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20131C" w14:textId="7D73D6BB" w:rsidR="00AE195B" w:rsidRPr="00FC20B7" w:rsidRDefault="00AE195B" w:rsidP="00A10CD7">
      <w:pPr>
        <w:jc w:val="center"/>
        <w:rPr>
          <w:b/>
          <w:color w:val="000000" w:themeColor="text1"/>
        </w:rPr>
      </w:pPr>
      <w:bookmarkStart w:id="0" w:name="_Toc94345193"/>
      <w:r w:rsidRPr="00FC20B7">
        <w:rPr>
          <w:b/>
          <w:color w:val="000000" w:themeColor="text1"/>
        </w:rPr>
        <w:t>HISTORICAL TRAJECTORY OF INTRACTABLE PASTORALIST CONFLICT BETWEEN SAMBURU AND TURKANA OF BARAGOI IN NORTHERN KENYA, 1910-20</w:t>
      </w:r>
      <w:bookmarkEnd w:id="0"/>
      <w:r w:rsidR="0050041E">
        <w:rPr>
          <w:b/>
          <w:color w:val="000000" w:themeColor="text1"/>
        </w:rPr>
        <w:t>17</w:t>
      </w:r>
    </w:p>
    <w:p w14:paraId="2A89DE1C" w14:textId="77777777" w:rsidR="00AE195B" w:rsidRPr="00FC20B7" w:rsidRDefault="00AE195B" w:rsidP="00AE195B">
      <w:pPr>
        <w:jc w:val="center"/>
        <w:rPr>
          <w:rFonts w:cs="Times New Roman"/>
          <w:b/>
          <w:color w:val="000000" w:themeColor="text1"/>
          <w:szCs w:val="24"/>
        </w:rPr>
      </w:pPr>
    </w:p>
    <w:p w14:paraId="061A8FD9" w14:textId="77777777" w:rsidR="00AE195B" w:rsidRPr="00FC20B7" w:rsidRDefault="00AE195B" w:rsidP="00AE195B">
      <w:pPr>
        <w:jc w:val="center"/>
        <w:rPr>
          <w:rFonts w:cs="Times New Roman"/>
          <w:b/>
          <w:color w:val="000000" w:themeColor="text1"/>
          <w:szCs w:val="24"/>
        </w:rPr>
      </w:pPr>
    </w:p>
    <w:p w14:paraId="440D29BC" w14:textId="77777777" w:rsidR="00AE195B" w:rsidRPr="00FC20B7" w:rsidRDefault="00AE195B" w:rsidP="00AE195B">
      <w:pPr>
        <w:jc w:val="center"/>
        <w:rPr>
          <w:rFonts w:cs="Times New Roman"/>
          <w:b/>
          <w:color w:val="000000" w:themeColor="text1"/>
          <w:szCs w:val="24"/>
        </w:rPr>
      </w:pPr>
    </w:p>
    <w:p w14:paraId="4806EA16" w14:textId="77777777" w:rsidR="00AE195B" w:rsidRPr="00FC20B7" w:rsidRDefault="00AE195B" w:rsidP="00AE195B">
      <w:pPr>
        <w:jc w:val="center"/>
        <w:rPr>
          <w:rFonts w:cs="Times New Roman"/>
          <w:b/>
          <w:color w:val="000000" w:themeColor="text1"/>
          <w:szCs w:val="24"/>
        </w:rPr>
      </w:pPr>
      <w:bookmarkStart w:id="1" w:name="_Toc94345194"/>
      <w:r w:rsidRPr="00FC20B7">
        <w:rPr>
          <w:rFonts w:cs="Times New Roman"/>
          <w:b/>
          <w:color w:val="000000" w:themeColor="text1"/>
          <w:szCs w:val="24"/>
        </w:rPr>
        <w:t>Wapukha Joan Precious</w:t>
      </w:r>
      <w:bookmarkEnd w:id="1"/>
    </w:p>
    <w:p w14:paraId="4C4F3132" w14:textId="77777777" w:rsidR="00AE195B" w:rsidRPr="00FC20B7" w:rsidRDefault="00AE195B" w:rsidP="00AE195B">
      <w:pPr>
        <w:jc w:val="center"/>
        <w:rPr>
          <w:rFonts w:cs="Times New Roman"/>
          <w:b/>
          <w:color w:val="000000" w:themeColor="text1"/>
          <w:szCs w:val="24"/>
        </w:rPr>
      </w:pPr>
    </w:p>
    <w:p w14:paraId="151F37E3" w14:textId="77777777" w:rsidR="00AE195B" w:rsidRPr="00FC20B7" w:rsidRDefault="00AE195B" w:rsidP="00AE195B">
      <w:pPr>
        <w:spacing w:after="0"/>
        <w:rPr>
          <w:rFonts w:cs="Times New Roman"/>
          <w:b/>
          <w:color w:val="000000" w:themeColor="text1"/>
          <w:szCs w:val="24"/>
        </w:rPr>
      </w:pPr>
    </w:p>
    <w:p w14:paraId="69AFC871" w14:textId="77777777" w:rsidR="00AE195B" w:rsidRPr="00FC20B7" w:rsidRDefault="00AE195B" w:rsidP="00AE195B">
      <w:pPr>
        <w:spacing w:after="0"/>
        <w:jc w:val="center"/>
        <w:rPr>
          <w:rFonts w:cs="Times New Roman"/>
          <w:b/>
          <w:color w:val="000000" w:themeColor="text1"/>
          <w:szCs w:val="24"/>
        </w:rPr>
      </w:pPr>
    </w:p>
    <w:p w14:paraId="17A9941C" w14:textId="77777777" w:rsidR="00AE195B" w:rsidRPr="00FC20B7" w:rsidRDefault="00AE195B" w:rsidP="00AE195B">
      <w:pPr>
        <w:spacing w:after="0"/>
        <w:jc w:val="center"/>
        <w:rPr>
          <w:rFonts w:cs="Times New Roman"/>
          <w:b/>
          <w:color w:val="000000" w:themeColor="text1"/>
          <w:szCs w:val="24"/>
        </w:rPr>
      </w:pPr>
    </w:p>
    <w:p w14:paraId="5FA3AFB7" w14:textId="77777777" w:rsidR="00AE195B" w:rsidRPr="00FC20B7" w:rsidRDefault="00AE195B" w:rsidP="00AE195B">
      <w:pPr>
        <w:spacing w:after="0"/>
        <w:jc w:val="center"/>
        <w:rPr>
          <w:rFonts w:cs="Times New Roman"/>
          <w:b/>
          <w:color w:val="000000" w:themeColor="text1"/>
          <w:szCs w:val="24"/>
        </w:rPr>
      </w:pPr>
      <w:bookmarkStart w:id="2" w:name="_Toc94345195"/>
      <w:r w:rsidRPr="00FC20B7">
        <w:rPr>
          <w:rFonts w:cs="Times New Roman"/>
          <w:b/>
          <w:color w:val="000000" w:themeColor="text1"/>
          <w:szCs w:val="24"/>
        </w:rPr>
        <w:t>A Research Thesis Submitted in Partial Fulfillment of the Requirement for the Degree of Doctor of Philosophy in History of Masinde Muliro University of Science and Technology</w:t>
      </w:r>
      <w:bookmarkEnd w:id="2"/>
    </w:p>
    <w:p w14:paraId="2598EC81" w14:textId="77777777" w:rsidR="00AE195B" w:rsidRPr="00FC20B7" w:rsidRDefault="00AE195B" w:rsidP="00AE195B">
      <w:pPr>
        <w:tabs>
          <w:tab w:val="left" w:pos="5691"/>
          <w:tab w:val="left" w:pos="6204"/>
        </w:tabs>
        <w:rPr>
          <w:rFonts w:cs="Times New Roman"/>
          <w:b/>
          <w:color w:val="000000" w:themeColor="text1"/>
          <w:szCs w:val="24"/>
        </w:rPr>
      </w:pPr>
    </w:p>
    <w:p w14:paraId="76B5CF5A" w14:textId="77777777" w:rsidR="00AE195B" w:rsidRPr="00FC20B7" w:rsidRDefault="00AE195B" w:rsidP="00AE195B">
      <w:pPr>
        <w:tabs>
          <w:tab w:val="left" w:pos="5691"/>
          <w:tab w:val="left" w:pos="6204"/>
        </w:tabs>
        <w:rPr>
          <w:rFonts w:cs="Times New Roman"/>
          <w:b/>
          <w:color w:val="000000" w:themeColor="text1"/>
          <w:szCs w:val="24"/>
        </w:rPr>
      </w:pPr>
    </w:p>
    <w:p w14:paraId="37E09C44" w14:textId="77777777" w:rsidR="00AE195B" w:rsidRPr="00FC20B7" w:rsidRDefault="00AE195B" w:rsidP="00AE195B">
      <w:pPr>
        <w:rPr>
          <w:rFonts w:cs="Times New Roman"/>
          <w:b/>
          <w:color w:val="000000" w:themeColor="text1"/>
          <w:szCs w:val="24"/>
        </w:rPr>
      </w:pPr>
    </w:p>
    <w:p w14:paraId="3ED7BE2F" w14:textId="77777777" w:rsidR="00AE195B" w:rsidRPr="00FC20B7" w:rsidRDefault="0042463A" w:rsidP="00AE195B">
      <w:pPr>
        <w:jc w:val="center"/>
        <w:rPr>
          <w:rFonts w:cs="Times New Roman"/>
          <w:b/>
          <w:color w:val="000000" w:themeColor="text1"/>
          <w:szCs w:val="24"/>
        </w:rPr>
      </w:pPr>
      <w:bookmarkStart w:id="3" w:name="_Toc94345196"/>
      <w:r>
        <w:rPr>
          <w:rFonts w:cs="Times New Roman"/>
          <w:b/>
          <w:color w:val="000000" w:themeColor="text1"/>
          <w:szCs w:val="24"/>
        </w:rPr>
        <w:t>April</w:t>
      </w:r>
      <w:r w:rsidR="00AE195B" w:rsidRPr="00FC20B7">
        <w:rPr>
          <w:rFonts w:cs="Times New Roman"/>
          <w:b/>
          <w:color w:val="000000" w:themeColor="text1"/>
          <w:szCs w:val="24"/>
        </w:rPr>
        <w:t>, 2022</w:t>
      </w:r>
      <w:bookmarkEnd w:id="3"/>
    </w:p>
    <w:p w14:paraId="75A7F6F9" w14:textId="77777777" w:rsidR="003A4179" w:rsidRPr="00FC20B7" w:rsidRDefault="003A4179">
      <w:pPr>
        <w:spacing w:after="160" w:line="259" w:lineRule="auto"/>
        <w:jc w:val="left"/>
        <w:rPr>
          <w:rFonts w:cs="Times New Roman"/>
          <w:b/>
          <w:color w:val="000000" w:themeColor="text1"/>
          <w:szCs w:val="24"/>
        </w:rPr>
      </w:pPr>
      <w:bookmarkStart w:id="4" w:name="_Toc82305922"/>
      <w:bookmarkStart w:id="5" w:name="_Toc73654254"/>
      <w:bookmarkStart w:id="6" w:name="_Toc63161317"/>
      <w:bookmarkStart w:id="7" w:name="_Toc63161318"/>
      <w:r w:rsidRPr="00FC20B7">
        <w:rPr>
          <w:rFonts w:cs="Times New Roman"/>
          <w:b/>
          <w:color w:val="000000" w:themeColor="text1"/>
          <w:szCs w:val="24"/>
        </w:rPr>
        <w:br w:type="page"/>
      </w:r>
    </w:p>
    <w:p w14:paraId="47BAAFDC" w14:textId="77777777" w:rsidR="00AE195B" w:rsidRPr="00FC20B7" w:rsidRDefault="00AE195B" w:rsidP="00501D96">
      <w:pPr>
        <w:pStyle w:val="Heading1"/>
      </w:pPr>
      <w:bookmarkStart w:id="8" w:name="_Toc94377031"/>
      <w:bookmarkStart w:id="9" w:name="_Toc94717021"/>
      <w:r w:rsidRPr="00FC20B7">
        <w:lastRenderedPageBreak/>
        <w:t>DECLARATION AND APPROVAL</w:t>
      </w:r>
      <w:bookmarkEnd w:id="4"/>
      <w:bookmarkEnd w:id="5"/>
      <w:bookmarkEnd w:id="6"/>
      <w:bookmarkEnd w:id="8"/>
      <w:bookmarkEnd w:id="9"/>
    </w:p>
    <w:p w14:paraId="5FF95912" w14:textId="77777777" w:rsidR="00AE195B" w:rsidRPr="00FC20B7" w:rsidRDefault="00AE195B" w:rsidP="00A10CD7">
      <w:pPr>
        <w:rPr>
          <w:b/>
          <w:color w:val="000000" w:themeColor="text1"/>
        </w:rPr>
      </w:pPr>
      <w:bookmarkStart w:id="10" w:name="_Toc94345197"/>
      <w:r w:rsidRPr="00FC20B7">
        <w:rPr>
          <w:b/>
          <w:color w:val="000000" w:themeColor="text1"/>
        </w:rPr>
        <w:t>Declaration by the Candidate</w:t>
      </w:r>
      <w:bookmarkEnd w:id="10"/>
      <w:r w:rsidRPr="00FC20B7">
        <w:rPr>
          <w:b/>
          <w:color w:val="000000" w:themeColor="text1"/>
        </w:rPr>
        <w:tab/>
      </w:r>
    </w:p>
    <w:p w14:paraId="7BDAF2AF" w14:textId="77777777" w:rsidR="00AE195B" w:rsidRPr="00FC20B7" w:rsidRDefault="00AE195B" w:rsidP="00A10CD7">
      <w:pPr>
        <w:rPr>
          <w:color w:val="000000" w:themeColor="text1"/>
        </w:rPr>
      </w:pPr>
      <w:bookmarkStart w:id="11" w:name="_Toc94345198"/>
      <w:r w:rsidRPr="00FC20B7">
        <w:rPr>
          <w:color w:val="000000" w:themeColor="text1"/>
        </w:rPr>
        <w:t>This research thesis is my original work prepared with no other than indicated sources and support and has not been presented elsewhere for any degree or award.</w:t>
      </w:r>
      <w:bookmarkEnd w:id="11"/>
    </w:p>
    <w:p w14:paraId="199D1A0A" w14:textId="77777777" w:rsidR="00AE195B" w:rsidRPr="00FC20B7" w:rsidRDefault="00AE195B" w:rsidP="00AE195B">
      <w:pPr>
        <w:tabs>
          <w:tab w:val="left" w:pos="542"/>
        </w:tabs>
        <w:spacing w:after="0" w:line="360" w:lineRule="auto"/>
        <w:rPr>
          <w:rFonts w:cs="Times New Roman"/>
          <w:color w:val="000000" w:themeColor="text1"/>
          <w:szCs w:val="24"/>
        </w:rPr>
      </w:pPr>
    </w:p>
    <w:p w14:paraId="3AFCABDA" w14:textId="77777777" w:rsidR="00AE195B" w:rsidRPr="00FC20B7" w:rsidRDefault="00AE195B" w:rsidP="00AE195B">
      <w:pPr>
        <w:tabs>
          <w:tab w:val="left" w:pos="542"/>
        </w:tabs>
        <w:spacing w:after="0" w:line="360" w:lineRule="auto"/>
        <w:rPr>
          <w:rFonts w:cs="Times New Roman"/>
          <w:color w:val="000000" w:themeColor="text1"/>
          <w:szCs w:val="24"/>
        </w:rPr>
      </w:pPr>
      <w:bookmarkStart w:id="12" w:name="_Toc94345199"/>
      <w:r w:rsidRPr="00FC20B7">
        <w:rPr>
          <w:rFonts w:cs="Times New Roman"/>
          <w:color w:val="000000" w:themeColor="text1"/>
          <w:szCs w:val="24"/>
        </w:rPr>
        <w:t>Sgnature____________________________date__________________________________</w:t>
      </w:r>
      <w:bookmarkEnd w:id="12"/>
    </w:p>
    <w:p w14:paraId="0A59A935" w14:textId="77777777" w:rsidR="00AE195B" w:rsidRPr="00FC20B7" w:rsidRDefault="00AE195B" w:rsidP="00AE195B">
      <w:pPr>
        <w:tabs>
          <w:tab w:val="left" w:pos="542"/>
        </w:tabs>
        <w:spacing w:after="0" w:line="360" w:lineRule="auto"/>
        <w:rPr>
          <w:rFonts w:cs="Times New Roman"/>
          <w:color w:val="000000" w:themeColor="text1"/>
          <w:szCs w:val="24"/>
        </w:rPr>
      </w:pPr>
      <w:bookmarkStart w:id="13" w:name="_Toc94345200"/>
      <w:r w:rsidRPr="00FC20B7">
        <w:rPr>
          <w:rFonts w:cs="Times New Roman"/>
          <w:color w:val="000000" w:themeColor="text1"/>
          <w:szCs w:val="24"/>
        </w:rPr>
        <w:t>Precious Joan Wapukha</w:t>
      </w:r>
      <w:bookmarkEnd w:id="13"/>
    </w:p>
    <w:p w14:paraId="2CBD1605" w14:textId="77777777" w:rsidR="00AE195B" w:rsidRPr="00FC20B7" w:rsidRDefault="00AE195B" w:rsidP="00AE195B">
      <w:pPr>
        <w:tabs>
          <w:tab w:val="left" w:pos="542"/>
        </w:tabs>
        <w:spacing w:after="0" w:line="360" w:lineRule="auto"/>
        <w:rPr>
          <w:rFonts w:cs="Times New Roman"/>
          <w:color w:val="000000" w:themeColor="text1"/>
          <w:szCs w:val="24"/>
        </w:rPr>
      </w:pPr>
      <w:bookmarkStart w:id="14" w:name="_Toc94345201"/>
      <w:r w:rsidRPr="00FC20B7">
        <w:rPr>
          <w:rFonts w:cs="Times New Roman"/>
          <w:color w:val="000000" w:themeColor="text1"/>
          <w:szCs w:val="24"/>
        </w:rPr>
        <w:t>HIS/H/01-54096/2019</w:t>
      </w:r>
      <w:bookmarkEnd w:id="14"/>
    </w:p>
    <w:p w14:paraId="6D028765" w14:textId="77777777" w:rsidR="00AE195B" w:rsidRPr="00FC20B7" w:rsidRDefault="00AE195B" w:rsidP="00AE195B">
      <w:pPr>
        <w:tabs>
          <w:tab w:val="left" w:pos="542"/>
        </w:tabs>
        <w:rPr>
          <w:rFonts w:cs="Times New Roman"/>
          <w:b/>
          <w:color w:val="000000" w:themeColor="text1"/>
          <w:szCs w:val="24"/>
        </w:rPr>
      </w:pPr>
    </w:p>
    <w:p w14:paraId="151115C5" w14:textId="77777777" w:rsidR="00AE195B" w:rsidRPr="00FC20B7" w:rsidRDefault="00AE195B" w:rsidP="00AE195B">
      <w:pPr>
        <w:tabs>
          <w:tab w:val="left" w:pos="542"/>
        </w:tabs>
        <w:rPr>
          <w:rFonts w:cs="Times New Roman"/>
          <w:b/>
          <w:color w:val="000000" w:themeColor="text1"/>
          <w:szCs w:val="24"/>
        </w:rPr>
      </w:pPr>
      <w:bookmarkStart w:id="15" w:name="_Toc94345202"/>
      <w:r w:rsidRPr="00FC20B7">
        <w:rPr>
          <w:rFonts w:cs="Times New Roman"/>
          <w:b/>
          <w:color w:val="000000" w:themeColor="text1"/>
          <w:szCs w:val="24"/>
        </w:rPr>
        <w:t>Approval by the Supervisors</w:t>
      </w:r>
      <w:bookmarkEnd w:id="15"/>
    </w:p>
    <w:p w14:paraId="4B7CE595" w14:textId="77777777" w:rsidR="00AE195B" w:rsidRPr="00FC20B7" w:rsidRDefault="00AE195B" w:rsidP="00AE195B">
      <w:pPr>
        <w:rPr>
          <w:rFonts w:cs="Times New Roman"/>
          <w:b/>
          <w:color w:val="000000" w:themeColor="text1"/>
          <w:szCs w:val="24"/>
        </w:rPr>
      </w:pPr>
      <w:bookmarkStart w:id="16" w:name="_Toc94345203"/>
      <w:r w:rsidRPr="00FC20B7">
        <w:rPr>
          <w:rFonts w:cs="Times New Roman"/>
          <w:color w:val="000000" w:themeColor="text1"/>
          <w:szCs w:val="24"/>
        </w:rPr>
        <w:t xml:space="preserve">The undersigned certify that they have read and hereby recommend for acceptance of Masinde Muliro University of Science and Technology a research thesis entitled, </w:t>
      </w:r>
      <w:r w:rsidRPr="00FC20B7">
        <w:rPr>
          <w:rFonts w:cs="Times New Roman"/>
          <w:b/>
          <w:color w:val="000000" w:themeColor="text1"/>
          <w:szCs w:val="24"/>
        </w:rPr>
        <w:t>“Historical Trajectory of Intractable Pastoral</w:t>
      </w:r>
      <w:r w:rsidR="001E7F13" w:rsidRPr="00FC20B7">
        <w:rPr>
          <w:rFonts w:cs="Times New Roman"/>
          <w:b/>
          <w:color w:val="000000" w:themeColor="text1"/>
          <w:szCs w:val="24"/>
        </w:rPr>
        <w:t>ist</w:t>
      </w:r>
      <w:r w:rsidRPr="00FC20B7">
        <w:rPr>
          <w:rFonts w:cs="Times New Roman"/>
          <w:b/>
          <w:color w:val="000000" w:themeColor="text1"/>
          <w:szCs w:val="24"/>
        </w:rPr>
        <w:t xml:space="preserve"> Conflict between the Samburu and the Turkana of Bar</w:t>
      </w:r>
      <w:r w:rsidR="001E7F13" w:rsidRPr="00FC20B7">
        <w:rPr>
          <w:rFonts w:cs="Times New Roman"/>
          <w:b/>
          <w:color w:val="000000" w:themeColor="text1"/>
          <w:szCs w:val="24"/>
        </w:rPr>
        <w:t>agoi in Northern Kenya 1910-2020</w:t>
      </w:r>
      <w:r w:rsidRPr="00FC20B7">
        <w:rPr>
          <w:rFonts w:cs="Times New Roman"/>
          <w:b/>
          <w:color w:val="000000" w:themeColor="text1"/>
          <w:szCs w:val="24"/>
        </w:rPr>
        <w:t>.”</w:t>
      </w:r>
      <w:bookmarkEnd w:id="16"/>
    </w:p>
    <w:p w14:paraId="118055C1" w14:textId="77777777" w:rsidR="00AE195B" w:rsidRPr="00FC20B7" w:rsidRDefault="00AE195B" w:rsidP="00AE195B">
      <w:pPr>
        <w:tabs>
          <w:tab w:val="left" w:pos="542"/>
        </w:tabs>
        <w:spacing w:after="0" w:line="360" w:lineRule="auto"/>
        <w:rPr>
          <w:rFonts w:cs="Times New Roman"/>
          <w:color w:val="000000" w:themeColor="text1"/>
          <w:szCs w:val="24"/>
        </w:rPr>
      </w:pPr>
      <w:bookmarkStart w:id="17" w:name="_Toc94345204"/>
      <w:r w:rsidRPr="00FC20B7">
        <w:rPr>
          <w:rFonts w:cs="Times New Roman"/>
          <w:b/>
          <w:bCs/>
          <w:color w:val="000000" w:themeColor="text1"/>
          <w:szCs w:val="24"/>
        </w:rPr>
        <w:t>Signature_</w:t>
      </w:r>
      <w:r w:rsidRPr="00FC20B7">
        <w:rPr>
          <w:rFonts w:cs="Times New Roman"/>
          <w:color w:val="000000" w:themeColor="text1"/>
          <w:szCs w:val="24"/>
        </w:rPr>
        <w:t>___________________________</w:t>
      </w:r>
      <w:r w:rsidRPr="00FC20B7">
        <w:rPr>
          <w:rFonts w:cs="Times New Roman"/>
          <w:b/>
          <w:bCs/>
          <w:color w:val="000000" w:themeColor="text1"/>
          <w:szCs w:val="24"/>
        </w:rPr>
        <w:t>Date</w:t>
      </w:r>
      <w:r w:rsidRPr="00FC20B7">
        <w:rPr>
          <w:rFonts w:cs="Times New Roman"/>
          <w:color w:val="000000" w:themeColor="text1"/>
          <w:szCs w:val="24"/>
        </w:rPr>
        <w:t>________________________________</w:t>
      </w:r>
      <w:bookmarkEnd w:id="17"/>
    </w:p>
    <w:p w14:paraId="036691AD" w14:textId="77777777" w:rsidR="00AE195B" w:rsidRPr="00FC20B7" w:rsidRDefault="00AE195B" w:rsidP="00AE195B">
      <w:pPr>
        <w:tabs>
          <w:tab w:val="left" w:pos="542"/>
        </w:tabs>
        <w:spacing w:after="0" w:line="360" w:lineRule="auto"/>
        <w:rPr>
          <w:rFonts w:cs="Times New Roman"/>
          <w:color w:val="000000" w:themeColor="text1"/>
          <w:szCs w:val="24"/>
        </w:rPr>
      </w:pPr>
      <w:bookmarkStart w:id="18" w:name="_Toc94345205"/>
      <w:r w:rsidRPr="00FC20B7">
        <w:rPr>
          <w:rFonts w:cs="Times New Roman"/>
          <w:color w:val="000000" w:themeColor="text1"/>
          <w:szCs w:val="24"/>
        </w:rPr>
        <w:t>Prof. Pontian Godfrey Okoth (PhD)</w:t>
      </w:r>
      <w:bookmarkEnd w:id="18"/>
    </w:p>
    <w:p w14:paraId="10EF550B" w14:textId="77777777" w:rsidR="00AE195B" w:rsidRPr="00FC20B7" w:rsidRDefault="00AE195B" w:rsidP="00AE195B">
      <w:pPr>
        <w:tabs>
          <w:tab w:val="left" w:pos="542"/>
        </w:tabs>
        <w:spacing w:after="0" w:line="360" w:lineRule="auto"/>
        <w:rPr>
          <w:rFonts w:cs="Times New Roman"/>
          <w:color w:val="000000" w:themeColor="text1"/>
          <w:szCs w:val="24"/>
        </w:rPr>
      </w:pPr>
      <w:bookmarkStart w:id="19" w:name="_Toc94345206"/>
      <w:r w:rsidRPr="00FC20B7">
        <w:rPr>
          <w:rFonts w:cs="Times New Roman"/>
          <w:color w:val="000000" w:themeColor="text1"/>
          <w:szCs w:val="24"/>
        </w:rPr>
        <w:t>Department of Peace and Conflict Studies</w:t>
      </w:r>
      <w:bookmarkEnd w:id="19"/>
    </w:p>
    <w:p w14:paraId="489E4D81" w14:textId="77777777" w:rsidR="00AE195B" w:rsidRPr="00FC20B7" w:rsidRDefault="00AE195B" w:rsidP="00AE195B">
      <w:pPr>
        <w:tabs>
          <w:tab w:val="left" w:pos="542"/>
        </w:tabs>
        <w:spacing w:after="0" w:line="360" w:lineRule="auto"/>
        <w:rPr>
          <w:rFonts w:cs="Times New Roman"/>
          <w:color w:val="000000" w:themeColor="text1"/>
          <w:szCs w:val="24"/>
        </w:rPr>
      </w:pPr>
      <w:bookmarkStart w:id="20" w:name="_Toc94345207"/>
      <w:r w:rsidRPr="00FC20B7">
        <w:rPr>
          <w:rFonts w:cs="Times New Roman"/>
          <w:color w:val="000000" w:themeColor="text1"/>
          <w:szCs w:val="24"/>
        </w:rPr>
        <w:t>Masinde Muliro University of Science and Technology</w:t>
      </w:r>
      <w:bookmarkEnd w:id="20"/>
    </w:p>
    <w:p w14:paraId="7C1024C7" w14:textId="77777777" w:rsidR="00AE195B" w:rsidRPr="00FC20B7" w:rsidRDefault="00AE195B" w:rsidP="00AE195B">
      <w:pPr>
        <w:tabs>
          <w:tab w:val="left" w:pos="542"/>
        </w:tabs>
        <w:spacing w:after="0" w:line="360" w:lineRule="auto"/>
        <w:rPr>
          <w:rFonts w:cs="Times New Roman"/>
          <w:b/>
          <w:bCs/>
          <w:color w:val="000000" w:themeColor="text1"/>
          <w:szCs w:val="24"/>
        </w:rPr>
      </w:pPr>
    </w:p>
    <w:p w14:paraId="125FDB1C" w14:textId="77777777" w:rsidR="00AE195B" w:rsidRPr="00FC20B7" w:rsidRDefault="00AE195B" w:rsidP="00AE195B">
      <w:pPr>
        <w:tabs>
          <w:tab w:val="left" w:pos="542"/>
        </w:tabs>
        <w:spacing w:after="0" w:line="360" w:lineRule="auto"/>
        <w:rPr>
          <w:rFonts w:cs="Times New Roman"/>
          <w:b/>
          <w:bCs/>
          <w:color w:val="000000" w:themeColor="text1"/>
          <w:szCs w:val="24"/>
        </w:rPr>
      </w:pPr>
    </w:p>
    <w:p w14:paraId="02657B8C" w14:textId="77777777" w:rsidR="00AE195B" w:rsidRPr="00FC20B7" w:rsidRDefault="00AE195B" w:rsidP="00AE195B">
      <w:pPr>
        <w:tabs>
          <w:tab w:val="left" w:pos="542"/>
        </w:tabs>
        <w:spacing w:after="0" w:line="360" w:lineRule="auto"/>
        <w:rPr>
          <w:rFonts w:cs="Times New Roman"/>
          <w:color w:val="000000" w:themeColor="text1"/>
          <w:szCs w:val="24"/>
        </w:rPr>
      </w:pPr>
      <w:bookmarkStart w:id="21" w:name="_Toc94345208"/>
      <w:r w:rsidRPr="00FC20B7">
        <w:rPr>
          <w:rFonts w:cs="Times New Roman"/>
          <w:b/>
          <w:bCs/>
          <w:color w:val="000000" w:themeColor="text1"/>
          <w:szCs w:val="24"/>
        </w:rPr>
        <w:t>Signature_</w:t>
      </w:r>
      <w:r w:rsidRPr="00FC20B7">
        <w:rPr>
          <w:rFonts w:cs="Times New Roman"/>
          <w:color w:val="000000" w:themeColor="text1"/>
          <w:szCs w:val="24"/>
        </w:rPr>
        <w:t>____________________________</w:t>
      </w:r>
      <w:r w:rsidRPr="00FC20B7">
        <w:rPr>
          <w:rFonts w:cs="Times New Roman"/>
          <w:b/>
          <w:bCs/>
          <w:color w:val="000000" w:themeColor="text1"/>
          <w:szCs w:val="24"/>
        </w:rPr>
        <w:t>Date</w:t>
      </w:r>
      <w:r w:rsidRPr="00FC20B7">
        <w:rPr>
          <w:rFonts w:cs="Times New Roman"/>
          <w:color w:val="000000" w:themeColor="text1"/>
          <w:szCs w:val="24"/>
        </w:rPr>
        <w:t>_______________________________</w:t>
      </w:r>
      <w:bookmarkEnd w:id="21"/>
    </w:p>
    <w:p w14:paraId="0A414A15" w14:textId="77777777" w:rsidR="0026556A" w:rsidRPr="00FC20B7" w:rsidRDefault="00AE195B" w:rsidP="00AE195B">
      <w:pPr>
        <w:tabs>
          <w:tab w:val="left" w:pos="542"/>
        </w:tabs>
        <w:spacing w:after="0" w:line="360" w:lineRule="auto"/>
        <w:rPr>
          <w:rFonts w:cs="Times New Roman"/>
          <w:color w:val="000000" w:themeColor="text1"/>
          <w:szCs w:val="24"/>
        </w:rPr>
      </w:pPr>
      <w:bookmarkStart w:id="22" w:name="_Toc94345209"/>
      <w:r w:rsidRPr="00FC20B7">
        <w:rPr>
          <w:rFonts w:cs="Times New Roman"/>
          <w:color w:val="000000" w:themeColor="text1"/>
          <w:szCs w:val="24"/>
        </w:rPr>
        <w:t>Dr. Paul Abiero Opondo (PhD</w:t>
      </w:r>
      <w:r w:rsidR="00AA4D06" w:rsidRPr="00FC20B7">
        <w:rPr>
          <w:rFonts w:cs="Times New Roman"/>
          <w:color w:val="000000" w:themeColor="text1"/>
          <w:szCs w:val="24"/>
        </w:rPr>
        <w:t>)</w:t>
      </w:r>
    </w:p>
    <w:p w14:paraId="05C3BF28" w14:textId="77777777" w:rsidR="00AE195B" w:rsidRPr="00FC20B7" w:rsidRDefault="00AA4D06" w:rsidP="00AE195B">
      <w:pPr>
        <w:tabs>
          <w:tab w:val="left" w:pos="542"/>
        </w:tabs>
        <w:spacing w:after="0" w:line="360" w:lineRule="auto"/>
        <w:rPr>
          <w:rFonts w:cs="Times New Roman"/>
          <w:color w:val="000000" w:themeColor="text1"/>
          <w:szCs w:val="24"/>
        </w:rPr>
      </w:pPr>
      <w:r w:rsidRPr="00FC20B7">
        <w:rPr>
          <w:rFonts w:cs="Times New Roman"/>
          <w:color w:val="000000" w:themeColor="text1"/>
          <w:szCs w:val="24"/>
        </w:rPr>
        <w:t xml:space="preserve"> Department</w:t>
      </w:r>
      <w:r w:rsidR="00AE195B" w:rsidRPr="00FC20B7">
        <w:rPr>
          <w:rFonts w:cs="Times New Roman"/>
          <w:color w:val="000000" w:themeColor="text1"/>
          <w:szCs w:val="24"/>
        </w:rPr>
        <w:t xml:space="preserve"> of History, Political Science and Public Administration</w:t>
      </w:r>
      <w:bookmarkEnd w:id="22"/>
    </w:p>
    <w:p w14:paraId="41891C7E" w14:textId="77777777" w:rsidR="00AE195B" w:rsidRPr="00FC20B7" w:rsidRDefault="00AE195B" w:rsidP="00AE195B">
      <w:pPr>
        <w:tabs>
          <w:tab w:val="left" w:pos="542"/>
        </w:tabs>
        <w:spacing w:after="0" w:line="360" w:lineRule="auto"/>
        <w:rPr>
          <w:rFonts w:cs="Times New Roman"/>
          <w:color w:val="000000" w:themeColor="text1"/>
          <w:szCs w:val="24"/>
        </w:rPr>
      </w:pPr>
      <w:bookmarkStart w:id="23" w:name="_Toc94345210"/>
      <w:r w:rsidRPr="00FC20B7">
        <w:rPr>
          <w:rFonts w:cs="Times New Roman"/>
          <w:color w:val="000000" w:themeColor="text1"/>
          <w:szCs w:val="24"/>
        </w:rPr>
        <w:t>Moi University</w:t>
      </w:r>
      <w:bookmarkEnd w:id="23"/>
    </w:p>
    <w:p w14:paraId="4416D67B" w14:textId="77777777" w:rsidR="00AE195B" w:rsidRPr="00FC20B7" w:rsidRDefault="00AE195B" w:rsidP="00AE195B">
      <w:pPr>
        <w:tabs>
          <w:tab w:val="left" w:pos="542"/>
        </w:tabs>
        <w:spacing w:after="0" w:line="360" w:lineRule="auto"/>
        <w:rPr>
          <w:rFonts w:cs="Times New Roman"/>
          <w:color w:val="000000" w:themeColor="text1"/>
          <w:szCs w:val="24"/>
        </w:rPr>
      </w:pPr>
    </w:p>
    <w:p w14:paraId="3B2F1549" w14:textId="77777777" w:rsidR="00AE195B" w:rsidRPr="00FC20B7" w:rsidRDefault="00AE195B" w:rsidP="00AE195B">
      <w:pPr>
        <w:tabs>
          <w:tab w:val="left" w:pos="542"/>
        </w:tabs>
        <w:spacing w:after="0" w:line="360" w:lineRule="auto"/>
        <w:rPr>
          <w:rFonts w:cs="Times New Roman"/>
          <w:color w:val="000000" w:themeColor="text1"/>
          <w:szCs w:val="24"/>
        </w:rPr>
      </w:pPr>
    </w:p>
    <w:p w14:paraId="18505AE1" w14:textId="77777777" w:rsidR="00AE195B" w:rsidRPr="00FC20B7" w:rsidRDefault="00AE195B" w:rsidP="00501D96">
      <w:pPr>
        <w:pStyle w:val="Heading1"/>
      </w:pPr>
      <w:bookmarkStart w:id="24" w:name="_Toc82305923"/>
      <w:bookmarkStart w:id="25" w:name="_Toc73654255"/>
      <w:bookmarkStart w:id="26" w:name="_Toc59365483"/>
      <w:bookmarkStart w:id="27" w:name="_Toc94377032"/>
      <w:bookmarkStart w:id="28" w:name="_Toc94717022"/>
      <w:r w:rsidRPr="00FC20B7">
        <w:t>COPYRIGHT</w:t>
      </w:r>
      <w:bookmarkEnd w:id="24"/>
      <w:bookmarkEnd w:id="25"/>
      <w:bookmarkEnd w:id="26"/>
      <w:bookmarkEnd w:id="27"/>
      <w:bookmarkEnd w:id="28"/>
    </w:p>
    <w:p w14:paraId="5DBB168B" w14:textId="77777777" w:rsidR="00AE195B" w:rsidRPr="00FC20B7" w:rsidRDefault="00037F4E" w:rsidP="00AE195B">
      <w:pPr>
        <w:spacing w:after="0"/>
        <w:rPr>
          <w:rFonts w:cs="Times New Roman"/>
          <w:color w:val="000000" w:themeColor="text1"/>
          <w:szCs w:val="24"/>
        </w:rPr>
      </w:pPr>
      <w:r w:rsidRPr="00037F4E">
        <w:rPr>
          <w:rFonts w:cs="Times New Roman"/>
          <w:color w:val="000000" w:themeColor="text1"/>
          <w:szCs w:val="24"/>
        </w:rPr>
        <w:t>This thesis is protected under the Berne Convention, Copyright Act of 1999, and other international and national laws on behalf of intellectual property. It may not be reproduced in any way in whole or in part without brief excerpts from the research work or a private study, critical scholarly reviews or acknowledgment, with the written permission of the Dean School of Graduate Studies on behalf of both the author and Masinde Muliro University of Science and Technology.</w:t>
      </w:r>
    </w:p>
    <w:p w14:paraId="6D5CC429" w14:textId="77777777" w:rsidR="00AE195B" w:rsidRPr="00FC20B7" w:rsidRDefault="00AE195B" w:rsidP="00AE195B">
      <w:pPr>
        <w:spacing w:after="0"/>
        <w:rPr>
          <w:rFonts w:cs="Times New Roman"/>
          <w:color w:val="000000" w:themeColor="text1"/>
          <w:szCs w:val="24"/>
        </w:rPr>
      </w:pPr>
    </w:p>
    <w:p w14:paraId="1ADE47CA" w14:textId="77777777" w:rsidR="00AE195B" w:rsidRPr="00FC20B7" w:rsidRDefault="00AE195B" w:rsidP="00AE195B">
      <w:pPr>
        <w:rPr>
          <w:rFonts w:cs="Times New Roman"/>
          <w:color w:val="000000" w:themeColor="text1"/>
          <w:szCs w:val="24"/>
        </w:rPr>
      </w:pPr>
    </w:p>
    <w:p w14:paraId="5C74E3A0" w14:textId="77777777" w:rsidR="00AE195B" w:rsidRPr="00FC20B7" w:rsidRDefault="00AE195B" w:rsidP="00AE195B">
      <w:pPr>
        <w:rPr>
          <w:rFonts w:cs="Times New Roman"/>
          <w:color w:val="000000" w:themeColor="text1"/>
          <w:szCs w:val="24"/>
        </w:rPr>
      </w:pPr>
    </w:p>
    <w:p w14:paraId="0B4D69C3" w14:textId="77777777" w:rsidR="00AE195B" w:rsidRPr="00FC20B7" w:rsidRDefault="00AE195B" w:rsidP="00AE195B">
      <w:pPr>
        <w:rPr>
          <w:rFonts w:cs="Times New Roman"/>
          <w:color w:val="000000" w:themeColor="text1"/>
          <w:szCs w:val="24"/>
        </w:rPr>
      </w:pPr>
    </w:p>
    <w:p w14:paraId="33DF2240" w14:textId="77777777" w:rsidR="00AE195B" w:rsidRPr="00FC20B7" w:rsidRDefault="00AE195B" w:rsidP="00AE195B">
      <w:pPr>
        <w:rPr>
          <w:rFonts w:cs="Times New Roman"/>
          <w:color w:val="000000" w:themeColor="text1"/>
          <w:szCs w:val="24"/>
        </w:rPr>
      </w:pPr>
    </w:p>
    <w:p w14:paraId="1231C4E0" w14:textId="77777777" w:rsidR="00AE195B" w:rsidRPr="00FC20B7" w:rsidRDefault="00AE195B" w:rsidP="00AE195B">
      <w:pPr>
        <w:rPr>
          <w:rFonts w:cs="Times New Roman"/>
          <w:color w:val="000000" w:themeColor="text1"/>
          <w:szCs w:val="24"/>
        </w:rPr>
      </w:pPr>
    </w:p>
    <w:p w14:paraId="1A5A6DC4" w14:textId="77777777" w:rsidR="00AE195B" w:rsidRPr="00FC20B7" w:rsidRDefault="00AE195B" w:rsidP="00AE195B">
      <w:pPr>
        <w:rPr>
          <w:rFonts w:cs="Times New Roman"/>
          <w:color w:val="000000" w:themeColor="text1"/>
          <w:szCs w:val="24"/>
        </w:rPr>
      </w:pPr>
    </w:p>
    <w:p w14:paraId="1A31A803" w14:textId="77777777" w:rsidR="00AA4D06" w:rsidRPr="00FC20B7" w:rsidRDefault="00AA4D06" w:rsidP="00AA4D06">
      <w:pPr>
        <w:rPr>
          <w:rFonts w:cs="Times New Roman"/>
          <w:color w:val="000000" w:themeColor="text1"/>
          <w:szCs w:val="24"/>
        </w:rPr>
      </w:pPr>
      <w:bookmarkStart w:id="29" w:name="_Toc73654256"/>
      <w:bookmarkStart w:id="30" w:name="_Toc531703794"/>
      <w:bookmarkStart w:id="31" w:name="_Toc24554556"/>
    </w:p>
    <w:p w14:paraId="7E072A37" w14:textId="77777777" w:rsidR="00AA4D06" w:rsidRDefault="00AA4D06" w:rsidP="00AA4D06">
      <w:pPr>
        <w:rPr>
          <w:rFonts w:cs="Times New Roman"/>
          <w:color w:val="000000" w:themeColor="text1"/>
          <w:szCs w:val="24"/>
        </w:rPr>
      </w:pPr>
    </w:p>
    <w:p w14:paraId="73EB89D8" w14:textId="77777777" w:rsidR="00711C35" w:rsidRPr="00FC20B7" w:rsidRDefault="00711C35" w:rsidP="00AA4D06">
      <w:pPr>
        <w:rPr>
          <w:rFonts w:cs="Times New Roman"/>
          <w:color w:val="000000" w:themeColor="text1"/>
          <w:szCs w:val="24"/>
        </w:rPr>
      </w:pPr>
    </w:p>
    <w:p w14:paraId="2E142C10" w14:textId="77777777" w:rsidR="00AA4D06" w:rsidRPr="00FC20B7" w:rsidRDefault="00AA4D06" w:rsidP="00AA4D06">
      <w:pPr>
        <w:rPr>
          <w:rFonts w:cs="Times New Roman"/>
          <w:color w:val="000000" w:themeColor="text1"/>
          <w:szCs w:val="24"/>
        </w:rPr>
      </w:pPr>
    </w:p>
    <w:p w14:paraId="56EB40BF" w14:textId="77777777" w:rsidR="00AE195B" w:rsidRPr="00FC20B7" w:rsidRDefault="00AE195B" w:rsidP="00501D96">
      <w:pPr>
        <w:pStyle w:val="Heading1"/>
      </w:pPr>
      <w:bookmarkStart w:id="32" w:name="_Toc82305924"/>
      <w:bookmarkStart w:id="33" w:name="_Toc94377033"/>
      <w:bookmarkStart w:id="34" w:name="_Toc94717023"/>
      <w:r w:rsidRPr="00FC20B7">
        <w:lastRenderedPageBreak/>
        <w:t>PLAGIARISM STATEMENT</w:t>
      </w:r>
      <w:bookmarkEnd w:id="29"/>
      <w:bookmarkEnd w:id="30"/>
      <w:bookmarkEnd w:id="31"/>
      <w:bookmarkEnd w:id="32"/>
      <w:bookmarkEnd w:id="33"/>
      <w:bookmarkEnd w:id="34"/>
    </w:p>
    <w:p w14:paraId="1A1FBE8C" w14:textId="77777777" w:rsidR="00AE195B" w:rsidRPr="00FC20B7" w:rsidRDefault="00AE195B" w:rsidP="00AE195B">
      <w:pPr>
        <w:spacing w:after="0"/>
        <w:rPr>
          <w:rFonts w:eastAsia="Calibri" w:cs="Times New Roman"/>
          <w:b/>
          <w:color w:val="000000" w:themeColor="text1"/>
          <w:szCs w:val="24"/>
        </w:rPr>
      </w:pPr>
      <w:bookmarkStart w:id="35" w:name="_Toc94345212"/>
      <w:r w:rsidRPr="00FC20B7">
        <w:rPr>
          <w:rFonts w:cs="Times New Roman"/>
          <w:b/>
          <w:color w:val="000000" w:themeColor="text1"/>
          <w:szCs w:val="24"/>
        </w:rPr>
        <w:t>Candidates Declaration</w:t>
      </w:r>
      <w:bookmarkEnd w:id="35"/>
    </w:p>
    <w:p w14:paraId="4EDDCE8F" w14:textId="77777777" w:rsidR="00AE195B" w:rsidRPr="00FC20B7" w:rsidRDefault="00AE195B" w:rsidP="00AE195B">
      <w:pPr>
        <w:numPr>
          <w:ilvl w:val="0"/>
          <w:numId w:val="4"/>
        </w:numPr>
        <w:spacing w:after="240"/>
        <w:contextualSpacing/>
        <w:rPr>
          <w:rFonts w:eastAsia="Times New Roman" w:cs="Times New Roman"/>
          <w:color w:val="000000" w:themeColor="text1"/>
          <w:szCs w:val="24"/>
        </w:rPr>
      </w:pPr>
      <w:bookmarkStart w:id="36" w:name="_Toc94345213"/>
      <w:r w:rsidRPr="00FC20B7">
        <w:rPr>
          <w:rFonts w:eastAsia="Times New Roman" w:cs="Times New Roman"/>
          <w:color w:val="000000" w:themeColor="text1"/>
          <w:szCs w:val="24"/>
        </w:rPr>
        <w:t>I hereby declare that I know that using information and data from other sources or paraphrasing from the same will be treated as plagiarism according to the Rules and Regulations of Masinde Muliro University of Science and Technology.</w:t>
      </w:r>
      <w:bookmarkEnd w:id="36"/>
    </w:p>
    <w:p w14:paraId="2E4A2BA7" w14:textId="77777777" w:rsidR="00AE195B" w:rsidRPr="00FC20B7" w:rsidRDefault="00AE195B" w:rsidP="00AE195B">
      <w:pPr>
        <w:numPr>
          <w:ilvl w:val="0"/>
          <w:numId w:val="4"/>
        </w:numPr>
        <w:spacing w:after="240"/>
        <w:contextualSpacing/>
        <w:rPr>
          <w:rFonts w:eastAsia="Times New Roman" w:cs="Times New Roman"/>
          <w:color w:val="000000" w:themeColor="text1"/>
          <w:szCs w:val="24"/>
        </w:rPr>
      </w:pPr>
      <w:bookmarkStart w:id="37" w:name="_Toc94345214"/>
      <w:r w:rsidRPr="00FC20B7">
        <w:rPr>
          <w:rFonts w:eastAsia="Times New Roman" w:cs="Times New Roman"/>
          <w:color w:val="000000" w:themeColor="text1"/>
          <w:szCs w:val="24"/>
        </w:rPr>
        <w:t>I understand that this thesis must be original work.</w:t>
      </w:r>
      <w:bookmarkEnd w:id="37"/>
    </w:p>
    <w:p w14:paraId="6E796820" w14:textId="77777777" w:rsidR="00AE195B" w:rsidRPr="00FC20B7" w:rsidRDefault="00AE195B" w:rsidP="00AE195B">
      <w:pPr>
        <w:numPr>
          <w:ilvl w:val="0"/>
          <w:numId w:val="4"/>
        </w:numPr>
        <w:spacing w:after="240"/>
        <w:contextualSpacing/>
        <w:rPr>
          <w:rFonts w:eastAsia="Times New Roman" w:cs="Times New Roman"/>
          <w:color w:val="000000" w:themeColor="text1"/>
          <w:szCs w:val="24"/>
        </w:rPr>
      </w:pPr>
      <w:bookmarkStart w:id="38" w:name="_Toc94345215"/>
      <w:r w:rsidRPr="00FC20B7">
        <w:rPr>
          <w:rFonts w:eastAsia="Times New Roman" w:cs="Times New Roman"/>
          <w:color w:val="000000" w:themeColor="text1"/>
          <w:szCs w:val="24"/>
        </w:rPr>
        <w:t>I know that plagiarism is academic dishonesty and wrong and that if I carry out an act of plagiarism, I will be given a fail grade (‘F’).</w:t>
      </w:r>
      <w:bookmarkEnd w:id="38"/>
    </w:p>
    <w:p w14:paraId="429C9840" w14:textId="77777777" w:rsidR="00AE195B" w:rsidRPr="00FC20B7" w:rsidRDefault="00AE195B" w:rsidP="00AE195B">
      <w:pPr>
        <w:numPr>
          <w:ilvl w:val="0"/>
          <w:numId w:val="4"/>
        </w:numPr>
        <w:spacing w:after="240"/>
        <w:contextualSpacing/>
        <w:rPr>
          <w:rFonts w:eastAsia="Times New Roman" w:cs="Times New Roman"/>
          <w:color w:val="000000" w:themeColor="text1"/>
          <w:szCs w:val="24"/>
        </w:rPr>
      </w:pPr>
      <w:bookmarkStart w:id="39" w:name="_Toc94345216"/>
      <w:r w:rsidRPr="00FC20B7">
        <w:rPr>
          <w:rFonts w:eastAsia="Times New Roman" w:cs="Times New Roman"/>
          <w:color w:val="000000" w:themeColor="text1"/>
          <w:szCs w:val="24"/>
        </w:rPr>
        <w:t>I am also aware that I may suffer a suspension or be forced to leave the institution due to academic deceitfulness.</w:t>
      </w:r>
      <w:bookmarkEnd w:id="39"/>
    </w:p>
    <w:p w14:paraId="0C899636" w14:textId="77777777" w:rsidR="00AE195B" w:rsidRPr="00FC20B7" w:rsidRDefault="00AE195B" w:rsidP="00AE195B">
      <w:pPr>
        <w:spacing w:after="240"/>
        <w:ind w:left="720"/>
        <w:contextualSpacing/>
        <w:rPr>
          <w:rFonts w:eastAsia="Times New Roman" w:cs="Times New Roman"/>
          <w:color w:val="000000" w:themeColor="text1"/>
          <w:szCs w:val="24"/>
        </w:rPr>
      </w:pPr>
    </w:p>
    <w:p w14:paraId="1554499F" w14:textId="77777777" w:rsidR="00AE195B" w:rsidRPr="00FC20B7" w:rsidRDefault="00AE195B" w:rsidP="00AE195B">
      <w:pPr>
        <w:spacing w:after="240"/>
        <w:rPr>
          <w:rFonts w:eastAsia="Times New Roman" w:cs="Times New Roman"/>
          <w:color w:val="000000" w:themeColor="text1"/>
          <w:szCs w:val="24"/>
        </w:rPr>
      </w:pPr>
      <w:bookmarkStart w:id="40" w:name="_Toc94345217"/>
      <w:r w:rsidRPr="00FC20B7">
        <w:rPr>
          <w:rFonts w:eastAsia="Times New Roman" w:cs="Times New Roman"/>
          <w:color w:val="000000" w:themeColor="text1"/>
          <w:szCs w:val="24"/>
        </w:rPr>
        <w:t>Name…………………………….………..………</w:t>
      </w:r>
      <w:r w:rsidRPr="00FC20B7">
        <w:rPr>
          <w:rFonts w:eastAsia="Times New Roman" w:cs="Times New Roman"/>
          <w:color w:val="000000" w:themeColor="text1"/>
          <w:szCs w:val="24"/>
        </w:rPr>
        <w:tab/>
        <w:t>Signature………….………</w:t>
      </w:r>
      <w:bookmarkEnd w:id="40"/>
    </w:p>
    <w:p w14:paraId="5D990E7C" w14:textId="77777777" w:rsidR="00AE195B" w:rsidRPr="00FC20B7" w:rsidRDefault="00AE195B" w:rsidP="00AE195B">
      <w:pPr>
        <w:spacing w:after="240"/>
        <w:rPr>
          <w:rFonts w:eastAsia="Times New Roman" w:cs="Times New Roman"/>
          <w:color w:val="000000" w:themeColor="text1"/>
          <w:szCs w:val="24"/>
        </w:rPr>
      </w:pPr>
      <w:bookmarkStart w:id="41" w:name="_Toc94345218"/>
      <w:r w:rsidRPr="00FC20B7">
        <w:rPr>
          <w:rFonts w:eastAsia="Times New Roman" w:cs="Times New Roman"/>
          <w:color w:val="000000" w:themeColor="text1"/>
          <w:szCs w:val="24"/>
        </w:rPr>
        <w:t>Reg. No. ……………………………………..</w:t>
      </w:r>
      <w:r w:rsidRPr="00FC20B7">
        <w:rPr>
          <w:rFonts w:eastAsia="Times New Roman" w:cs="Times New Roman"/>
          <w:color w:val="000000" w:themeColor="text1"/>
          <w:szCs w:val="24"/>
        </w:rPr>
        <w:tab/>
        <w:t>Date: ………………………</w:t>
      </w:r>
      <w:bookmarkEnd w:id="41"/>
    </w:p>
    <w:p w14:paraId="53CD8DF4" w14:textId="77777777" w:rsidR="00AE195B" w:rsidRPr="00FC20B7" w:rsidRDefault="00AE195B" w:rsidP="00AE195B">
      <w:pPr>
        <w:spacing w:after="240"/>
        <w:rPr>
          <w:rFonts w:eastAsia="Times New Roman" w:cs="Times New Roman"/>
          <w:b/>
          <w:color w:val="000000" w:themeColor="text1"/>
          <w:szCs w:val="24"/>
        </w:rPr>
      </w:pPr>
      <w:bookmarkStart w:id="42" w:name="_Toc94345219"/>
      <w:r w:rsidRPr="00FC20B7">
        <w:rPr>
          <w:rFonts w:eastAsia="Times New Roman" w:cs="Times New Roman"/>
          <w:b/>
          <w:color w:val="000000" w:themeColor="text1"/>
          <w:szCs w:val="24"/>
        </w:rPr>
        <w:t>Supervisors Declaration</w:t>
      </w:r>
      <w:bookmarkEnd w:id="42"/>
    </w:p>
    <w:p w14:paraId="0FCB9A7E" w14:textId="77777777" w:rsidR="00AE195B" w:rsidRPr="00FC20B7" w:rsidRDefault="00AE195B" w:rsidP="00AE195B">
      <w:pPr>
        <w:spacing w:after="240"/>
        <w:rPr>
          <w:rFonts w:eastAsia="Times New Roman" w:cs="Times New Roman"/>
          <w:color w:val="000000" w:themeColor="text1"/>
          <w:szCs w:val="24"/>
        </w:rPr>
      </w:pPr>
      <w:bookmarkStart w:id="43" w:name="_Toc94345220"/>
      <w:r w:rsidRPr="00FC20B7">
        <w:rPr>
          <w:rFonts w:eastAsia="Times New Roman" w:cs="Times New Roman"/>
          <w:color w:val="000000" w:themeColor="text1"/>
          <w:szCs w:val="24"/>
        </w:rPr>
        <w:t>I/We hereby approve the examination of this thesis. The thesis has been subjected to a plagiarism test, and its similarity index is not above 20%.</w:t>
      </w:r>
      <w:bookmarkEnd w:id="43"/>
    </w:p>
    <w:p w14:paraId="10F286E1" w14:textId="77777777" w:rsidR="00AE195B" w:rsidRPr="00FC20B7" w:rsidRDefault="00AE195B" w:rsidP="00AE195B">
      <w:pPr>
        <w:numPr>
          <w:ilvl w:val="0"/>
          <w:numId w:val="5"/>
        </w:numPr>
        <w:spacing w:after="240"/>
        <w:ind w:left="540"/>
        <w:contextualSpacing/>
        <w:rPr>
          <w:rFonts w:eastAsia="Times New Roman" w:cs="Times New Roman"/>
          <w:color w:val="000000" w:themeColor="text1"/>
          <w:szCs w:val="24"/>
        </w:rPr>
      </w:pPr>
      <w:bookmarkStart w:id="44" w:name="_Toc94345221"/>
      <w:r w:rsidRPr="00FC20B7">
        <w:rPr>
          <w:rFonts w:eastAsia="Times New Roman" w:cs="Times New Roman"/>
          <w:color w:val="000000" w:themeColor="text1"/>
          <w:szCs w:val="24"/>
        </w:rPr>
        <w:t>Name………………………………..… Signature……………… Date………..</w:t>
      </w:r>
      <w:bookmarkEnd w:id="44"/>
    </w:p>
    <w:p w14:paraId="432D1492" w14:textId="77777777" w:rsidR="00AE195B" w:rsidRPr="00FC20B7" w:rsidRDefault="00AE195B" w:rsidP="00AE195B">
      <w:pPr>
        <w:spacing w:after="240"/>
        <w:ind w:left="540"/>
        <w:contextualSpacing/>
        <w:rPr>
          <w:rFonts w:eastAsia="Times New Roman" w:cs="Times New Roman"/>
          <w:color w:val="000000" w:themeColor="text1"/>
          <w:szCs w:val="24"/>
        </w:rPr>
      </w:pPr>
    </w:p>
    <w:p w14:paraId="337AECAC" w14:textId="77777777" w:rsidR="00AE195B" w:rsidRPr="00FC20B7" w:rsidRDefault="00AE195B" w:rsidP="00AE195B">
      <w:pPr>
        <w:numPr>
          <w:ilvl w:val="0"/>
          <w:numId w:val="5"/>
        </w:numPr>
        <w:spacing w:after="240"/>
        <w:ind w:left="540"/>
        <w:contextualSpacing/>
        <w:rPr>
          <w:rFonts w:eastAsia="Times New Roman" w:cs="Times New Roman"/>
          <w:color w:val="000000" w:themeColor="text1"/>
          <w:szCs w:val="24"/>
        </w:rPr>
      </w:pPr>
      <w:bookmarkStart w:id="45" w:name="_Toc94345222"/>
      <w:r w:rsidRPr="00FC20B7">
        <w:rPr>
          <w:rFonts w:eastAsia="Times New Roman" w:cs="Times New Roman"/>
          <w:color w:val="000000" w:themeColor="text1"/>
          <w:szCs w:val="24"/>
        </w:rPr>
        <w:t>Name………………………………..… Signature……………… Date………..</w:t>
      </w:r>
      <w:bookmarkEnd w:id="45"/>
    </w:p>
    <w:p w14:paraId="0DD64ED7" w14:textId="77777777" w:rsidR="00AE195B" w:rsidRPr="00FC20B7" w:rsidRDefault="00AE195B" w:rsidP="00AE195B">
      <w:pPr>
        <w:spacing w:after="240"/>
        <w:contextualSpacing/>
        <w:rPr>
          <w:rFonts w:eastAsia="Times New Roman" w:cs="Times New Roman"/>
          <w:color w:val="000000" w:themeColor="text1"/>
          <w:szCs w:val="24"/>
        </w:rPr>
      </w:pPr>
    </w:p>
    <w:p w14:paraId="719B451A" w14:textId="77777777" w:rsidR="00AE195B" w:rsidRPr="00FC20B7" w:rsidRDefault="00AE195B" w:rsidP="00501D96">
      <w:pPr>
        <w:pStyle w:val="Heading1"/>
      </w:pPr>
      <w:bookmarkStart w:id="46" w:name="_Toc82305925"/>
      <w:bookmarkStart w:id="47" w:name="_Toc73654257"/>
      <w:bookmarkStart w:id="48" w:name="_Toc24554558"/>
      <w:bookmarkStart w:id="49" w:name="_Toc94377034"/>
      <w:bookmarkStart w:id="50" w:name="_Toc94717024"/>
      <w:r w:rsidRPr="00FC20B7">
        <w:lastRenderedPageBreak/>
        <w:t>ACKNOWLEDGEMENTS</w:t>
      </w:r>
      <w:bookmarkEnd w:id="46"/>
      <w:bookmarkEnd w:id="47"/>
      <w:bookmarkEnd w:id="48"/>
      <w:bookmarkEnd w:id="49"/>
      <w:bookmarkEnd w:id="50"/>
    </w:p>
    <w:p w14:paraId="6CB6DCB8" w14:textId="77777777" w:rsidR="00AE195B" w:rsidRPr="00FC20B7" w:rsidRDefault="00AE195B" w:rsidP="00AE195B">
      <w:pPr>
        <w:spacing w:after="0" w:line="360" w:lineRule="auto"/>
        <w:ind w:right="57"/>
        <w:rPr>
          <w:rFonts w:cs="Times New Roman"/>
          <w:color w:val="000000" w:themeColor="text1"/>
          <w:szCs w:val="24"/>
        </w:rPr>
      </w:pPr>
      <w:bookmarkStart w:id="51" w:name="_Toc94345223"/>
      <w:r w:rsidRPr="00FC20B7">
        <w:rPr>
          <w:rFonts w:cs="Times New Roman"/>
          <w:color w:val="000000" w:themeColor="text1"/>
          <w:szCs w:val="24"/>
        </w:rPr>
        <w:t>I thank God for this far, he has been my main support system in all my academic endevours and good health that he has granted unto me. My sincere appreciation is directed to the Ministry of Education and Masinde Muliro University for providing a conducive environment for me to undertake this Course. Without forgetting, the NACOSTI team who played a significant role by giving me a permit to go and collect data in the area of study.</w:t>
      </w:r>
      <w:bookmarkStart w:id="52" w:name="_Toc94345224"/>
      <w:bookmarkEnd w:id="51"/>
      <w:r w:rsidRPr="00FC20B7">
        <w:rPr>
          <w:rFonts w:cs="Times New Roman"/>
          <w:color w:val="000000" w:themeColor="text1"/>
          <w:szCs w:val="24"/>
        </w:rPr>
        <w:t>Special thanks go to my supervisors, Professor Pontian Godfrey Okoth, who instilled academic discipline in me and encouraged me to soldier on, and Dr. Paul Obiero Opondo who has been a source of encouragement and a great motivator during my Ph.D. course work. The late Prof. Peter Odhiambo Ndege, just like my supervisors,</w:t>
      </w:r>
      <w:r w:rsidR="00084B31" w:rsidRPr="00FC20B7">
        <w:rPr>
          <w:rFonts w:cs="Times New Roman"/>
          <w:color w:val="000000" w:themeColor="text1"/>
          <w:szCs w:val="24"/>
        </w:rPr>
        <w:t xml:space="preserve"> inspired me during my PhD</w:t>
      </w:r>
      <w:r w:rsidR="001C4C66">
        <w:rPr>
          <w:rFonts w:cs="Times New Roman"/>
          <w:color w:val="000000" w:themeColor="text1"/>
          <w:szCs w:val="24"/>
        </w:rPr>
        <w:t xml:space="preserve"> coursework</w:t>
      </w:r>
      <w:r w:rsidR="00084B31" w:rsidRPr="00FC20B7">
        <w:rPr>
          <w:rFonts w:cs="Times New Roman"/>
          <w:color w:val="000000" w:themeColor="text1"/>
          <w:szCs w:val="24"/>
        </w:rPr>
        <w:t xml:space="preserve">. </w:t>
      </w:r>
      <w:r w:rsidRPr="00FC20B7">
        <w:rPr>
          <w:rFonts w:cs="Times New Roman"/>
          <w:color w:val="000000" w:themeColor="text1"/>
          <w:szCs w:val="24"/>
        </w:rPr>
        <w:t>My appreciation is further extended to the Department of Social Science Chair,</w:t>
      </w:r>
      <w:r w:rsidR="00084B31" w:rsidRPr="00FC20B7">
        <w:rPr>
          <w:rFonts w:cs="Times New Roman"/>
          <w:color w:val="000000" w:themeColor="text1"/>
          <w:szCs w:val="24"/>
        </w:rPr>
        <w:t>Dr.Ahaya Luke, Prof. K</w:t>
      </w:r>
      <w:r w:rsidR="00A06C45">
        <w:rPr>
          <w:rFonts w:cs="Times New Roman"/>
          <w:color w:val="000000" w:themeColor="text1"/>
          <w:szCs w:val="24"/>
        </w:rPr>
        <w:t xml:space="preserve">asili, Dr.Savala and </w:t>
      </w:r>
      <w:r w:rsidR="005E3340">
        <w:rPr>
          <w:rFonts w:cs="Times New Roman"/>
          <w:color w:val="000000" w:themeColor="text1"/>
          <w:szCs w:val="24"/>
        </w:rPr>
        <w:t>Mr. Chavasu</w:t>
      </w:r>
      <w:r w:rsidRPr="00FC20B7">
        <w:rPr>
          <w:rFonts w:cs="Times New Roman"/>
          <w:color w:val="000000" w:themeColor="text1"/>
          <w:szCs w:val="24"/>
        </w:rPr>
        <w:t>for their critique, which formed the basis of enlightenment in this thesis.</w:t>
      </w:r>
      <w:bookmarkStart w:id="53" w:name="_Toc94345225"/>
      <w:bookmarkEnd w:id="52"/>
      <w:r w:rsidR="00A06C45">
        <w:rPr>
          <w:rFonts w:cs="Times New Roman"/>
          <w:color w:val="000000" w:themeColor="text1"/>
          <w:szCs w:val="24"/>
        </w:rPr>
        <w:t xml:space="preserve">Dr. Martin Situmawhois a linguistician at KoitaleleSamoei University </w:t>
      </w:r>
      <w:r w:rsidR="00272057">
        <w:rPr>
          <w:rFonts w:cs="Times New Roman"/>
          <w:color w:val="000000" w:themeColor="text1"/>
          <w:szCs w:val="24"/>
        </w:rPr>
        <w:t xml:space="preserve">is appreciated </w:t>
      </w:r>
      <w:r w:rsidR="00A06C45">
        <w:rPr>
          <w:rFonts w:cs="Times New Roman"/>
          <w:color w:val="000000" w:themeColor="text1"/>
          <w:szCs w:val="24"/>
        </w:rPr>
        <w:t xml:space="preserve">for his input and editorial work. </w:t>
      </w:r>
      <w:r w:rsidRPr="00FC20B7">
        <w:rPr>
          <w:rFonts w:cs="Times New Roman"/>
          <w:color w:val="000000" w:themeColor="text1"/>
          <w:szCs w:val="24"/>
        </w:rPr>
        <w:t>I appreciate my late father, Dr. Jason MakhumiWapukha, for his wise words that ‘‘sleep is poverty’’ this was a slogan that guided me throughout my journey of academia. My education could not have been possible without the financial and emotional support of my mum, Mrs. Zippy Wapukha. I appreciate her for being a mother and a father in my academic endeavours.</w:t>
      </w:r>
      <w:bookmarkStart w:id="54" w:name="_Toc94345226"/>
      <w:bookmarkEnd w:id="53"/>
      <w:r w:rsidRPr="00FC20B7">
        <w:rPr>
          <w:rFonts w:cs="Times New Roman"/>
          <w:color w:val="000000" w:themeColor="text1"/>
          <w:szCs w:val="24"/>
        </w:rPr>
        <w:t>By extension, I appreciate my family members; Hon WakoliBifwoli Silvester, Daniel Wapukha, Dennis Wapukha, David Wapukha, Dorcas N. Wapukha, Blessing Anne Wapukha, Prayer Major Wapukha, and Jason Mathews Wapukha. My loving son Gordon Jayson OgonoNyawinda, is appreciated for being an inspiration in my studies.  Allan Chore who is a historian is appreciated for his positive critique during my thesis writing. My Editors Mr. Gatamuka Emmanuel (Preacher) and Ombaso Ezekiel Otwere are much appreciated for their technological support throughout my thesis writing without forgetting my friends and classmates Father Kizito Muchanga, Georgine Onyango and Maureen Muleka.</w:t>
      </w:r>
      <w:bookmarkEnd w:id="54"/>
    </w:p>
    <w:p w14:paraId="3E3E7CCC" w14:textId="77777777" w:rsidR="00AE195B" w:rsidRPr="00FC20B7" w:rsidRDefault="00AE195B" w:rsidP="00AE195B">
      <w:pPr>
        <w:spacing w:after="0" w:line="360" w:lineRule="auto"/>
        <w:ind w:right="57"/>
        <w:rPr>
          <w:rFonts w:cs="Times New Roman"/>
          <w:color w:val="000000" w:themeColor="text1"/>
          <w:szCs w:val="24"/>
        </w:rPr>
      </w:pPr>
    </w:p>
    <w:p w14:paraId="7E4684FC" w14:textId="77777777" w:rsidR="00AE195B" w:rsidRPr="00FC20B7" w:rsidRDefault="00AE195B" w:rsidP="00AE195B">
      <w:pPr>
        <w:spacing w:after="0" w:line="360" w:lineRule="auto"/>
        <w:ind w:right="57"/>
        <w:rPr>
          <w:rFonts w:cs="Times New Roman"/>
          <w:color w:val="000000" w:themeColor="text1"/>
          <w:szCs w:val="24"/>
        </w:rPr>
      </w:pPr>
    </w:p>
    <w:p w14:paraId="7268A072" w14:textId="77777777" w:rsidR="00AE195B" w:rsidRPr="00FC20B7" w:rsidRDefault="00AE195B" w:rsidP="00AE195B">
      <w:pPr>
        <w:rPr>
          <w:rFonts w:cs="Times New Roman"/>
          <w:color w:val="000000" w:themeColor="text1"/>
          <w:szCs w:val="24"/>
        </w:rPr>
      </w:pPr>
      <w:bookmarkStart w:id="55" w:name="_Toc73654258"/>
    </w:p>
    <w:p w14:paraId="32E01AA5" w14:textId="77777777" w:rsidR="00AE195B" w:rsidRPr="00FC20B7" w:rsidRDefault="00AE195B" w:rsidP="00501D96">
      <w:pPr>
        <w:pStyle w:val="Heading1"/>
      </w:pPr>
      <w:bookmarkStart w:id="56" w:name="_Toc82305926"/>
      <w:bookmarkStart w:id="57" w:name="_Toc94377035"/>
      <w:bookmarkStart w:id="58" w:name="_Toc94717025"/>
      <w:r w:rsidRPr="00FC20B7">
        <w:lastRenderedPageBreak/>
        <w:t>DEDICATION</w:t>
      </w:r>
      <w:bookmarkEnd w:id="55"/>
      <w:bookmarkEnd w:id="56"/>
      <w:bookmarkEnd w:id="57"/>
      <w:bookmarkEnd w:id="58"/>
    </w:p>
    <w:p w14:paraId="5A6AEEB4" w14:textId="77777777" w:rsidR="00AE195B" w:rsidRPr="00FC20B7" w:rsidRDefault="00AE195B" w:rsidP="00AE195B">
      <w:pPr>
        <w:spacing w:after="0"/>
        <w:rPr>
          <w:rFonts w:cs="Times New Roman"/>
          <w:color w:val="000000" w:themeColor="text1"/>
          <w:szCs w:val="24"/>
        </w:rPr>
      </w:pPr>
      <w:bookmarkStart w:id="59" w:name="_Toc94345227"/>
      <w:r w:rsidRPr="00FC20B7">
        <w:rPr>
          <w:rFonts w:cs="Times New Roman"/>
          <w:color w:val="000000" w:themeColor="text1"/>
          <w:szCs w:val="24"/>
        </w:rPr>
        <w:t xml:space="preserve">This work is dedicated to my late Dad, Dr. Jason MakhumiWapukha, who, on his deathbed, pleaded with me to hold on to Rev. Fr. Dr. Kizito </w:t>
      </w:r>
      <w:r w:rsidR="00084B31" w:rsidRPr="00FC20B7">
        <w:rPr>
          <w:rFonts w:cs="Times New Roman"/>
          <w:color w:val="000000" w:themeColor="text1"/>
          <w:szCs w:val="24"/>
        </w:rPr>
        <w:t>MuchangaLusambili so</w:t>
      </w:r>
      <w:r w:rsidRPr="00FC20B7">
        <w:rPr>
          <w:rFonts w:cs="Times New Roman"/>
          <w:color w:val="000000" w:themeColor="text1"/>
          <w:szCs w:val="24"/>
        </w:rPr>
        <w:t xml:space="preserve"> that I could complete my MA and join Ph.D. Degree immediately. Father, thank you for honouring a dying man’s wish. Dad, may you rest in eternal peace.</w:t>
      </w:r>
      <w:bookmarkEnd w:id="59"/>
    </w:p>
    <w:p w14:paraId="53544329" w14:textId="77777777" w:rsidR="00AE195B" w:rsidRPr="00FC20B7" w:rsidRDefault="00AE195B" w:rsidP="00AE195B">
      <w:pPr>
        <w:rPr>
          <w:rFonts w:cs="Times New Roman"/>
          <w:color w:val="000000" w:themeColor="text1"/>
          <w:szCs w:val="24"/>
        </w:rPr>
      </w:pPr>
    </w:p>
    <w:p w14:paraId="62A15894" w14:textId="77777777" w:rsidR="00AE195B" w:rsidRPr="00FC20B7" w:rsidRDefault="00AE195B" w:rsidP="00AE195B">
      <w:pPr>
        <w:rPr>
          <w:rFonts w:cs="Times New Roman"/>
          <w:color w:val="000000" w:themeColor="text1"/>
          <w:szCs w:val="24"/>
        </w:rPr>
      </w:pPr>
    </w:p>
    <w:p w14:paraId="62D01A0D" w14:textId="77777777" w:rsidR="00AE195B" w:rsidRPr="00FC20B7" w:rsidRDefault="00AE195B" w:rsidP="00AE195B">
      <w:pPr>
        <w:rPr>
          <w:rFonts w:cs="Times New Roman"/>
          <w:color w:val="000000" w:themeColor="text1"/>
          <w:szCs w:val="24"/>
        </w:rPr>
      </w:pPr>
    </w:p>
    <w:p w14:paraId="64846154" w14:textId="77777777" w:rsidR="00AE195B" w:rsidRPr="00FC20B7" w:rsidRDefault="00AE195B" w:rsidP="00AE195B">
      <w:pPr>
        <w:rPr>
          <w:rFonts w:cs="Times New Roman"/>
          <w:color w:val="000000" w:themeColor="text1"/>
          <w:szCs w:val="24"/>
        </w:rPr>
      </w:pPr>
    </w:p>
    <w:p w14:paraId="4596AFFA" w14:textId="77777777" w:rsidR="00AE195B" w:rsidRPr="00FC20B7" w:rsidRDefault="00AE195B" w:rsidP="00AE195B">
      <w:pPr>
        <w:rPr>
          <w:rFonts w:cs="Times New Roman"/>
          <w:color w:val="000000" w:themeColor="text1"/>
          <w:szCs w:val="24"/>
        </w:rPr>
      </w:pPr>
    </w:p>
    <w:p w14:paraId="40E9E934" w14:textId="77777777" w:rsidR="00AE195B" w:rsidRPr="00FC20B7" w:rsidRDefault="00AE195B" w:rsidP="00AE195B">
      <w:pPr>
        <w:rPr>
          <w:rFonts w:cs="Times New Roman"/>
          <w:color w:val="000000" w:themeColor="text1"/>
          <w:szCs w:val="24"/>
        </w:rPr>
      </w:pPr>
    </w:p>
    <w:p w14:paraId="68A4527E" w14:textId="77777777" w:rsidR="00AE195B" w:rsidRPr="00FC20B7" w:rsidRDefault="00AE195B" w:rsidP="00AE195B">
      <w:pPr>
        <w:rPr>
          <w:rFonts w:cs="Times New Roman"/>
          <w:color w:val="000000" w:themeColor="text1"/>
          <w:szCs w:val="24"/>
        </w:rPr>
      </w:pPr>
    </w:p>
    <w:p w14:paraId="02FDAD7A" w14:textId="77777777" w:rsidR="00AE195B" w:rsidRPr="00FC20B7" w:rsidRDefault="00AE195B" w:rsidP="00AE195B">
      <w:pPr>
        <w:rPr>
          <w:rFonts w:cs="Times New Roman"/>
          <w:color w:val="000000" w:themeColor="text1"/>
          <w:szCs w:val="24"/>
        </w:rPr>
      </w:pPr>
    </w:p>
    <w:p w14:paraId="58F4E4E8" w14:textId="77777777" w:rsidR="00AE195B" w:rsidRPr="00FC20B7" w:rsidRDefault="00AE195B" w:rsidP="00AE195B">
      <w:pPr>
        <w:rPr>
          <w:rFonts w:cs="Times New Roman"/>
          <w:color w:val="000000" w:themeColor="text1"/>
          <w:szCs w:val="24"/>
        </w:rPr>
      </w:pPr>
    </w:p>
    <w:p w14:paraId="45FE6BFA" w14:textId="77777777" w:rsidR="00AE195B" w:rsidRPr="00FC20B7" w:rsidRDefault="00AE195B" w:rsidP="00AE195B">
      <w:pPr>
        <w:rPr>
          <w:rFonts w:cs="Times New Roman"/>
          <w:color w:val="000000" w:themeColor="text1"/>
          <w:szCs w:val="24"/>
        </w:rPr>
      </w:pPr>
    </w:p>
    <w:p w14:paraId="4C81428A" w14:textId="77777777" w:rsidR="00AE195B" w:rsidRPr="00FC20B7" w:rsidRDefault="00AE195B" w:rsidP="00AE195B">
      <w:pPr>
        <w:spacing w:line="276" w:lineRule="auto"/>
        <w:rPr>
          <w:rFonts w:cs="Times New Roman"/>
          <w:color w:val="000000" w:themeColor="text1"/>
          <w:szCs w:val="24"/>
        </w:rPr>
      </w:pPr>
      <w:bookmarkStart w:id="60" w:name="_Toc73654259"/>
    </w:p>
    <w:p w14:paraId="15E2977B" w14:textId="77777777" w:rsidR="00AE195B" w:rsidRPr="00FC20B7" w:rsidRDefault="00AE195B" w:rsidP="00AE195B">
      <w:pPr>
        <w:spacing w:line="276" w:lineRule="auto"/>
        <w:rPr>
          <w:rFonts w:cs="Times New Roman"/>
          <w:color w:val="000000" w:themeColor="text1"/>
          <w:szCs w:val="24"/>
        </w:rPr>
      </w:pPr>
    </w:p>
    <w:p w14:paraId="30D9FA03" w14:textId="77777777" w:rsidR="00501D96" w:rsidRPr="00FC20B7" w:rsidRDefault="00501D96" w:rsidP="00501D96">
      <w:pPr>
        <w:pStyle w:val="Heading1"/>
      </w:pPr>
      <w:bookmarkStart w:id="61" w:name="_Toc94345228"/>
    </w:p>
    <w:p w14:paraId="35592500" w14:textId="77777777" w:rsidR="00501D96" w:rsidRPr="00FC20B7" w:rsidRDefault="00501D96" w:rsidP="00501D96">
      <w:pPr>
        <w:rPr>
          <w:color w:val="000000" w:themeColor="text1"/>
        </w:rPr>
      </w:pPr>
    </w:p>
    <w:p w14:paraId="37ED37A8" w14:textId="77777777" w:rsidR="0026556A" w:rsidRPr="00FC20B7" w:rsidRDefault="00AE195B" w:rsidP="00630A9D">
      <w:pPr>
        <w:pStyle w:val="Heading1"/>
        <w:spacing w:line="240" w:lineRule="auto"/>
      </w:pPr>
      <w:bookmarkStart w:id="62" w:name="_Toc94717026"/>
      <w:r w:rsidRPr="00FC20B7">
        <w:lastRenderedPageBreak/>
        <w:t>ABSTRACT</w:t>
      </w:r>
      <w:bookmarkStart w:id="63" w:name="_Toc94345229"/>
      <w:bookmarkEnd w:id="7"/>
      <w:bookmarkEnd w:id="60"/>
      <w:bookmarkEnd w:id="61"/>
      <w:bookmarkEnd w:id="62"/>
    </w:p>
    <w:p w14:paraId="227D0CE3" w14:textId="77777777" w:rsidR="00AE195B" w:rsidRPr="00630A9D" w:rsidRDefault="00711C35" w:rsidP="00630A9D">
      <w:pPr>
        <w:spacing w:after="0" w:line="240" w:lineRule="auto"/>
        <w:rPr>
          <w:rFonts w:cs="Times New Roman"/>
          <w:b/>
          <w:color w:val="000000" w:themeColor="text1"/>
          <w:sz w:val="20"/>
          <w:szCs w:val="20"/>
        </w:rPr>
      </w:pPr>
      <w:r w:rsidRPr="00711C35">
        <w:rPr>
          <w:color w:val="000000" w:themeColor="text1"/>
          <w:sz w:val="20"/>
          <w:szCs w:val="20"/>
        </w:rPr>
        <w:t xml:space="preserve">Around the world, unchecked shepherding calls continue to threaten human safety. Since the end of the Cold War, conflicts have broken out in this arena. Researchers have debated the growing number of clerical conflicts. This is a result of the effects of climate change and rapid urbanization coupled with population growth. In this forum, Kenya did not survive the Northern Region of Kenya which is facing uncontrollable conflicts leading to massive loss of life and damage to personal and national property. In addition, recent events in Baragoi- "Death Valley" show that government-focused approaches have not been effective in controlling these conflicts. Without co-management strategies, these conflicts are designed to continue to deteriorate. In addition, uncontrolled disputes also mean that the region is lagging behind in terms of development and is therefore at risk of conflicts of any kind. Covered in a long history, the current study notes with concern that earlier literature was responsible for the causes of conflict by ignoring the historical context of pastoral disputes. The current study seeks to understand the unstoppable pastoral conflicts between Samburu and Turkana of Baragoi between 1910-2017. The specific objectives of this study were to examine the nature of the conflict between the Samburu and the Baragoi Turkana in Northern Kenya during pre-colonial times. -1945, Investigate the conflict between the Samburu and the Turkana of Baragoi in North Kenya during the post-colonial era, Examine the effects of the conflict between the Samburu and the Turkana of the Baragoi in Northern Kenya; The literature review focuses on the direct or indirect study of the variables being investigated as supported by a theoretical framework. The study was introduced to the long-term theory of Social Conflict, Primordialism theory of ethnicity and Social Conflict theory. The study used historical and descriptive research projects. </w:t>
      </w:r>
      <w:r w:rsidR="00981956" w:rsidRPr="00981956">
        <w:rPr>
          <w:color w:val="000000" w:themeColor="text1"/>
          <w:sz w:val="20"/>
          <w:szCs w:val="20"/>
        </w:rPr>
        <w:t>The study included 150 respondents from homes, morans, council of elders, youth groups, women's groups, chiefs and their assistants, as well as regional commissioners and their assistants. This study used an unconventional sample method that included purpose, comfort, collection, and snowball. Important data was collected using questionnaires, discussion schedules, focus group discussions, the site was collected from Kenya National Historical Archives while secondary data was collected from official reports, thesis and published and unpublished publications. Quality data was analyzed based on themes and presented through interviews and voice quotes. The findings of the study revealed that Samburu and Turkana are groups of Pastors living in the suburbs of Baragoi. The social, economic, and political spheres of Samburu and Turkana influences clerical conflicts. Politically the Council of Elders played a role in blessing the Morans before the attack. Economically both of these communities rely solely on pastoralism which is why they end up competing for natural resources. Their political party is a successive, long-established program that builds the roles and roles of heroes. It was important in the provision of public safety. The informants pointed out that the various powers also played a key role in shaping the conflict from the pre-colonial era over trivial matters to the acquisition of new military equipment during the colonial period. Some of the perpetrators of the wars mentioned in the various empires included kings, businessmen, politicians, Ngoroko, Morans, and women. The effects of the conflict included; loss of life, migration, and destruction of property. Various stakeholders: The Kenya Red Cross Society, the Shalom Center for Conflict Resolution, and Security Reconciliation Security Officers such as the Kenya Police Reservist, the Regional Commissioner, and other politicians have played a key role in resolving unresolved disputes.</w:t>
      </w:r>
      <w:r w:rsidR="003A4179" w:rsidRPr="00630A9D">
        <w:rPr>
          <w:color w:val="000000" w:themeColor="text1"/>
          <w:sz w:val="20"/>
          <w:szCs w:val="20"/>
        </w:rPr>
        <w:t>To compact intractable conflicts the study concludes that t</w:t>
      </w:r>
      <w:r w:rsidR="00AE195B" w:rsidRPr="00630A9D">
        <w:rPr>
          <w:color w:val="000000" w:themeColor="text1"/>
          <w:sz w:val="20"/>
          <w:szCs w:val="20"/>
        </w:rPr>
        <w:t xml:space="preserve">he government should </w:t>
      </w:r>
      <w:r w:rsidR="003A4179" w:rsidRPr="00630A9D">
        <w:rPr>
          <w:color w:val="000000" w:themeColor="text1"/>
          <w:sz w:val="20"/>
          <w:szCs w:val="20"/>
        </w:rPr>
        <w:t xml:space="preserve">distribute resourcesequitably among the 47 Counties and </w:t>
      </w:r>
      <w:r w:rsidR="00AE195B" w:rsidRPr="00630A9D">
        <w:rPr>
          <w:color w:val="000000" w:themeColor="text1"/>
          <w:sz w:val="20"/>
          <w:szCs w:val="20"/>
        </w:rPr>
        <w:t xml:space="preserve">allocate </w:t>
      </w:r>
      <w:r w:rsidR="003A4179" w:rsidRPr="00630A9D">
        <w:rPr>
          <w:color w:val="000000" w:themeColor="text1"/>
          <w:sz w:val="20"/>
          <w:szCs w:val="20"/>
        </w:rPr>
        <w:t>them based</w:t>
      </w:r>
      <w:r w:rsidR="00AE195B" w:rsidRPr="00630A9D">
        <w:rPr>
          <w:color w:val="000000" w:themeColor="text1"/>
          <w:sz w:val="20"/>
          <w:szCs w:val="20"/>
        </w:rPr>
        <w:t xml:space="preserve"> on the environmental, climatic, and ecological needs of a county. </w:t>
      </w:r>
      <w:r w:rsidR="003A4179" w:rsidRPr="00630A9D">
        <w:rPr>
          <w:color w:val="000000" w:themeColor="text1"/>
          <w:sz w:val="20"/>
          <w:szCs w:val="20"/>
        </w:rPr>
        <w:t>The study recommends</w:t>
      </w:r>
      <w:r w:rsidR="00AE195B" w:rsidRPr="00630A9D">
        <w:rPr>
          <w:color w:val="000000" w:themeColor="text1"/>
          <w:sz w:val="20"/>
          <w:szCs w:val="20"/>
        </w:rPr>
        <w:t xml:space="preserve"> that, the government should establish better decentralised policies of sharing resources equitably in Baragoi.It should also strengthen the indigenous justice systems, especially the council of elders who play negative and positive roles in the conflict between the Samburu and Turkana.</w:t>
      </w:r>
      <w:bookmarkEnd w:id="63"/>
    </w:p>
    <w:p w14:paraId="326426AC" w14:textId="77777777" w:rsidR="003A4179" w:rsidRPr="00630A9D" w:rsidRDefault="003A4179" w:rsidP="00630A9D">
      <w:pPr>
        <w:tabs>
          <w:tab w:val="left" w:pos="7824"/>
        </w:tabs>
        <w:spacing w:after="160" w:line="240" w:lineRule="auto"/>
        <w:jc w:val="left"/>
        <w:rPr>
          <w:rFonts w:cs="Times New Roman"/>
          <w:b/>
          <w:color w:val="000000" w:themeColor="text1"/>
          <w:sz w:val="20"/>
          <w:szCs w:val="20"/>
        </w:rPr>
      </w:pPr>
    </w:p>
    <w:p w14:paraId="472C75E4" w14:textId="77777777" w:rsidR="00956466" w:rsidRPr="00630A9D" w:rsidRDefault="00956466" w:rsidP="00630A9D">
      <w:pPr>
        <w:tabs>
          <w:tab w:val="left" w:pos="7824"/>
        </w:tabs>
        <w:spacing w:after="160" w:line="240" w:lineRule="auto"/>
        <w:jc w:val="left"/>
        <w:rPr>
          <w:rFonts w:cs="Times New Roman"/>
          <w:b/>
          <w:color w:val="000000" w:themeColor="text1"/>
          <w:sz w:val="20"/>
          <w:szCs w:val="20"/>
        </w:rPr>
      </w:pPr>
    </w:p>
    <w:p w14:paraId="0FB38AC4" w14:textId="77777777" w:rsidR="00956466" w:rsidRPr="00630A9D" w:rsidRDefault="00956466" w:rsidP="00630A9D">
      <w:pPr>
        <w:tabs>
          <w:tab w:val="left" w:pos="7824"/>
        </w:tabs>
        <w:spacing w:after="160" w:line="240" w:lineRule="auto"/>
        <w:jc w:val="left"/>
        <w:rPr>
          <w:rFonts w:cs="Times New Roman"/>
          <w:b/>
          <w:color w:val="000000" w:themeColor="text1"/>
          <w:sz w:val="20"/>
          <w:szCs w:val="20"/>
        </w:rPr>
      </w:pPr>
    </w:p>
    <w:p w14:paraId="75DF39FF" w14:textId="77777777" w:rsidR="00956466" w:rsidRPr="00FC20B7" w:rsidRDefault="00956466" w:rsidP="00630A9D">
      <w:pPr>
        <w:tabs>
          <w:tab w:val="left" w:pos="7824"/>
        </w:tabs>
        <w:spacing w:after="160" w:line="240" w:lineRule="auto"/>
        <w:jc w:val="left"/>
        <w:rPr>
          <w:rFonts w:cs="Times New Roman"/>
          <w:b/>
          <w:color w:val="000000" w:themeColor="text1"/>
          <w:szCs w:val="24"/>
        </w:rPr>
      </w:pPr>
    </w:p>
    <w:p w14:paraId="0FC0DFB4" w14:textId="77777777" w:rsidR="00956466" w:rsidRPr="00FC20B7" w:rsidRDefault="00956466" w:rsidP="001B0697">
      <w:pPr>
        <w:tabs>
          <w:tab w:val="left" w:pos="7824"/>
        </w:tabs>
        <w:spacing w:after="160" w:line="259" w:lineRule="auto"/>
        <w:jc w:val="left"/>
        <w:rPr>
          <w:rFonts w:cs="Times New Roman"/>
          <w:b/>
          <w:color w:val="000000" w:themeColor="text1"/>
          <w:szCs w:val="24"/>
        </w:rPr>
      </w:pPr>
    </w:p>
    <w:sdt>
      <w:sdtPr>
        <w:rPr>
          <w:rFonts w:cstheme="minorBidi"/>
          <w:b w:val="0"/>
          <w:color w:val="auto"/>
          <w:szCs w:val="22"/>
        </w:rPr>
        <w:id w:val="1237049493"/>
        <w:docPartObj>
          <w:docPartGallery w:val="Table of Contents"/>
          <w:docPartUnique/>
        </w:docPartObj>
      </w:sdtPr>
      <w:sdtEndPr>
        <w:rPr>
          <w:bCs/>
          <w:noProof/>
        </w:rPr>
      </w:sdtEndPr>
      <w:sdtContent>
        <w:bookmarkStart w:id="64" w:name="_Toc94717027" w:displacedByCustomXml="prev"/>
        <w:p w14:paraId="7552BDCD" w14:textId="77777777" w:rsidR="00956466" w:rsidRPr="00FC20B7" w:rsidRDefault="00956466" w:rsidP="00501D96">
          <w:pPr>
            <w:pStyle w:val="Heading1"/>
          </w:pPr>
          <w:r w:rsidRPr="00FC20B7">
            <w:t>TABLE OF CONTENTS</w:t>
          </w:r>
          <w:bookmarkEnd w:id="64"/>
        </w:p>
        <w:p w14:paraId="02485145" w14:textId="77777777" w:rsidR="00FC20B7" w:rsidRPr="00FC20B7" w:rsidRDefault="008549BB">
          <w:pPr>
            <w:pStyle w:val="TOC1"/>
            <w:rPr>
              <w:rFonts w:asciiTheme="minorHAnsi" w:eastAsiaTheme="minorEastAsia" w:hAnsiTheme="minorHAnsi" w:cstheme="minorBidi"/>
              <w:b w:val="0"/>
              <w:color w:val="000000" w:themeColor="text1"/>
              <w:sz w:val="22"/>
              <w:szCs w:val="22"/>
              <w:lang w:val="en-US"/>
            </w:rPr>
          </w:pPr>
          <w:r w:rsidRPr="00FC20B7">
            <w:rPr>
              <w:color w:val="000000" w:themeColor="text1"/>
            </w:rPr>
            <w:fldChar w:fldCharType="begin"/>
          </w:r>
          <w:r w:rsidR="00956466" w:rsidRPr="00FC20B7">
            <w:rPr>
              <w:color w:val="000000" w:themeColor="text1"/>
            </w:rPr>
            <w:instrText xml:space="preserve"> TOC \o "1-3" \h \z \u </w:instrText>
          </w:r>
          <w:r w:rsidRPr="00FC20B7">
            <w:rPr>
              <w:color w:val="000000" w:themeColor="text1"/>
            </w:rPr>
            <w:fldChar w:fldCharType="separate"/>
          </w:r>
          <w:hyperlink w:anchor="_Toc94717021" w:history="1">
            <w:r w:rsidR="00FC20B7" w:rsidRPr="00FC20B7">
              <w:rPr>
                <w:rStyle w:val="Hyperlink"/>
                <w:color w:val="000000" w:themeColor="text1"/>
              </w:rPr>
              <w:t>DECLARATION AND APPROVAL</w:t>
            </w:r>
            <w:r w:rsidR="00FC20B7" w:rsidRPr="00FC20B7">
              <w:rPr>
                <w:webHidden/>
                <w:color w:val="000000" w:themeColor="text1"/>
              </w:rPr>
              <w:tab/>
            </w:r>
            <w:r w:rsidRPr="00FC20B7">
              <w:rPr>
                <w:webHidden/>
                <w:color w:val="000000" w:themeColor="text1"/>
              </w:rPr>
              <w:fldChar w:fldCharType="begin"/>
            </w:r>
            <w:r w:rsidR="00FC20B7" w:rsidRPr="00FC20B7">
              <w:rPr>
                <w:webHidden/>
                <w:color w:val="000000" w:themeColor="text1"/>
              </w:rPr>
              <w:instrText xml:space="preserve"> PAGEREF _Toc94717021 \h </w:instrText>
            </w:r>
            <w:r w:rsidRPr="00FC20B7">
              <w:rPr>
                <w:webHidden/>
                <w:color w:val="000000" w:themeColor="text1"/>
              </w:rPr>
            </w:r>
            <w:r w:rsidRPr="00FC20B7">
              <w:rPr>
                <w:webHidden/>
                <w:color w:val="000000" w:themeColor="text1"/>
              </w:rPr>
              <w:fldChar w:fldCharType="separate"/>
            </w:r>
            <w:r w:rsidR="00F41915">
              <w:rPr>
                <w:webHidden/>
                <w:color w:val="000000" w:themeColor="text1"/>
              </w:rPr>
              <w:t>ii</w:t>
            </w:r>
            <w:r w:rsidRPr="00FC20B7">
              <w:rPr>
                <w:webHidden/>
                <w:color w:val="000000" w:themeColor="text1"/>
              </w:rPr>
              <w:fldChar w:fldCharType="end"/>
            </w:r>
          </w:hyperlink>
        </w:p>
        <w:p w14:paraId="2B6277D8"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22" w:history="1">
            <w:r w:rsidRPr="00FC20B7">
              <w:rPr>
                <w:rStyle w:val="Hyperlink"/>
                <w:color w:val="000000" w:themeColor="text1"/>
              </w:rPr>
              <w:t>COPYRIGHT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_Toc94717022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iii</w:t>
            </w:r>
            <w:r w:rsidR="008549BB" w:rsidRPr="00FC20B7">
              <w:rPr>
                <w:webHidden/>
                <w:color w:val="000000" w:themeColor="text1"/>
              </w:rPr>
              <w:fldChar w:fldCharType="end"/>
            </w:r>
          </w:hyperlink>
        </w:p>
        <w:p w14:paraId="7B9C60A6"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23" w:history="1">
            <w:r w:rsidRPr="00FC20B7">
              <w:rPr>
                <w:rStyle w:val="Hyperlink"/>
                <w:color w:val="000000" w:themeColor="text1"/>
              </w:rPr>
              <w:t>PLAGIARISM STATEMENT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_Toc94717023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iv</w:t>
            </w:r>
            <w:r w:rsidR="008549BB" w:rsidRPr="00FC20B7">
              <w:rPr>
                <w:webHidden/>
                <w:color w:val="000000" w:themeColor="text1"/>
              </w:rPr>
              <w:fldChar w:fldCharType="end"/>
            </w:r>
          </w:hyperlink>
        </w:p>
        <w:p w14:paraId="3934C694"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24" w:history="1">
            <w:r w:rsidRPr="00FC20B7">
              <w:rPr>
                <w:rStyle w:val="Hyperlink"/>
                <w:color w:val="000000" w:themeColor="text1"/>
              </w:rPr>
              <w:t>ACKNOWLEDGEMENTS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_Toc94717024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v</w:t>
            </w:r>
            <w:r w:rsidR="008549BB" w:rsidRPr="00FC20B7">
              <w:rPr>
                <w:webHidden/>
                <w:color w:val="000000" w:themeColor="text1"/>
              </w:rPr>
              <w:fldChar w:fldCharType="end"/>
            </w:r>
          </w:hyperlink>
        </w:p>
        <w:p w14:paraId="38B2E26C"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25" w:history="1">
            <w:r w:rsidRPr="00FC20B7">
              <w:rPr>
                <w:rStyle w:val="Hyperlink"/>
                <w:color w:val="000000" w:themeColor="text1"/>
              </w:rPr>
              <w:t>DEDICATION</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_Toc94717025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vi</w:t>
            </w:r>
            <w:r w:rsidR="008549BB" w:rsidRPr="00FC20B7">
              <w:rPr>
                <w:webHidden/>
                <w:color w:val="000000" w:themeColor="text1"/>
              </w:rPr>
              <w:fldChar w:fldCharType="end"/>
            </w:r>
          </w:hyperlink>
        </w:p>
        <w:p w14:paraId="41A52E17"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26" w:history="1">
            <w:r w:rsidRPr="00FC20B7">
              <w:rPr>
                <w:rStyle w:val="Hyperlink"/>
                <w:color w:val="000000" w:themeColor="text1"/>
              </w:rPr>
              <w:t>ABSTRACT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_Toc94717026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vii</w:t>
            </w:r>
            <w:r w:rsidR="008549BB" w:rsidRPr="00FC20B7">
              <w:rPr>
                <w:webHidden/>
                <w:color w:val="000000" w:themeColor="text1"/>
              </w:rPr>
              <w:fldChar w:fldCharType="end"/>
            </w:r>
          </w:hyperlink>
        </w:p>
        <w:p w14:paraId="78E5EE8F"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27" w:history="1">
            <w:r w:rsidRPr="00FC20B7">
              <w:rPr>
                <w:rStyle w:val="Hyperlink"/>
                <w:color w:val="000000" w:themeColor="text1"/>
              </w:rPr>
              <w:t>TABLE OF CONTENTS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_Toc94717027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viii</w:t>
            </w:r>
            <w:r w:rsidR="008549BB" w:rsidRPr="00FC20B7">
              <w:rPr>
                <w:webHidden/>
                <w:color w:val="000000" w:themeColor="text1"/>
              </w:rPr>
              <w:fldChar w:fldCharType="end"/>
            </w:r>
          </w:hyperlink>
        </w:p>
        <w:p w14:paraId="27FDEBB9"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28" w:history="1">
            <w:r w:rsidRPr="00FC20B7">
              <w:rPr>
                <w:rStyle w:val="Hyperlink"/>
                <w:color w:val="000000" w:themeColor="text1"/>
              </w:rPr>
              <w:t>LIST OF TABLES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_Toc94717028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xvii</w:t>
            </w:r>
            <w:r w:rsidR="008549BB" w:rsidRPr="00FC20B7">
              <w:rPr>
                <w:webHidden/>
                <w:color w:val="000000" w:themeColor="text1"/>
              </w:rPr>
              <w:fldChar w:fldCharType="end"/>
            </w:r>
          </w:hyperlink>
        </w:p>
        <w:p w14:paraId="5348D0C7"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29" w:history="1">
            <w:r w:rsidRPr="00FC20B7">
              <w:rPr>
                <w:rStyle w:val="Hyperlink"/>
                <w:color w:val="000000" w:themeColor="text1"/>
              </w:rPr>
              <w:t>LIST OF FIGURES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_Toc94717029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xviii</w:t>
            </w:r>
            <w:r w:rsidR="008549BB" w:rsidRPr="00FC20B7">
              <w:rPr>
                <w:webHidden/>
                <w:color w:val="000000" w:themeColor="text1"/>
              </w:rPr>
              <w:fldChar w:fldCharType="end"/>
            </w:r>
          </w:hyperlink>
        </w:p>
        <w:p w14:paraId="2B7E4174"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30" w:history="1">
            <w:r w:rsidRPr="00FC20B7">
              <w:rPr>
                <w:rStyle w:val="Hyperlink"/>
                <w:color w:val="000000" w:themeColor="text1"/>
              </w:rPr>
              <w:t>LIST OF PLATES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_Toc94717030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xix</w:t>
            </w:r>
            <w:r w:rsidR="008549BB" w:rsidRPr="00FC20B7">
              <w:rPr>
                <w:webHidden/>
                <w:color w:val="000000" w:themeColor="text1"/>
              </w:rPr>
              <w:fldChar w:fldCharType="end"/>
            </w:r>
          </w:hyperlink>
        </w:p>
        <w:p w14:paraId="25A1CCD8"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31" w:history="1">
            <w:r w:rsidRPr="00FC20B7">
              <w:rPr>
                <w:rStyle w:val="Hyperlink"/>
                <w:color w:val="000000" w:themeColor="text1"/>
              </w:rPr>
              <w:t>LIST OF ABBREVIATIONS AND ACRONYMS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_Toc94717031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xx</w:t>
            </w:r>
            <w:r w:rsidR="008549BB" w:rsidRPr="00FC20B7">
              <w:rPr>
                <w:webHidden/>
                <w:color w:val="000000" w:themeColor="text1"/>
              </w:rPr>
              <w:fldChar w:fldCharType="end"/>
            </w:r>
          </w:hyperlink>
        </w:p>
        <w:p w14:paraId="4B3C3BCE"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32" w:history="1">
            <w:r w:rsidRPr="00FC20B7">
              <w:rPr>
                <w:rStyle w:val="Hyperlink"/>
                <w:color w:val="000000" w:themeColor="text1"/>
              </w:rPr>
              <w:t>OPERATIONALIZATION OF KEY CONCEPTS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_Toc94717032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xxi</w:t>
            </w:r>
            <w:r w:rsidR="008549BB" w:rsidRPr="00FC20B7">
              <w:rPr>
                <w:webHidden/>
                <w:color w:val="000000" w:themeColor="text1"/>
              </w:rPr>
              <w:fldChar w:fldCharType="end"/>
            </w:r>
          </w:hyperlink>
        </w:p>
        <w:p w14:paraId="60CF36A9"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33" w:history="1">
            <w:r w:rsidRPr="00FC20B7">
              <w:rPr>
                <w:rStyle w:val="Hyperlink"/>
                <w:color w:val="000000" w:themeColor="text1"/>
              </w:rPr>
              <w:t>GLOSSARY</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_Toc94717033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xxv</w:t>
            </w:r>
            <w:r w:rsidR="008549BB" w:rsidRPr="00FC20B7">
              <w:rPr>
                <w:webHidden/>
                <w:color w:val="000000" w:themeColor="text1"/>
              </w:rPr>
              <w:fldChar w:fldCharType="end"/>
            </w:r>
          </w:hyperlink>
        </w:p>
        <w:p w14:paraId="0870CFA8"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34" w:history="1">
            <w:r w:rsidRPr="00FC20B7">
              <w:rPr>
                <w:rStyle w:val="Hyperlink"/>
                <w:color w:val="000000" w:themeColor="text1"/>
              </w:rPr>
              <w:t>CHAPTER ONE: INTRODUCTION</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_Toc94717034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w:t>
            </w:r>
            <w:r w:rsidR="008549BB" w:rsidRPr="00FC20B7">
              <w:rPr>
                <w:webHidden/>
                <w:color w:val="000000" w:themeColor="text1"/>
              </w:rPr>
              <w:fldChar w:fldCharType="end"/>
            </w:r>
          </w:hyperlink>
        </w:p>
        <w:p w14:paraId="6ADB26D6"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35" w:history="1">
            <w:r w:rsidRPr="00FC20B7">
              <w:rPr>
                <w:rStyle w:val="Hyperlink"/>
                <w:noProof/>
                <w:color w:val="000000" w:themeColor="text1"/>
              </w:rPr>
              <w:t>1.1 Background to the study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_Toc94717035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w:t>
            </w:r>
            <w:r w:rsidR="008549BB" w:rsidRPr="00FC20B7">
              <w:rPr>
                <w:noProof/>
                <w:webHidden/>
                <w:color w:val="000000" w:themeColor="text1"/>
              </w:rPr>
              <w:fldChar w:fldCharType="end"/>
            </w:r>
          </w:hyperlink>
        </w:p>
        <w:p w14:paraId="746DD288"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36" w:history="1">
            <w:r w:rsidRPr="00FC20B7">
              <w:rPr>
                <w:rStyle w:val="Hyperlink"/>
                <w:noProof/>
                <w:color w:val="000000" w:themeColor="text1"/>
              </w:rPr>
              <w:t>1.2 Statement of the problem</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_Toc94717036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10</w:t>
            </w:r>
            <w:r w:rsidR="008549BB" w:rsidRPr="00FC20B7">
              <w:rPr>
                <w:noProof/>
                <w:webHidden/>
                <w:color w:val="000000" w:themeColor="text1"/>
              </w:rPr>
              <w:fldChar w:fldCharType="end"/>
            </w:r>
          </w:hyperlink>
        </w:p>
        <w:p w14:paraId="34328FBC"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37" w:history="1">
            <w:r w:rsidRPr="00FC20B7">
              <w:rPr>
                <w:rStyle w:val="Hyperlink"/>
                <w:noProof/>
                <w:color w:val="000000" w:themeColor="text1"/>
              </w:rPr>
              <w:t>1.3 General Objective</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_Toc94717037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11</w:t>
            </w:r>
            <w:r w:rsidR="008549BB" w:rsidRPr="00FC20B7">
              <w:rPr>
                <w:noProof/>
                <w:webHidden/>
                <w:color w:val="000000" w:themeColor="text1"/>
              </w:rPr>
              <w:fldChar w:fldCharType="end"/>
            </w:r>
          </w:hyperlink>
        </w:p>
        <w:p w14:paraId="12C10188"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38" w:history="1">
            <w:r w:rsidRPr="00FC20B7">
              <w:rPr>
                <w:rStyle w:val="Hyperlink"/>
                <w:color w:val="000000" w:themeColor="text1"/>
              </w:rPr>
              <w:t>1.3.1 Specific Objectives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_Toc94717038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11</w:t>
            </w:r>
            <w:r w:rsidR="008549BB" w:rsidRPr="00FC20B7">
              <w:rPr>
                <w:webHidden/>
                <w:color w:val="000000" w:themeColor="text1"/>
              </w:rPr>
              <w:fldChar w:fldCharType="end"/>
            </w:r>
          </w:hyperlink>
        </w:p>
        <w:p w14:paraId="116476E8"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39" w:history="1">
            <w:r w:rsidRPr="00FC20B7">
              <w:rPr>
                <w:rStyle w:val="Hyperlink"/>
                <w:noProof/>
                <w:color w:val="000000" w:themeColor="text1"/>
              </w:rPr>
              <w:t>1.4 Research Questions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_Toc94717039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12</w:t>
            </w:r>
            <w:r w:rsidR="008549BB" w:rsidRPr="00FC20B7">
              <w:rPr>
                <w:noProof/>
                <w:webHidden/>
                <w:color w:val="000000" w:themeColor="text1"/>
              </w:rPr>
              <w:fldChar w:fldCharType="end"/>
            </w:r>
          </w:hyperlink>
        </w:p>
        <w:p w14:paraId="5632541C"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40" w:history="1">
            <w:r w:rsidRPr="00FC20B7">
              <w:rPr>
                <w:rStyle w:val="Hyperlink"/>
                <w:noProof/>
                <w:color w:val="000000" w:themeColor="text1"/>
              </w:rPr>
              <w:t>1.5 Justification of the Study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_Toc94717040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12</w:t>
            </w:r>
            <w:r w:rsidR="008549BB" w:rsidRPr="00FC20B7">
              <w:rPr>
                <w:noProof/>
                <w:webHidden/>
                <w:color w:val="000000" w:themeColor="text1"/>
              </w:rPr>
              <w:fldChar w:fldCharType="end"/>
            </w:r>
          </w:hyperlink>
        </w:p>
        <w:p w14:paraId="63D187FE"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41" w:history="1">
            <w:r w:rsidRPr="00FC20B7">
              <w:rPr>
                <w:rStyle w:val="Hyperlink"/>
                <w:color w:val="000000" w:themeColor="text1"/>
              </w:rPr>
              <w:t>1.5.1 Academic Justification</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_Toc94717041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13</w:t>
            </w:r>
            <w:r w:rsidR="008549BB" w:rsidRPr="00FC20B7">
              <w:rPr>
                <w:webHidden/>
                <w:color w:val="000000" w:themeColor="text1"/>
              </w:rPr>
              <w:fldChar w:fldCharType="end"/>
            </w:r>
          </w:hyperlink>
        </w:p>
        <w:p w14:paraId="785B0299"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42" w:history="1">
            <w:r w:rsidRPr="00FC20B7">
              <w:rPr>
                <w:rStyle w:val="Hyperlink"/>
                <w:color w:val="000000" w:themeColor="text1"/>
              </w:rPr>
              <w:t>1.5.2 Philosophical Justification</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_Toc94717042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14</w:t>
            </w:r>
            <w:r w:rsidR="008549BB" w:rsidRPr="00FC20B7">
              <w:rPr>
                <w:webHidden/>
                <w:color w:val="000000" w:themeColor="text1"/>
              </w:rPr>
              <w:fldChar w:fldCharType="end"/>
            </w:r>
          </w:hyperlink>
        </w:p>
        <w:p w14:paraId="567F93ED"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43" w:history="1">
            <w:r w:rsidRPr="00FC20B7">
              <w:rPr>
                <w:rStyle w:val="Hyperlink"/>
                <w:color w:val="000000" w:themeColor="text1"/>
              </w:rPr>
              <w:t>1.5.3 Policy justification</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_Toc94717043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15</w:t>
            </w:r>
            <w:r w:rsidR="008549BB" w:rsidRPr="00FC20B7">
              <w:rPr>
                <w:webHidden/>
                <w:color w:val="000000" w:themeColor="text1"/>
              </w:rPr>
              <w:fldChar w:fldCharType="end"/>
            </w:r>
          </w:hyperlink>
        </w:p>
        <w:p w14:paraId="775ADE1C"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44" w:history="1">
            <w:r w:rsidRPr="00FC20B7">
              <w:rPr>
                <w:rStyle w:val="Hyperlink"/>
                <w:noProof/>
                <w:color w:val="000000" w:themeColor="text1"/>
              </w:rPr>
              <w:t>1.6 Significance of the Study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_Toc94717044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15</w:t>
            </w:r>
            <w:r w:rsidR="008549BB" w:rsidRPr="00FC20B7">
              <w:rPr>
                <w:noProof/>
                <w:webHidden/>
                <w:color w:val="000000" w:themeColor="text1"/>
              </w:rPr>
              <w:fldChar w:fldCharType="end"/>
            </w:r>
          </w:hyperlink>
        </w:p>
        <w:p w14:paraId="7407D167"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45" w:history="1">
            <w:r w:rsidRPr="00FC20B7">
              <w:rPr>
                <w:rStyle w:val="Hyperlink"/>
                <w:noProof/>
                <w:color w:val="000000" w:themeColor="text1"/>
              </w:rPr>
              <w:t>1.7 Scope of the Study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_Toc94717045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16</w:t>
            </w:r>
            <w:r w:rsidR="008549BB" w:rsidRPr="00FC20B7">
              <w:rPr>
                <w:noProof/>
                <w:webHidden/>
                <w:color w:val="000000" w:themeColor="text1"/>
              </w:rPr>
              <w:fldChar w:fldCharType="end"/>
            </w:r>
          </w:hyperlink>
        </w:p>
        <w:p w14:paraId="6AF958B9"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46" w:history="1">
            <w:r w:rsidRPr="00FC20B7">
              <w:rPr>
                <w:rStyle w:val="Hyperlink"/>
                <w:color w:val="000000" w:themeColor="text1"/>
              </w:rPr>
              <w:t>1.7.1 Limitation of the Study</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_Toc94717046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17</w:t>
            </w:r>
            <w:r w:rsidR="008549BB" w:rsidRPr="00FC20B7">
              <w:rPr>
                <w:webHidden/>
                <w:color w:val="000000" w:themeColor="text1"/>
              </w:rPr>
              <w:fldChar w:fldCharType="end"/>
            </w:r>
          </w:hyperlink>
        </w:p>
        <w:p w14:paraId="7ACD983B"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47" w:history="1">
            <w:r w:rsidRPr="00FC20B7">
              <w:rPr>
                <w:rStyle w:val="Hyperlink"/>
                <w:color w:val="000000" w:themeColor="text1"/>
              </w:rPr>
              <w:t>1.7.2 Pastoral Conflicts in East Africa</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_Toc94717047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18</w:t>
            </w:r>
            <w:r w:rsidR="008549BB" w:rsidRPr="00FC20B7">
              <w:rPr>
                <w:webHidden/>
                <w:color w:val="000000" w:themeColor="text1"/>
              </w:rPr>
              <w:fldChar w:fldCharType="end"/>
            </w:r>
          </w:hyperlink>
        </w:p>
        <w:p w14:paraId="3C560658"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48" w:history="1">
            <w:r w:rsidRPr="00FC20B7">
              <w:rPr>
                <w:rStyle w:val="Hyperlink"/>
                <w:color w:val="000000" w:themeColor="text1"/>
              </w:rPr>
              <w:t>1.7.3 Pastoralist Conflict in Kenya</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_Toc94717048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21</w:t>
            </w:r>
            <w:r w:rsidR="008549BB" w:rsidRPr="00FC20B7">
              <w:rPr>
                <w:webHidden/>
                <w:color w:val="000000" w:themeColor="text1"/>
              </w:rPr>
              <w:fldChar w:fldCharType="end"/>
            </w:r>
          </w:hyperlink>
        </w:p>
        <w:p w14:paraId="4B3E41FF"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49" w:history="1">
            <w:r w:rsidRPr="00FC20B7">
              <w:rPr>
                <w:rStyle w:val="Hyperlink"/>
                <w:color w:val="000000" w:themeColor="text1"/>
              </w:rPr>
              <w:t>1.7.4 Underlying Causes behind Intractable Pastoral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_Toc94717049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27</w:t>
            </w:r>
            <w:r w:rsidR="008549BB" w:rsidRPr="00FC20B7">
              <w:rPr>
                <w:webHidden/>
                <w:color w:val="000000" w:themeColor="text1"/>
              </w:rPr>
              <w:fldChar w:fldCharType="end"/>
            </w:r>
          </w:hyperlink>
        </w:p>
        <w:p w14:paraId="2E76C049"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50" w:history="1">
            <w:r w:rsidRPr="00FC20B7">
              <w:rPr>
                <w:rStyle w:val="Hyperlink"/>
                <w:color w:val="000000" w:themeColor="text1"/>
              </w:rPr>
              <w:t>1.7.5 Politicization of Pastoral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_Toc94717050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34</w:t>
            </w:r>
            <w:r w:rsidR="008549BB" w:rsidRPr="00FC20B7">
              <w:rPr>
                <w:webHidden/>
                <w:color w:val="000000" w:themeColor="text1"/>
              </w:rPr>
              <w:fldChar w:fldCharType="end"/>
            </w:r>
          </w:hyperlink>
        </w:p>
        <w:p w14:paraId="1CBB7289"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51" w:history="1">
            <w:r w:rsidRPr="00FC20B7">
              <w:rPr>
                <w:rStyle w:val="Hyperlink"/>
                <w:color w:val="000000" w:themeColor="text1"/>
              </w:rPr>
              <w:t>1.7.6 Effects of Pastoral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_Toc94717051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43</w:t>
            </w:r>
            <w:r w:rsidR="008549BB" w:rsidRPr="00FC20B7">
              <w:rPr>
                <w:webHidden/>
                <w:color w:val="000000" w:themeColor="text1"/>
              </w:rPr>
              <w:fldChar w:fldCharType="end"/>
            </w:r>
          </w:hyperlink>
        </w:p>
        <w:p w14:paraId="5E25A638"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52" w:history="1">
            <w:r w:rsidRPr="00FC20B7">
              <w:rPr>
                <w:rStyle w:val="Hyperlink"/>
                <w:color w:val="000000" w:themeColor="text1"/>
              </w:rPr>
              <w:t>1.7.7 Main Actors in Pastoral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_Toc94717052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53</w:t>
            </w:r>
            <w:r w:rsidR="008549BB" w:rsidRPr="00FC20B7">
              <w:rPr>
                <w:webHidden/>
                <w:color w:val="000000" w:themeColor="text1"/>
              </w:rPr>
              <w:fldChar w:fldCharType="end"/>
            </w:r>
          </w:hyperlink>
        </w:p>
        <w:p w14:paraId="656691E0"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53" w:history="1">
            <w:r w:rsidRPr="00FC20B7">
              <w:rPr>
                <w:rStyle w:val="Hyperlink"/>
                <w:color w:val="000000" w:themeColor="text1"/>
              </w:rPr>
              <w:t>1.7.8 Mitigation and Intervention Measures Put in Place to Resolve Pastoral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_Toc94717053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57</w:t>
            </w:r>
            <w:r w:rsidR="008549BB" w:rsidRPr="00FC20B7">
              <w:rPr>
                <w:webHidden/>
                <w:color w:val="000000" w:themeColor="text1"/>
              </w:rPr>
              <w:fldChar w:fldCharType="end"/>
            </w:r>
          </w:hyperlink>
        </w:p>
        <w:p w14:paraId="2AF72EEB"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54" w:history="1">
            <w:r w:rsidRPr="00FC20B7">
              <w:rPr>
                <w:rStyle w:val="Hyperlink"/>
                <w:noProof/>
                <w:color w:val="000000" w:themeColor="text1"/>
              </w:rPr>
              <w:t>1.8 Theoretical Framework</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_Toc94717054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64</w:t>
            </w:r>
            <w:r w:rsidR="008549BB" w:rsidRPr="00FC20B7">
              <w:rPr>
                <w:noProof/>
                <w:webHidden/>
                <w:color w:val="000000" w:themeColor="text1"/>
              </w:rPr>
              <w:fldChar w:fldCharType="end"/>
            </w:r>
          </w:hyperlink>
        </w:p>
        <w:p w14:paraId="67CFC077"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55" w:history="1">
            <w:r w:rsidRPr="00FC20B7">
              <w:rPr>
                <w:rStyle w:val="Hyperlink"/>
                <w:color w:val="000000" w:themeColor="text1"/>
              </w:rPr>
              <w:t>1.8.1 Theory of Protracted Social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_Toc94717055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64</w:t>
            </w:r>
            <w:r w:rsidR="008549BB" w:rsidRPr="00FC20B7">
              <w:rPr>
                <w:webHidden/>
                <w:color w:val="000000" w:themeColor="text1"/>
              </w:rPr>
              <w:fldChar w:fldCharType="end"/>
            </w:r>
          </w:hyperlink>
        </w:p>
        <w:p w14:paraId="28177FEE"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56" w:history="1">
            <w:r w:rsidRPr="00FC20B7">
              <w:rPr>
                <w:rStyle w:val="Hyperlink"/>
                <w:color w:val="000000" w:themeColor="text1"/>
              </w:rPr>
              <w:t>1.8.2 Primordialism theory of Ethnicity</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_Toc94717056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70</w:t>
            </w:r>
            <w:r w:rsidR="008549BB" w:rsidRPr="00FC20B7">
              <w:rPr>
                <w:webHidden/>
                <w:color w:val="000000" w:themeColor="text1"/>
              </w:rPr>
              <w:fldChar w:fldCharType="end"/>
            </w:r>
          </w:hyperlink>
        </w:p>
        <w:p w14:paraId="28939A1D"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57" w:history="1">
            <w:r w:rsidRPr="00FC20B7">
              <w:rPr>
                <w:rStyle w:val="Hyperlink"/>
                <w:color w:val="000000" w:themeColor="text1"/>
              </w:rPr>
              <w:t>1.8.2 Social Conflict Theory</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_Toc94717057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75</w:t>
            </w:r>
            <w:r w:rsidR="008549BB" w:rsidRPr="00FC20B7">
              <w:rPr>
                <w:webHidden/>
                <w:color w:val="000000" w:themeColor="text1"/>
              </w:rPr>
              <w:fldChar w:fldCharType="end"/>
            </w:r>
          </w:hyperlink>
        </w:p>
        <w:p w14:paraId="418C1D68"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58" w:history="1">
            <w:r w:rsidRPr="00FC20B7">
              <w:rPr>
                <w:rStyle w:val="Hyperlink"/>
                <w:noProof/>
                <w:color w:val="000000" w:themeColor="text1"/>
              </w:rPr>
              <w:t>1.9 Research Methodology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_Toc94717058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77</w:t>
            </w:r>
            <w:r w:rsidR="008549BB" w:rsidRPr="00FC20B7">
              <w:rPr>
                <w:noProof/>
                <w:webHidden/>
                <w:color w:val="000000" w:themeColor="text1"/>
              </w:rPr>
              <w:fldChar w:fldCharType="end"/>
            </w:r>
          </w:hyperlink>
        </w:p>
        <w:p w14:paraId="3750F493"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59" w:history="1">
            <w:r w:rsidRPr="00FC20B7">
              <w:rPr>
                <w:rStyle w:val="Hyperlink"/>
                <w:color w:val="000000" w:themeColor="text1"/>
              </w:rPr>
              <w:t>1.9.1 Research approaches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_Toc94717059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78</w:t>
            </w:r>
            <w:r w:rsidR="008549BB" w:rsidRPr="00FC20B7">
              <w:rPr>
                <w:webHidden/>
                <w:color w:val="000000" w:themeColor="text1"/>
              </w:rPr>
              <w:fldChar w:fldCharType="end"/>
            </w:r>
          </w:hyperlink>
        </w:p>
        <w:p w14:paraId="37C3846B"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60" w:history="1">
            <w:r w:rsidRPr="00FC20B7">
              <w:rPr>
                <w:rStyle w:val="Hyperlink"/>
                <w:color w:val="000000" w:themeColor="text1"/>
              </w:rPr>
              <w:t>1.9.1 Research Design</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_Toc94717060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78</w:t>
            </w:r>
            <w:r w:rsidR="008549BB" w:rsidRPr="00FC20B7">
              <w:rPr>
                <w:webHidden/>
                <w:color w:val="000000" w:themeColor="text1"/>
              </w:rPr>
              <w:fldChar w:fldCharType="end"/>
            </w:r>
          </w:hyperlink>
        </w:p>
        <w:p w14:paraId="62BBCE9E"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61" w:history="1">
            <w:r w:rsidRPr="00FC20B7">
              <w:rPr>
                <w:rStyle w:val="Hyperlink"/>
                <w:noProof/>
                <w:color w:val="000000" w:themeColor="text1"/>
              </w:rPr>
              <w:t>1.10 Study Area</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_Toc94717061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80</w:t>
            </w:r>
            <w:r w:rsidR="008549BB" w:rsidRPr="00FC20B7">
              <w:rPr>
                <w:noProof/>
                <w:webHidden/>
                <w:color w:val="000000" w:themeColor="text1"/>
              </w:rPr>
              <w:fldChar w:fldCharType="end"/>
            </w:r>
          </w:hyperlink>
        </w:p>
        <w:p w14:paraId="59F263C1"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62" w:history="1">
            <w:r w:rsidRPr="00FC20B7">
              <w:rPr>
                <w:rStyle w:val="Hyperlink"/>
                <w:color w:val="000000" w:themeColor="text1"/>
              </w:rPr>
              <w:t>1.10.1 Demographic Background of the Turkana and Samburu of Baragoi</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_Toc94717062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81</w:t>
            </w:r>
            <w:r w:rsidR="008549BB" w:rsidRPr="00FC20B7">
              <w:rPr>
                <w:webHidden/>
                <w:color w:val="000000" w:themeColor="text1"/>
              </w:rPr>
              <w:fldChar w:fldCharType="end"/>
            </w:r>
          </w:hyperlink>
        </w:p>
        <w:p w14:paraId="42E9D395"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63" w:history="1">
            <w:r w:rsidRPr="00FC20B7">
              <w:rPr>
                <w:rStyle w:val="Hyperlink"/>
                <w:color w:val="000000" w:themeColor="text1"/>
              </w:rPr>
              <w:t>1.10.2 Geo-Economic Description of Baragoi Northern</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_Toc94717063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84</w:t>
            </w:r>
            <w:r w:rsidR="008549BB" w:rsidRPr="00FC20B7">
              <w:rPr>
                <w:webHidden/>
                <w:color w:val="000000" w:themeColor="text1"/>
              </w:rPr>
              <w:fldChar w:fldCharType="end"/>
            </w:r>
          </w:hyperlink>
        </w:p>
        <w:p w14:paraId="1F66C742"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64" w:history="1">
            <w:r w:rsidRPr="00FC20B7">
              <w:rPr>
                <w:rStyle w:val="Hyperlink"/>
                <w:color w:val="000000" w:themeColor="text1"/>
              </w:rPr>
              <w:t>1.10.3 Physical features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_Toc94717064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85</w:t>
            </w:r>
            <w:r w:rsidR="008549BB" w:rsidRPr="00FC20B7">
              <w:rPr>
                <w:webHidden/>
                <w:color w:val="000000" w:themeColor="text1"/>
              </w:rPr>
              <w:fldChar w:fldCharType="end"/>
            </w:r>
          </w:hyperlink>
        </w:p>
        <w:p w14:paraId="44F6F76F"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65" w:history="1">
            <w:r w:rsidRPr="00FC20B7">
              <w:rPr>
                <w:rStyle w:val="Hyperlink"/>
                <w:noProof/>
                <w:color w:val="000000" w:themeColor="text1"/>
              </w:rPr>
              <w:t>1.11 Target Population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_Toc94717065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88</w:t>
            </w:r>
            <w:r w:rsidR="008549BB" w:rsidRPr="00FC20B7">
              <w:rPr>
                <w:noProof/>
                <w:webHidden/>
                <w:color w:val="000000" w:themeColor="text1"/>
              </w:rPr>
              <w:fldChar w:fldCharType="end"/>
            </w:r>
          </w:hyperlink>
        </w:p>
        <w:p w14:paraId="517F299A"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66" w:history="1">
            <w:r w:rsidRPr="00FC20B7">
              <w:rPr>
                <w:rStyle w:val="Hyperlink"/>
                <w:noProof/>
                <w:color w:val="000000" w:themeColor="text1"/>
              </w:rPr>
              <w:t>1.12 Sampling Techniques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_Toc94717066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88</w:t>
            </w:r>
            <w:r w:rsidR="008549BB" w:rsidRPr="00FC20B7">
              <w:rPr>
                <w:noProof/>
                <w:webHidden/>
                <w:color w:val="000000" w:themeColor="text1"/>
              </w:rPr>
              <w:fldChar w:fldCharType="end"/>
            </w:r>
          </w:hyperlink>
        </w:p>
        <w:p w14:paraId="166BCF57"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67" w:history="1">
            <w:r w:rsidRPr="00FC20B7">
              <w:rPr>
                <w:rStyle w:val="Hyperlink"/>
                <w:noProof/>
                <w:color w:val="000000" w:themeColor="text1"/>
              </w:rPr>
              <w:t>1.13 Sample Size of the Study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_Toc94717067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90</w:t>
            </w:r>
            <w:r w:rsidR="008549BB" w:rsidRPr="00FC20B7">
              <w:rPr>
                <w:noProof/>
                <w:webHidden/>
                <w:color w:val="000000" w:themeColor="text1"/>
              </w:rPr>
              <w:fldChar w:fldCharType="end"/>
            </w:r>
          </w:hyperlink>
        </w:p>
        <w:p w14:paraId="40FE00A4"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68" w:history="1">
            <w:r w:rsidRPr="00FC20B7">
              <w:rPr>
                <w:rStyle w:val="Hyperlink"/>
                <w:noProof/>
                <w:color w:val="000000" w:themeColor="text1"/>
              </w:rPr>
              <w:t>1.14 Data Collection Instruments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_Toc94717068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91</w:t>
            </w:r>
            <w:r w:rsidR="008549BB" w:rsidRPr="00FC20B7">
              <w:rPr>
                <w:noProof/>
                <w:webHidden/>
                <w:color w:val="000000" w:themeColor="text1"/>
              </w:rPr>
              <w:fldChar w:fldCharType="end"/>
            </w:r>
          </w:hyperlink>
        </w:p>
        <w:p w14:paraId="6B6B6AB8"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69" w:history="1">
            <w:r w:rsidRPr="00FC20B7">
              <w:rPr>
                <w:rStyle w:val="Hyperlink"/>
                <w:color w:val="000000" w:themeColor="text1"/>
              </w:rPr>
              <w:t>1.14.1 Questionnaire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_Toc94717069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92</w:t>
            </w:r>
            <w:r w:rsidR="008549BB" w:rsidRPr="00FC20B7">
              <w:rPr>
                <w:webHidden/>
                <w:color w:val="000000" w:themeColor="text1"/>
              </w:rPr>
              <w:fldChar w:fldCharType="end"/>
            </w:r>
          </w:hyperlink>
        </w:p>
        <w:p w14:paraId="12E9F834"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70" w:history="1">
            <w:r w:rsidRPr="00FC20B7">
              <w:rPr>
                <w:rStyle w:val="Hyperlink"/>
                <w:color w:val="000000" w:themeColor="text1"/>
              </w:rPr>
              <w:t>1.14.2 Interview schedule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_Toc94717070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93</w:t>
            </w:r>
            <w:r w:rsidR="008549BB" w:rsidRPr="00FC20B7">
              <w:rPr>
                <w:webHidden/>
                <w:color w:val="000000" w:themeColor="text1"/>
              </w:rPr>
              <w:fldChar w:fldCharType="end"/>
            </w:r>
          </w:hyperlink>
        </w:p>
        <w:p w14:paraId="34E390F9"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71" w:history="1">
            <w:r w:rsidRPr="00FC20B7">
              <w:rPr>
                <w:rStyle w:val="Hyperlink"/>
                <w:color w:val="000000" w:themeColor="text1"/>
              </w:rPr>
              <w:t>1.14.3 Focus Group Discussion</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_Toc94717071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93</w:t>
            </w:r>
            <w:r w:rsidR="008549BB" w:rsidRPr="00FC20B7">
              <w:rPr>
                <w:webHidden/>
                <w:color w:val="000000" w:themeColor="text1"/>
              </w:rPr>
              <w:fldChar w:fldCharType="end"/>
            </w:r>
          </w:hyperlink>
        </w:p>
        <w:p w14:paraId="193D6F22"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72" w:history="1">
            <w:r w:rsidRPr="00FC20B7">
              <w:rPr>
                <w:rStyle w:val="Hyperlink"/>
                <w:color w:val="000000" w:themeColor="text1"/>
              </w:rPr>
              <w:t>1.14.4 Archival Data</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_Toc94717072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94</w:t>
            </w:r>
            <w:r w:rsidR="008549BB" w:rsidRPr="00FC20B7">
              <w:rPr>
                <w:webHidden/>
                <w:color w:val="000000" w:themeColor="text1"/>
              </w:rPr>
              <w:fldChar w:fldCharType="end"/>
            </w:r>
          </w:hyperlink>
        </w:p>
        <w:p w14:paraId="64DD3A8D"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73" w:history="1">
            <w:r w:rsidRPr="00FC20B7">
              <w:rPr>
                <w:rStyle w:val="Hyperlink"/>
                <w:color w:val="000000" w:themeColor="text1"/>
              </w:rPr>
              <w:t>1.14.5 Data Analysis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_Toc94717073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95</w:t>
            </w:r>
            <w:r w:rsidR="008549BB" w:rsidRPr="00FC20B7">
              <w:rPr>
                <w:webHidden/>
                <w:color w:val="000000" w:themeColor="text1"/>
              </w:rPr>
              <w:fldChar w:fldCharType="end"/>
            </w:r>
          </w:hyperlink>
        </w:p>
        <w:p w14:paraId="161C0CD7"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74" w:history="1">
            <w:r w:rsidRPr="00FC20B7">
              <w:rPr>
                <w:rStyle w:val="Hyperlink"/>
                <w:color w:val="000000" w:themeColor="text1"/>
              </w:rPr>
              <w:t>1.14.6 Data Presentation</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_Toc94717074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96</w:t>
            </w:r>
            <w:r w:rsidR="008549BB" w:rsidRPr="00FC20B7">
              <w:rPr>
                <w:webHidden/>
                <w:color w:val="000000" w:themeColor="text1"/>
              </w:rPr>
              <w:fldChar w:fldCharType="end"/>
            </w:r>
          </w:hyperlink>
        </w:p>
        <w:p w14:paraId="4D2550DF"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75" w:history="1">
            <w:r w:rsidRPr="00FC20B7">
              <w:rPr>
                <w:rStyle w:val="Hyperlink"/>
                <w:color w:val="000000" w:themeColor="text1"/>
              </w:rPr>
              <w:t>1.14.7 Validity of research instruments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_Toc94717075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96</w:t>
            </w:r>
            <w:r w:rsidR="008549BB" w:rsidRPr="00FC20B7">
              <w:rPr>
                <w:webHidden/>
                <w:color w:val="000000" w:themeColor="text1"/>
              </w:rPr>
              <w:fldChar w:fldCharType="end"/>
            </w:r>
          </w:hyperlink>
        </w:p>
        <w:p w14:paraId="2B9C60C4"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76" w:history="1">
            <w:r w:rsidRPr="00FC20B7">
              <w:rPr>
                <w:rStyle w:val="Hyperlink"/>
                <w:noProof/>
                <w:color w:val="000000" w:themeColor="text1"/>
              </w:rPr>
              <w:t>1.15 Ethical considerations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_Toc94717076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97</w:t>
            </w:r>
            <w:r w:rsidR="008549BB" w:rsidRPr="00FC20B7">
              <w:rPr>
                <w:noProof/>
                <w:webHidden/>
                <w:color w:val="000000" w:themeColor="text1"/>
              </w:rPr>
              <w:fldChar w:fldCharType="end"/>
            </w:r>
          </w:hyperlink>
        </w:p>
        <w:p w14:paraId="29390C4E"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77" w:history="1">
            <w:r w:rsidRPr="00FC20B7">
              <w:rPr>
                <w:rStyle w:val="Hyperlink"/>
                <w:noProof/>
                <w:color w:val="000000" w:themeColor="text1"/>
              </w:rPr>
              <w:t>1.16 Chapter Outline</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_Toc94717077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97</w:t>
            </w:r>
            <w:r w:rsidR="008549BB" w:rsidRPr="00FC20B7">
              <w:rPr>
                <w:noProof/>
                <w:webHidden/>
                <w:color w:val="000000" w:themeColor="text1"/>
              </w:rPr>
              <w:fldChar w:fldCharType="end"/>
            </w:r>
          </w:hyperlink>
        </w:p>
        <w:p w14:paraId="0C99E2A8"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78" w:history="1">
            <w:r w:rsidRPr="00FC20B7">
              <w:rPr>
                <w:rStyle w:val="Hyperlink"/>
                <w:noProof/>
                <w:color w:val="000000" w:themeColor="text1"/>
              </w:rPr>
              <w:t>1.17 Chapter Summary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_Toc94717078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99</w:t>
            </w:r>
            <w:r w:rsidR="008549BB" w:rsidRPr="00FC20B7">
              <w:rPr>
                <w:noProof/>
                <w:webHidden/>
                <w:color w:val="000000" w:themeColor="text1"/>
              </w:rPr>
              <w:fldChar w:fldCharType="end"/>
            </w:r>
          </w:hyperlink>
        </w:p>
        <w:p w14:paraId="0699041A"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079" w:history="1">
            <w:r w:rsidRPr="00FC20B7">
              <w:rPr>
                <w:rStyle w:val="Hyperlink"/>
                <w:rFonts w:eastAsiaTheme="majorEastAsia"/>
                <w:color w:val="000000" w:themeColor="text1"/>
              </w:rPr>
              <w:t xml:space="preserve">CHAPTER TWO: </w:t>
            </w:r>
            <w:r w:rsidRPr="00FC20B7">
              <w:rPr>
                <w:rStyle w:val="Hyperlink"/>
                <w:color w:val="000000" w:themeColor="text1"/>
              </w:rPr>
              <w:t>THE NATURE OF CONFLICT BETWEEN THE SAMBURU AND TURKANA OF BARAGOI NORTHERN KENYA DURING THE PRE-COLONIAL PERIOD 1850-1902</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_Toc94717079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100</w:t>
            </w:r>
            <w:r w:rsidR="008549BB" w:rsidRPr="00FC20B7">
              <w:rPr>
                <w:webHidden/>
                <w:color w:val="000000" w:themeColor="text1"/>
              </w:rPr>
              <w:fldChar w:fldCharType="end"/>
            </w:r>
          </w:hyperlink>
        </w:p>
        <w:p w14:paraId="373F0E58"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80" w:history="1">
            <w:r w:rsidRPr="00FC20B7">
              <w:rPr>
                <w:rStyle w:val="Hyperlink"/>
                <w:noProof/>
                <w:color w:val="000000" w:themeColor="text1"/>
              </w:rPr>
              <w:t>2.1 Introduction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_Toc94717080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100</w:t>
            </w:r>
            <w:r w:rsidR="008549BB" w:rsidRPr="00FC20B7">
              <w:rPr>
                <w:noProof/>
                <w:webHidden/>
                <w:color w:val="000000" w:themeColor="text1"/>
              </w:rPr>
              <w:fldChar w:fldCharType="end"/>
            </w:r>
          </w:hyperlink>
        </w:p>
        <w:p w14:paraId="091628F4"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81" w:history="1">
            <w:r w:rsidRPr="00FC20B7">
              <w:rPr>
                <w:rStyle w:val="Hyperlink"/>
                <w:noProof/>
                <w:color w:val="000000" w:themeColor="text1"/>
              </w:rPr>
              <w:t>2.2 Migration and Settlement of the Samburu community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_Toc94717081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101</w:t>
            </w:r>
            <w:r w:rsidR="008549BB" w:rsidRPr="00FC20B7">
              <w:rPr>
                <w:noProof/>
                <w:webHidden/>
                <w:color w:val="000000" w:themeColor="text1"/>
              </w:rPr>
              <w:fldChar w:fldCharType="end"/>
            </w:r>
          </w:hyperlink>
        </w:p>
        <w:p w14:paraId="322DCA18"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82" w:history="1">
            <w:r w:rsidRPr="00FC20B7">
              <w:rPr>
                <w:rStyle w:val="Hyperlink"/>
                <w:noProof/>
                <w:color w:val="000000" w:themeColor="text1"/>
              </w:rPr>
              <w:t>2.3 Role of clans in the pastoralist Conflict</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_Toc94717082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103</w:t>
            </w:r>
            <w:r w:rsidR="008549BB" w:rsidRPr="00FC20B7">
              <w:rPr>
                <w:noProof/>
                <w:webHidden/>
                <w:color w:val="000000" w:themeColor="text1"/>
              </w:rPr>
              <w:fldChar w:fldCharType="end"/>
            </w:r>
          </w:hyperlink>
        </w:p>
        <w:p w14:paraId="21AED010"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83" w:history="1">
            <w:r w:rsidRPr="00FC20B7">
              <w:rPr>
                <w:rStyle w:val="Hyperlink"/>
                <w:color w:val="000000" w:themeColor="text1"/>
              </w:rPr>
              <w:t>2.3.1 Relationship between Spirituality and Conflict among the Samburu</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_Toc94717083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105</w:t>
            </w:r>
            <w:r w:rsidR="008549BB" w:rsidRPr="00FC20B7">
              <w:rPr>
                <w:webHidden/>
                <w:color w:val="000000" w:themeColor="text1"/>
              </w:rPr>
              <w:fldChar w:fldCharType="end"/>
            </w:r>
          </w:hyperlink>
        </w:p>
        <w:p w14:paraId="4A70CB61"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84" w:history="1">
            <w:r w:rsidRPr="00FC20B7">
              <w:rPr>
                <w:rStyle w:val="Hyperlink"/>
                <w:color w:val="000000" w:themeColor="text1"/>
              </w:rPr>
              <w:t>2.3.2 Role of Moranism in the conflict among the Samburu</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_Toc94717084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108</w:t>
            </w:r>
            <w:r w:rsidR="008549BB" w:rsidRPr="00FC20B7">
              <w:rPr>
                <w:webHidden/>
                <w:color w:val="000000" w:themeColor="text1"/>
              </w:rPr>
              <w:fldChar w:fldCharType="end"/>
            </w:r>
          </w:hyperlink>
        </w:p>
        <w:p w14:paraId="643732B6"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85" w:history="1">
            <w:r w:rsidRPr="00FC20B7">
              <w:rPr>
                <w:rStyle w:val="Hyperlink"/>
                <w:color w:val="000000" w:themeColor="text1"/>
              </w:rPr>
              <w:t>2.3.3 Roles played by the elders of the Samburu</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_Toc94717085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113</w:t>
            </w:r>
            <w:r w:rsidR="008549BB" w:rsidRPr="00FC20B7">
              <w:rPr>
                <w:webHidden/>
                <w:color w:val="000000" w:themeColor="text1"/>
              </w:rPr>
              <w:fldChar w:fldCharType="end"/>
            </w:r>
          </w:hyperlink>
        </w:p>
        <w:p w14:paraId="34A14E3A"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86" w:history="1">
            <w:r w:rsidRPr="00FC20B7">
              <w:rPr>
                <w:rStyle w:val="Hyperlink"/>
                <w:color w:val="000000" w:themeColor="text1"/>
              </w:rPr>
              <w:t>2.3.4 Marriage in Pre-colonial Samburu</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_Toc94717086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117</w:t>
            </w:r>
            <w:r w:rsidR="008549BB" w:rsidRPr="00FC20B7">
              <w:rPr>
                <w:webHidden/>
                <w:color w:val="000000" w:themeColor="text1"/>
              </w:rPr>
              <w:fldChar w:fldCharType="end"/>
            </w:r>
          </w:hyperlink>
        </w:p>
        <w:p w14:paraId="2B42E64E"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87" w:history="1">
            <w:r w:rsidRPr="00FC20B7">
              <w:rPr>
                <w:rStyle w:val="Hyperlink"/>
                <w:noProof/>
                <w:color w:val="000000" w:themeColor="text1"/>
              </w:rPr>
              <w:t>2.4 Pre-colonial Economic organization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_Toc94717087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118</w:t>
            </w:r>
            <w:r w:rsidR="008549BB" w:rsidRPr="00FC20B7">
              <w:rPr>
                <w:noProof/>
                <w:webHidden/>
                <w:color w:val="000000" w:themeColor="text1"/>
              </w:rPr>
              <w:fldChar w:fldCharType="end"/>
            </w:r>
          </w:hyperlink>
        </w:p>
        <w:p w14:paraId="408A1301"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88" w:history="1">
            <w:r w:rsidRPr="00FC20B7">
              <w:rPr>
                <w:rStyle w:val="Hyperlink"/>
                <w:noProof/>
                <w:color w:val="000000" w:themeColor="text1"/>
              </w:rPr>
              <w:t>2.5 Pre-colonial Political Organization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_Toc94717088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121</w:t>
            </w:r>
            <w:r w:rsidR="008549BB" w:rsidRPr="00FC20B7">
              <w:rPr>
                <w:noProof/>
                <w:webHidden/>
                <w:color w:val="000000" w:themeColor="text1"/>
              </w:rPr>
              <w:fldChar w:fldCharType="end"/>
            </w:r>
          </w:hyperlink>
        </w:p>
        <w:p w14:paraId="0C07F0F2"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89" w:history="1">
            <w:r w:rsidRPr="00FC20B7">
              <w:rPr>
                <w:rStyle w:val="Hyperlink"/>
                <w:rFonts w:eastAsia="Times New Roman"/>
                <w:noProof/>
                <w:color w:val="000000" w:themeColor="text1"/>
              </w:rPr>
              <w:t>2.6 Organization for Raids among the Samburu</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_Toc94717089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123</w:t>
            </w:r>
            <w:r w:rsidR="008549BB" w:rsidRPr="00FC20B7">
              <w:rPr>
                <w:noProof/>
                <w:webHidden/>
                <w:color w:val="000000" w:themeColor="text1"/>
              </w:rPr>
              <w:fldChar w:fldCharType="end"/>
            </w:r>
          </w:hyperlink>
        </w:p>
        <w:p w14:paraId="27B336C0"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90" w:history="1">
            <w:r w:rsidRPr="00FC20B7">
              <w:rPr>
                <w:rStyle w:val="Hyperlink"/>
                <w:noProof/>
                <w:color w:val="000000" w:themeColor="text1"/>
              </w:rPr>
              <w:t>2.7 Origin and Migration of the Turkana Community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_Toc94717090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124</w:t>
            </w:r>
            <w:r w:rsidR="008549BB" w:rsidRPr="00FC20B7">
              <w:rPr>
                <w:noProof/>
                <w:webHidden/>
                <w:color w:val="000000" w:themeColor="text1"/>
              </w:rPr>
              <w:fldChar w:fldCharType="end"/>
            </w:r>
          </w:hyperlink>
        </w:p>
        <w:p w14:paraId="21483E7E"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91" w:history="1">
            <w:r w:rsidRPr="00FC20B7">
              <w:rPr>
                <w:rStyle w:val="Hyperlink"/>
                <w:color w:val="000000" w:themeColor="text1"/>
              </w:rPr>
              <w:t>2.7.1 The settlement of Turkana in Baragoi Sub- County</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_Toc94717091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126</w:t>
            </w:r>
            <w:r w:rsidR="008549BB" w:rsidRPr="00FC20B7">
              <w:rPr>
                <w:webHidden/>
                <w:color w:val="000000" w:themeColor="text1"/>
              </w:rPr>
              <w:fldChar w:fldCharType="end"/>
            </w:r>
          </w:hyperlink>
        </w:p>
        <w:p w14:paraId="6B9219F9"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92" w:history="1">
            <w:r w:rsidRPr="00FC20B7">
              <w:rPr>
                <w:rStyle w:val="Hyperlink"/>
                <w:color w:val="000000" w:themeColor="text1"/>
              </w:rPr>
              <w:t>2.7.2 Social Organization of the Turkana and and the intractable pastoral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_Toc94717092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128</w:t>
            </w:r>
            <w:r w:rsidR="008549BB" w:rsidRPr="00FC20B7">
              <w:rPr>
                <w:webHidden/>
                <w:color w:val="000000" w:themeColor="text1"/>
              </w:rPr>
              <w:fldChar w:fldCharType="end"/>
            </w:r>
          </w:hyperlink>
        </w:p>
        <w:p w14:paraId="5EFB5A1E"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93" w:history="1">
            <w:r w:rsidRPr="00FC20B7">
              <w:rPr>
                <w:rStyle w:val="Hyperlink"/>
                <w:color w:val="000000" w:themeColor="text1"/>
              </w:rPr>
              <w:t>2.7.3 Security issues among the Turkana</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_Toc94717093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132</w:t>
            </w:r>
            <w:r w:rsidR="008549BB" w:rsidRPr="00FC20B7">
              <w:rPr>
                <w:webHidden/>
                <w:color w:val="000000" w:themeColor="text1"/>
              </w:rPr>
              <w:fldChar w:fldCharType="end"/>
            </w:r>
          </w:hyperlink>
        </w:p>
        <w:p w14:paraId="6BBD2A0E"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94" w:history="1">
            <w:r w:rsidRPr="00FC20B7">
              <w:rPr>
                <w:rStyle w:val="Hyperlink"/>
                <w:noProof/>
                <w:color w:val="000000" w:themeColor="text1"/>
              </w:rPr>
              <w:t>2.8 The political organization of the Turkana and intractable pastoral conflict</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_Toc94717094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134</w:t>
            </w:r>
            <w:r w:rsidR="008549BB" w:rsidRPr="00FC20B7">
              <w:rPr>
                <w:noProof/>
                <w:webHidden/>
                <w:color w:val="000000" w:themeColor="text1"/>
              </w:rPr>
              <w:fldChar w:fldCharType="end"/>
            </w:r>
          </w:hyperlink>
        </w:p>
        <w:p w14:paraId="53035046"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95" w:history="1">
            <w:r w:rsidRPr="00FC20B7">
              <w:rPr>
                <w:rStyle w:val="Hyperlink"/>
                <w:noProof/>
                <w:color w:val="000000" w:themeColor="text1"/>
              </w:rPr>
              <w:t>2.9 Pre-colonial Ecnomic organization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_Toc94717095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140</w:t>
            </w:r>
            <w:r w:rsidR="008549BB" w:rsidRPr="00FC20B7">
              <w:rPr>
                <w:noProof/>
                <w:webHidden/>
                <w:color w:val="000000" w:themeColor="text1"/>
              </w:rPr>
              <w:fldChar w:fldCharType="end"/>
            </w:r>
          </w:hyperlink>
        </w:p>
        <w:p w14:paraId="412B6A91"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96" w:history="1">
            <w:r w:rsidRPr="00FC20B7">
              <w:rPr>
                <w:rStyle w:val="Hyperlink"/>
                <w:noProof/>
                <w:color w:val="000000" w:themeColor="text1"/>
              </w:rPr>
              <w:t>2.10 The organization of Raids (Njore) among the Turkana</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_Toc94717096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141</w:t>
            </w:r>
            <w:r w:rsidR="008549BB" w:rsidRPr="00FC20B7">
              <w:rPr>
                <w:noProof/>
                <w:webHidden/>
                <w:color w:val="000000" w:themeColor="text1"/>
              </w:rPr>
              <w:fldChar w:fldCharType="end"/>
            </w:r>
          </w:hyperlink>
        </w:p>
        <w:p w14:paraId="39A40E0C"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097" w:history="1">
            <w:r w:rsidRPr="00FC20B7">
              <w:rPr>
                <w:rStyle w:val="Hyperlink"/>
                <w:rFonts w:eastAsia="Times New Roman"/>
                <w:noProof/>
                <w:color w:val="000000" w:themeColor="text1"/>
              </w:rPr>
              <w:t>2.11 Pastoral conflict during the Pre-colonial Period</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_Toc94717097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144</w:t>
            </w:r>
            <w:r w:rsidR="008549BB" w:rsidRPr="00FC20B7">
              <w:rPr>
                <w:noProof/>
                <w:webHidden/>
                <w:color w:val="000000" w:themeColor="text1"/>
              </w:rPr>
              <w:fldChar w:fldCharType="end"/>
            </w:r>
          </w:hyperlink>
        </w:p>
        <w:p w14:paraId="65BBC63D"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98" w:history="1">
            <w:r w:rsidRPr="00FC20B7">
              <w:rPr>
                <w:rStyle w:val="Hyperlink"/>
                <w:color w:val="000000" w:themeColor="text1"/>
              </w:rPr>
              <w:t>2.11.1 Role of women in propelling conflicts during Pre-colonial period</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_Toc94717098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150</w:t>
            </w:r>
            <w:r w:rsidR="008549BB" w:rsidRPr="00FC20B7">
              <w:rPr>
                <w:webHidden/>
                <w:color w:val="000000" w:themeColor="text1"/>
              </w:rPr>
              <w:fldChar w:fldCharType="end"/>
            </w:r>
          </w:hyperlink>
        </w:p>
        <w:p w14:paraId="6FB0F0DE"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099" w:history="1">
            <w:r w:rsidRPr="00FC20B7">
              <w:rPr>
                <w:rStyle w:val="Hyperlink"/>
                <w:color w:val="000000" w:themeColor="text1"/>
              </w:rPr>
              <w:t>2.11.2 Role of women in sexuality and Conflict in Baragoi</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_Toc94717099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152</w:t>
            </w:r>
            <w:r w:rsidR="008549BB" w:rsidRPr="00FC20B7">
              <w:rPr>
                <w:webHidden/>
                <w:color w:val="000000" w:themeColor="text1"/>
              </w:rPr>
              <w:fldChar w:fldCharType="end"/>
            </w:r>
          </w:hyperlink>
        </w:p>
        <w:p w14:paraId="72156543"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00" w:history="1">
            <w:r w:rsidRPr="00FC20B7">
              <w:rPr>
                <w:rStyle w:val="Hyperlink"/>
                <w:noProof/>
                <w:color w:val="000000" w:themeColor="text1"/>
              </w:rPr>
              <w:t>2.12 Chapter Summary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_Toc94717100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155</w:t>
            </w:r>
            <w:r w:rsidR="008549BB" w:rsidRPr="00FC20B7">
              <w:rPr>
                <w:noProof/>
                <w:webHidden/>
                <w:color w:val="000000" w:themeColor="text1"/>
              </w:rPr>
              <w:fldChar w:fldCharType="end"/>
            </w:r>
          </w:hyperlink>
        </w:p>
        <w:p w14:paraId="39DABBD8"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101" w:history="1">
            <w:r w:rsidRPr="00FC20B7">
              <w:rPr>
                <w:rStyle w:val="Hyperlink"/>
                <w:color w:val="000000" w:themeColor="text1"/>
              </w:rPr>
              <w:t>CHAPTER THREE: NATURE OF CONFLICT BETWEEN THE SAMBURU AND TURKANA OF BARAGOI NORTHERN KENYA DURING INTER-WAR PERIOD 1920-1945</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_Toc94717101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157</w:t>
            </w:r>
            <w:r w:rsidR="008549BB" w:rsidRPr="00FC20B7">
              <w:rPr>
                <w:webHidden/>
                <w:color w:val="000000" w:themeColor="text1"/>
              </w:rPr>
              <w:fldChar w:fldCharType="end"/>
            </w:r>
          </w:hyperlink>
        </w:p>
        <w:p w14:paraId="176514BA"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02" w:history="1">
            <w:r w:rsidRPr="00FC20B7">
              <w:rPr>
                <w:rStyle w:val="Hyperlink"/>
                <w:rFonts w:eastAsia="Times New Roman"/>
                <w:noProof/>
                <w:color w:val="000000" w:themeColor="text1"/>
              </w:rPr>
              <w:t>3.1 Introduction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_Toc94717102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157</w:t>
            </w:r>
            <w:r w:rsidR="008549BB" w:rsidRPr="00FC20B7">
              <w:rPr>
                <w:noProof/>
                <w:webHidden/>
                <w:color w:val="000000" w:themeColor="text1"/>
              </w:rPr>
              <w:fldChar w:fldCharType="end"/>
            </w:r>
          </w:hyperlink>
        </w:p>
        <w:p w14:paraId="1BD8F372"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03" w:history="1">
            <w:r w:rsidRPr="00FC20B7">
              <w:rPr>
                <w:rStyle w:val="Hyperlink"/>
                <w:rFonts w:eastAsia="Times New Roman"/>
                <w:noProof/>
                <w:color w:val="000000" w:themeColor="text1"/>
              </w:rPr>
              <w:t>3.2 Pastoralist Conflict during the Colonial Period</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_Toc94717103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158</w:t>
            </w:r>
            <w:r w:rsidR="008549BB" w:rsidRPr="00FC20B7">
              <w:rPr>
                <w:noProof/>
                <w:webHidden/>
                <w:color w:val="000000" w:themeColor="text1"/>
              </w:rPr>
              <w:fldChar w:fldCharType="end"/>
            </w:r>
          </w:hyperlink>
        </w:p>
        <w:p w14:paraId="6D002804"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04" w:history="1">
            <w:r w:rsidRPr="00FC20B7">
              <w:rPr>
                <w:rStyle w:val="Hyperlink"/>
                <w:rFonts w:eastAsia="Times New Roman"/>
                <w:color w:val="000000" w:themeColor="text1"/>
              </w:rPr>
              <w:t>3.2.1 The Impact of world wars to the conflict between the Samburu and Turkana Northern Kenya</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_Toc94717104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169</w:t>
            </w:r>
            <w:r w:rsidR="008549BB" w:rsidRPr="00FC20B7">
              <w:rPr>
                <w:webHidden/>
                <w:color w:val="000000" w:themeColor="text1"/>
              </w:rPr>
              <w:fldChar w:fldCharType="end"/>
            </w:r>
          </w:hyperlink>
        </w:p>
        <w:p w14:paraId="3A0C05DC"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05" w:history="1">
            <w:r w:rsidRPr="00FC20B7">
              <w:rPr>
                <w:rStyle w:val="Hyperlink"/>
                <w:color w:val="000000" w:themeColor="text1"/>
              </w:rPr>
              <w:t>3.2.2 Marginalization of the Samburu and Turkana during the colonial period</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_Toc94717105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178</w:t>
            </w:r>
            <w:r w:rsidR="008549BB" w:rsidRPr="00FC20B7">
              <w:rPr>
                <w:webHidden/>
                <w:color w:val="000000" w:themeColor="text1"/>
              </w:rPr>
              <w:fldChar w:fldCharType="end"/>
            </w:r>
          </w:hyperlink>
        </w:p>
        <w:p w14:paraId="7A498BAE"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06" w:history="1">
            <w:r w:rsidRPr="00FC20B7">
              <w:rPr>
                <w:rStyle w:val="Hyperlink"/>
                <w:color w:val="000000" w:themeColor="text1"/>
              </w:rPr>
              <w:t>3.2.3 The origin and role of KPR during the colonial period</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_Toc94717106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179</w:t>
            </w:r>
            <w:r w:rsidR="008549BB" w:rsidRPr="00FC20B7">
              <w:rPr>
                <w:webHidden/>
                <w:color w:val="000000" w:themeColor="text1"/>
              </w:rPr>
              <w:fldChar w:fldCharType="end"/>
            </w:r>
          </w:hyperlink>
        </w:p>
        <w:p w14:paraId="72808C57"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07" w:history="1">
            <w:r w:rsidRPr="00FC20B7">
              <w:rPr>
                <w:rStyle w:val="Hyperlink"/>
                <w:color w:val="000000" w:themeColor="text1"/>
              </w:rPr>
              <w:t>3.2.4 Cattle rustling as perpetrators during colonial Period</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_Toc94717107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181</w:t>
            </w:r>
            <w:r w:rsidR="008549BB" w:rsidRPr="00FC20B7">
              <w:rPr>
                <w:webHidden/>
                <w:color w:val="000000" w:themeColor="text1"/>
              </w:rPr>
              <w:fldChar w:fldCharType="end"/>
            </w:r>
          </w:hyperlink>
        </w:p>
        <w:p w14:paraId="4894E8CE"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08" w:history="1">
            <w:r w:rsidRPr="00FC20B7">
              <w:rPr>
                <w:rStyle w:val="Hyperlink"/>
                <w:rFonts w:eastAsia="Times New Roman"/>
                <w:noProof/>
                <w:color w:val="000000" w:themeColor="text1"/>
              </w:rPr>
              <w:t>3.3 Actors of conflict during the colonial period</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_Toc94717108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182</w:t>
            </w:r>
            <w:r w:rsidR="008549BB" w:rsidRPr="00FC20B7">
              <w:rPr>
                <w:noProof/>
                <w:webHidden/>
                <w:color w:val="000000" w:themeColor="text1"/>
              </w:rPr>
              <w:fldChar w:fldCharType="end"/>
            </w:r>
          </w:hyperlink>
        </w:p>
        <w:p w14:paraId="13B402C7"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09" w:history="1">
            <w:r w:rsidRPr="00FC20B7">
              <w:rPr>
                <w:rStyle w:val="Hyperlink"/>
                <w:rFonts w:eastAsia="Times New Roman"/>
                <w:noProof/>
                <w:color w:val="000000" w:themeColor="text1"/>
              </w:rPr>
              <w:t>3.4 The Northern Frontier District in the Colonial and Post-Colonial Epochs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_Toc94717109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185</w:t>
            </w:r>
            <w:r w:rsidR="008549BB" w:rsidRPr="00FC20B7">
              <w:rPr>
                <w:noProof/>
                <w:webHidden/>
                <w:color w:val="000000" w:themeColor="text1"/>
              </w:rPr>
              <w:fldChar w:fldCharType="end"/>
            </w:r>
          </w:hyperlink>
        </w:p>
        <w:p w14:paraId="7BDB3AE5"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110" w:history="1">
            <w:r w:rsidRPr="00FC20B7">
              <w:rPr>
                <w:rStyle w:val="Hyperlink"/>
                <w:color w:val="000000" w:themeColor="text1"/>
              </w:rPr>
              <w:t>CHAPTER FOUR: NATURE OF CONFLICT BETWEEN THE SAMBURU AND TURKANA OF BARAGOI NORTHER KENYA IN POST-COLONIAL PERIOD</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_Toc94717110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190</w:t>
            </w:r>
            <w:r w:rsidR="008549BB" w:rsidRPr="00FC20B7">
              <w:rPr>
                <w:webHidden/>
                <w:color w:val="000000" w:themeColor="text1"/>
              </w:rPr>
              <w:fldChar w:fldCharType="end"/>
            </w:r>
          </w:hyperlink>
        </w:p>
        <w:p w14:paraId="246F62A5"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11" w:history="1">
            <w:r w:rsidRPr="00FC20B7">
              <w:rPr>
                <w:rStyle w:val="Hyperlink"/>
                <w:rFonts w:eastAsia="Times New Roman"/>
                <w:noProof/>
                <w:color w:val="000000" w:themeColor="text1"/>
              </w:rPr>
              <w:t>4.1 Introduction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_Toc94717111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190</w:t>
            </w:r>
            <w:r w:rsidR="008549BB" w:rsidRPr="00FC20B7">
              <w:rPr>
                <w:noProof/>
                <w:webHidden/>
                <w:color w:val="000000" w:themeColor="text1"/>
              </w:rPr>
              <w:fldChar w:fldCharType="end"/>
            </w:r>
          </w:hyperlink>
        </w:p>
        <w:p w14:paraId="60282CBB"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12" w:history="1">
            <w:r w:rsidRPr="00FC20B7">
              <w:rPr>
                <w:rStyle w:val="Hyperlink"/>
                <w:rFonts w:eastAsia="Times New Roman"/>
                <w:noProof/>
                <w:color w:val="000000" w:themeColor="text1"/>
              </w:rPr>
              <w:t>4.1 Pastoral Conflict during Kenyatta’s Regime, 1963-1978</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_Toc94717112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192</w:t>
            </w:r>
            <w:r w:rsidR="008549BB" w:rsidRPr="00FC20B7">
              <w:rPr>
                <w:noProof/>
                <w:webHidden/>
                <w:color w:val="000000" w:themeColor="text1"/>
              </w:rPr>
              <w:fldChar w:fldCharType="end"/>
            </w:r>
          </w:hyperlink>
        </w:p>
        <w:p w14:paraId="0048E525"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13" w:history="1">
            <w:r w:rsidRPr="00FC20B7">
              <w:rPr>
                <w:rStyle w:val="Hyperlink"/>
                <w:color w:val="000000" w:themeColor="text1"/>
              </w:rPr>
              <w:t>4.2 Emergence of the Ngoroko armed group</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_Toc94717113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198</w:t>
            </w:r>
            <w:r w:rsidR="008549BB" w:rsidRPr="00FC20B7">
              <w:rPr>
                <w:webHidden/>
                <w:color w:val="000000" w:themeColor="text1"/>
              </w:rPr>
              <w:fldChar w:fldCharType="end"/>
            </w:r>
          </w:hyperlink>
        </w:p>
        <w:p w14:paraId="078B5C71"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14" w:history="1">
            <w:r w:rsidRPr="00FC20B7">
              <w:rPr>
                <w:rStyle w:val="Hyperlink"/>
                <w:rFonts w:eastAsia="Times New Roman"/>
                <w:noProof/>
                <w:color w:val="000000" w:themeColor="text1"/>
              </w:rPr>
              <w:t>4.3 Pastoral Conflict during Moi’s Regime, 1979-2002</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_Toc94717114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201</w:t>
            </w:r>
            <w:r w:rsidR="008549BB" w:rsidRPr="00FC20B7">
              <w:rPr>
                <w:noProof/>
                <w:webHidden/>
                <w:color w:val="000000" w:themeColor="text1"/>
              </w:rPr>
              <w:fldChar w:fldCharType="end"/>
            </w:r>
          </w:hyperlink>
        </w:p>
        <w:p w14:paraId="0865FDAC"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15" w:history="1">
            <w:r w:rsidRPr="00FC20B7">
              <w:rPr>
                <w:rStyle w:val="Hyperlink"/>
                <w:rFonts w:eastAsia="Times New Roman"/>
                <w:color w:val="000000" w:themeColor="text1"/>
              </w:rPr>
              <w:t>4.4 Intesification of attacks by the Ngoroko groups during Mois Regime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_Toc94717115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205</w:t>
            </w:r>
            <w:r w:rsidR="008549BB" w:rsidRPr="00FC20B7">
              <w:rPr>
                <w:webHidden/>
                <w:color w:val="000000" w:themeColor="text1"/>
              </w:rPr>
              <w:fldChar w:fldCharType="end"/>
            </w:r>
          </w:hyperlink>
        </w:p>
        <w:p w14:paraId="4BC16E31"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16" w:history="1">
            <w:r w:rsidRPr="00FC20B7">
              <w:rPr>
                <w:rStyle w:val="Hyperlink"/>
                <w:color w:val="000000" w:themeColor="text1"/>
              </w:rPr>
              <w:t>4.5 Triggers of conflict during the Mois Regime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_Toc94717116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211</w:t>
            </w:r>
            <w:r w:rsidR="008549BB" w:rsidRPr="00FC20B7">
              <w:rPr>
                <w:webHidden/>
                <w:color w:val="000000" w:themeColor="text1"/>
              </w:rPr>
              <w:fldChar w:fldCharType="end"/>
            </w:r>
          </w:hyperlink>
        </w:p>
        <w:p w14:paraId="56AD19A8"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17" w:history="1">
            <w:r w:rsidRPr="00FC20B7">
              <w:rPr>
                <w:rStyle w:val="Hyperlink"/>
                <w:color w:val="000000" w:themeColor="text1"/>
              </w:rPr>
              <w:t>4.6 Proliferation of Small arms and light weapons During Mois Regime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_Toc94717117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214</w:t>
            </w:r>
            <w:r w:rsidR="008549BB" w:rsidRPr="00FC20B7">
              <w:rPr>
                <w:webHidden/>
                <w:color w:val="000000" w:themeColor="text1"/>
              </w:rPr>
              <w:fldChar w:fldCharType="end"/>
            </w:r>
          </w:hyperlink>
        </w:p>
        <w:p w14:paraId="49BE1C65"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18" w:history="1">
            <w:r w:rsidRPr="00FC20B7">
              <w:rPr>
                <w:rStyle w:val="Hyperlink"/>
                <w:color w:val="000000" w:themeColor="text1"/>
              </w:rPr>
              <w:t>4.7 The role of the Businessmen during Moi’s regime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_Toc94717118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221</w:t>
            </w:r>
            <w:r w:rsidR="008549BB" w:rsidRPr="00FC20B7">
              <w:rPr>
                <w:webHidden/>
                <w:color w:val="000000" w:themeColor="text1"/>
              </w:rPr>
              <w:fldChar w:fldCharType="end"/>
            </w:r>
          </w:hyperlink>
        </w:p>
        <w:p w14:paraId="1D542AC8"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19" w:history="1">
            <w:r w:rsidRPr="00FC20B7">
              <w:rPr>
                <w:rStyle w:val="Hyperlink"/>
                <w:color w:val="000000" w:themeColor="text1"/>
              </w:rPr>
              <w:t>4.8 The roles of Moran during Moi’s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_Toc94717119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222</w:t>
            </w:r>
            <w:r w:rsidR="008549BB" w:rsidRPr="00FC20B7">
              <w:rPr>
                <w:webHidden/>
                <w:color w:val="000000" w:themeColor="text1"/>
              </w:rPr>
              <w:fldChar w:fldCharType="end"/>
            </w:r>
          </w:hyperlink>
        </w:p>
        <w:p w14:paraId="40F9F733"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20" w:history="1">
            <w:r w:rsidRPr="00FC20B7">
              <w:rPr>
                <w:rStyle w:val="Hyperlink"/>
                <w:rFonts w:eastAsia="Times New Roman"/>
                <w:color w:val="000000" w:themeColor="text1"/>
              </w:rPr>
              <w:t>4.9 Politicization and commercialization of cattle raiding during Mois regime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_Toc94717120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229</w:t>
            </w:r>
            <w:r w:rsidR="008549BB" w:rsidRPr="00FC20B7">
              <w:rPr>
                <w:webHidden/>
                <w:color w:val="000000" w:themeColor="text1"/>
              </w:rPr>
              <w:fldChar w:fldCharType="end"/>
            </w:r>
          </w:hyperlink>
        </w:p>
        <w:p w14:paraId="508D3060"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21" w:history="1">
            <w:r w:rsidRPr="00FC20B7">
              <w:rPr>
                <w:rStyle w:val="Hyperlink"/>
                <w:color w:val="000000" w:themeColor="text1"/>
              </w:rPr>
              <w:t>4.10 Cattle Rustling as Perpetrators of conflict During Moi’ regime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_Toc94717121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231</w:t>
            </w:r>
            <w:r w:rsidR="008549BB" w:rsidRPr="00FC20B7">
              <w:rPr>
                <w:webHidden/>
                <w:color w:val="000000" w:themeColor="text1"/>
              </w:rPr>
              <w:fldChar w:fldCharType="end"/>
            </w:r>
          </w:hyperlink>
        </w:p>
        <w:p w14:paraId="5385AC57"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22" w:history="1">
            <w:r w:rsidRPr="00FC20B7">
              <w:rPr>
                <w:rStyle w:val="Hyperlink"/>
                <w:color w:val="000000" w:themeColor="text1"/>
              </w:rPr>
              <w:t>4.11 Marginalizated communities of Samburu and Turkana</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_Toc94717122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233</w:t>
            </w:r>
            <w:r w:rsidR="008549BB" w:rsidRPr="00FC20B7">
              <w:rPr>
                <w:webHidden/>
                <w:color w:val="000000" w:themeColor="text1"/>
              </w:rPr>
              <w:fldChar w:fldCharType="end"/>
            </w:r>
          </w:hyperlink>
        </w:p>
        <w:p w14:paraId="4A315ACC"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23" w:history="1">
            <w:r w:rsidRPr="00FC20B7">
              <w:rPr>
                <w:rStyle w:val="Hyperlink"/>
                <w:rFonts w:eastAsia="Times New Roman"/>
                <w:noProof/>
                <w:color w:val="000000" w:themeColor="text1"/>
              </w:rPr>
              <w:t>4.12 Pastoral Conflict during Kibaki’s Regime, 2002-2013</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_Toc94717123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236</w:t>
            </w:r>
            <w:r w:rsidR="008549BB" w:rsidRPr="00FC20B7">
              <w:rPr>
                <w:noProof/>
                <w:webHidden/>
                <w:color w:val="000000" w:themeColor="text1"/>
              </w:rPr>
              <w:fldChar w:fldCharType="end"/>
            </w:r>
          </w:hyperlink>
        </w:p>
        <w:p w14:paraId="6275321A"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24" w:history="1">
            <w:r w:rsidRPr="00FC20B7">
              <w:rPr>
                <w:rStyle w:val="Hyperlink"/>
                <w:rFonts w:eastAsia="Times New Roman"/>
                <w:color w:val="000000" w:themeColor="text1"/>
              </w:rPr>
              <w:t>4.13 Role of politicians during Kibakis Regime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_Toc94717124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248</w:t>
            </w:r>
            <w:r w:rsidR="008549BB" w:rsidRPr="00FC20B7">
              <w:rPr>
                <w:webHidden/>
                <w:color w:val="000000" w:themeColor="text1"/>
              </w:rPr>
              <w:fldChar w:fldCharType="end"/>
            </w:r>
          </w:hyperlink>
        </w:p>
        <w:p w14:paraId="45100229"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25" w:history="1">
            <w:r w:rsidRPr="00FC20B7">
              <w:rPr>
                <w:rStyle w:val="Hyperlink"/>
                <w:rFonts w:eastAsia="Times New Roman"/>
                <w:noProof/>
                <w:color w:val="000000" w:themeColor="text1"/>
              </w:rPr>
              <w:t>4.14 Pastoral Conflict during Uhuru Kenyatta’s Regime, 2013-2021</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_Toc94717125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251</w:t>
            </w:r>
            <w:r w:rsidR="008549BB" w:rsidRPr="00FC20B7">
              <w:rPr>
                <w:noProof/>
                <w:webHidden/>
                <w:color w:val="000000" w:themeColor="text1"/>
              </w:rPr>
              <w:fldChar w:fldCharType="end"/>
            </w:r>
          </w:hyperlink>
        </w:p>
        <w:p w14:paraId="122FBC42"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26" w:history="1">
            <w:r w:rsidRPr="00FC20B7">
              <w:rPr>
                <w:rStyle w:val="Hyperlink"/>
                <w:rFonts w:eastAsia="Times New Roman"/>
                <w:color w:val="000000" w:themeColor="text1"/>
              </w:rPr>
              <w:t>4.15 Pollitics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_Toc94717126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255</w:t>
            </w:r>
            <w:r w:rsidR="008549BB" w:rsidRPr="00FC20B7">
              <w:rPr>
                <w:webHidden/>
                <w:color w:val="000000" w:themeColor="text1"/>
              </w:rPr>
              <w:fldChar w:fldCharType="end"/>
            </w:r>
          </w:hyperlink>
        </w:p>
        <w:p w14:paraId="4C55EFE4"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27" w:history="1">
            <w:r w:rsidRPr="00FC20B7">
              <w:rPr>
                <w:rStyle w:val="Hyperlink"/>
                <w:color w:val="000000" w:themeColor="text1"/>
              </w:rPr>
              <w:t>4.16 Chiefs in the Government of Kenya administration system</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_Toc94717127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257</w:t>
            </w:r>
            <w:r w:rsidR="008549BB" w:rsidRPr="00FC20B7">
              <w:rPr>
                <w:webHidden/>
                <w:color w:val="000000" w:themeColor="text1"/>
              </w:rPr>
              <w:fldChar w:fldCharType="end"/>
            </w:r>
          </w:hyperlink>
        </w:p>
        <w:p w14:paraId="17E0D559"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28" w:history="1">
            <w:r w:rsidRPr="00FC20B7">
              <w:rPr>
                <w:rStyle w:val="Hyperlink"/>
                <w:color w:val="000000" w:themeColor="text1"/>
              </w:rPr>
              <w:t>4.17 Poverty as a cause of pastoral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_Toc94717128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262</w:t>
            </w:r>
            <w:r w:rsidR="008549BB" w:rsidRPr="00FC20B7">
              <w:rPr>
                <w:webHidden/>
                <w:color w:val="000000" w:themeColor="text1"/>
              </w:rPr>
              <w:fldChar w:fldCharType="end"/>
            </w:r>
          </w:hyperlink>
        </w:p>
        <w:p w14:paraId="276570CE"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29" w:history="1">
            <w:r w:rsidRPr="00FC20B7">
              <w:rPr>
                <w:rStyle w:val="Hyperlink"/>
                <w:rFonts w:eastAsia="Times New Roman"/>
                <w:noProof/>
                <w:color w:val="000000" w:themeColor="text1"/>
              </w:rPr>
              <w:t>4.18 Chapter Summary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_Toc94717129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264</w:t>
            </w:r>
            <w:r w:rsidR="008549BB" w:rsidRPr="00FC20B7">
              <w:rPr>
                <w:noProof/>
                <w:webHidden/>
                <w:color w:val="000000" w:themeColor="text1"/>
              </w:rPr>
              <w:fldChar w:fldCharType="end"/>
            </w:r>
          </w:hyperlink>
        </w:p>
        <w:p w14:paraId="79A54E86"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130" w:history="1">
            <w:r w:rsidRPr="00FC20B7">
              <w:rPr>
                <w:rStyle w:val="Hyperlink"/>
                <w:color w:val="000000" w:themeColor="text1"/>
              </w:rPr>
              <w:t>CHAPTER FIVE: EFFECTS OF PASTORAL CONFLICT BETWEEN SAMBURU AND TURKANA OF BARAGOI NORTHERN KENYA</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_Toc94717130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266</w:t>
            </w:r>
            <w:r w:rsidR="008549BB" w:rsidRPr="00FC20B7">
              <w:rPr>
                <w:webHidden/>
                <w:color w:val="000000" w:themeColor="text1"/>
              </w:rPr>
              <w:fldChar w:fldCharType="end"/>
            </w:r>
          </w:hyperlink>
        </w:p>
        <w:p w14:paraId="55C253A7"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31" w:history="1">
            <w:r w:rsidRPr="00FC20B7">
              <w:rPr>
                <w:rStyle w:val="Hyperlink"/>
                <w:noProof/>
                <w:color w:val="000000" w:themeColor="text1"/>
              </w:rPr>
              <w:t>5.0 Introduction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_Toc94717131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266</w:t>
            </w:r>
            <w:r w:rsidR="008549BB" w:rsidRPr="00FC20B7">
              <w:rPr>
                <w:noProof/>
                <w:webHidden/>
                <w:color w:val="000000" w:themeColor="text1"/>
              </w:rPr>
              <w:fldChar w:fldCharType="end"/>
            </w:r>
          </w:hyperlink>
        </w:p>
        <w:p w14:paraId="1B1019F1"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32" w:history="1">
            <w:r w:rsidRPr="00FC20B7">
              <w:rPr>
                <w:rStyle w:val="Hyperlink"/>
                <w:noProof/>
                <w:color w:val="000000" w:themeColor="text1"/>
              </w:rPr>
              <w:t>5.1 Loss of Lives in Baragoi Sub-County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_Toc94717132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266</w:t>
            </w:r>
            <w:r w:rsidR="008549BB" w:rsidRPr="00FC20B7">
              <w:rPr>
                <w:noProof/>
                <w:webHidden/>
                <w:color w:val="000000" w:themeColor="text1"/>
              </w:rPr>
              <w:fldChar w:fldCharType="end"/>
            </w:r>
          </w:hyperlink>
        </w:p>
        <w:p w14:paraId="53BFF815"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33" w:history="1">
            <w:r w:rsidRPr="00FC20B7">
              <w:rPr>
                <w:rStyle w:val="Hyperlink"/>
                <w:color w:val="000000" w:themeColor="text1"/>
              </w:rPr>
              <w:t>5.1.1 Death Male Relatives during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_Toc94717133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269</w:t>
            </w:r>
            <w:r w:rsidR="008549BB" w:rsidRPr="00FC20B7">
              <w:rPr>
                <w:webHidden/>
                <w:color w:val="000000" w:themeColor="text1"/>
              </w:rPr>
              <w:fldChar w:fldCharType="end"/>
            </w:r>
          </w:hyperlink>
        </w:p>
        <w:p w14:paraId="069D2D0D"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34" w:history="1">
            <w:r w:rsidRPr="00FC20B7">
              <w:rPr>
                <w:rStyle w:val="Hyperlink"/>
                <w:noProof/>
                <w:color w:val="000000" w:themeColor="text1"/>
              </w:rPr>
              <w:t>5.2 Effect on Livelihoods and Destruction of properties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_Toc94717134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271</w:t>
            </w:r>
            <w:r w:rsidR="008549BB" w:rsidRPr="00FC20B7">
              <w:rPr>
                <w:noProof/>
                <w:webHidden/>
                <w:color w:val="000000" w:themeColor="text1"/>
              </w:rPr>
              <w:fldChar w:fldCharType="end"/>
            </w:r>
          </w:hyperlink>
        </w:p>
        <w:p w14:paraId="56D60305"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35" w:history="1">
            <w:r w:rsidRPr="00FC20B7">
              <w:rPr>
                <w:rStyle w:val="Hyperlink"/>
                <w:noProof/>
                <w:color w:val="000000" w:themeColor="text1"/>
              </w:rPr>
              <w:t>5.3 Displacement of people</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_Toc94717135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272</w:t>
            </w:r>
            <w:r w:rsidR="008549BB" w:rsidRPr="00FC20B7">
              <w:rPr>
                <w:noProof/>
                <w:webHidden/>
                <w:color w:val="000000" w:themeColor="text1"/>
              </w:rPr>
              <w:fldChar w:fldCharType="end"/>
            </w:r>
          </w:hyperlink>
        </w:p>
        <w:p w14:paraId="6B3EB29A"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36" w:history="1">
            <w:r w:rsidRPr="00FC20B7">
              <w:rPr>
                <w:rStyle w:val="Hyperlink"/>
                <w:noProof/>
                <w:color w:val="000000" w:themeColor="text1"/>
              </w:rPr>
              <w:t>5.4 Hunger &amp; disease</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_Toc94717136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273</w:t>
            </w:r>
            <w:r w:rsidR="008549BB" w:rsidRPr="00FC20B7">
              <w:rPr>
                <w:noProof/>
                <w:webHidden/>
                <w:color w:val="000000" w:themeColor="text1"/>
              </w:rPr>
              <w:fldChar w:fldCharType="end"/>
            </w:r>
          </w:hyperlink>
        </w:p>
        <w:p w14:paraId="5F56AB57"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37" w:history="1">
            <w:r w:rsidRPr="00FC20B7">
              <w:rPr>
                <w:rStyle w:val="Hyperlink"/>
                <w:noProof/>
                <w:color w:val="000000" w:themeColor="text1"/>
              </w:rPr>
              <w:t>5.5 Effect of conflict on Women and girls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_Toc94717137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274</w:t>
            </w:r>
            <w:r w:rsidR="008549BB" w:rsidRPr="00FC20B7">
              <w:rPr>
                <w:noProof/>
                <w:webHidden/>
                <w:color w:val="000000" w:themeColor="text1"/>
              </w:rPr>
              <w:fldChar w:fldCharType="end"/>
            </w:r>
          </w:hyperlink>
        </w:p>
        <w:p w14:paraId="1AF809F1"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38" w:history="1">
            <w:r w:rsidRPr="00FC20B7">
              <w:rPr>
                <w:rStyle w:val="Hyperlink"/>
                <w:noProof/>
                <w:color w:val="000000" w:themeColor="text1"/>
              </w:rPr>
              <w:t>5.6 Increased Insecurity and its subsequent effects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_Toc94717138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278</w:t>
            </w:r>
            <w:r w:rsidR="008549BB" w:rsidRPr="00FC20B7">
              <w:rPr>
                <w:noProof/>
                <w:webHidden/>
                <w:color w:val="000000" w:themeColor="text1"/>
              </w:rPr>
              <w:fldChar w:fldCharType="end"/>
            </w:r>
          </w:hyperlink>
        </w:p>
        <w:p w14:paraId="38A21427"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39" w:history="1">
            <w:r w:rsidRPr="00FC20B7">
              <w:rPr>
                <w:rStyle w:val="Hyperlink"/>
                <w:noProof/>
                <w:color w:val="000000" w:themeColor="text1"/>
              </w:rPr>
              <w:t>5.7 Interruption of Social Amenities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_Toc94717139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280</w:t>
            </w:r>
            <w:r w:rsidR="008549BB" w:rsidRPr="00FC20B7">
              <w:rPr>
                <w:noProof/>
                <w:webHidden/>
                <w:color w:val="000000" w:themeColor="text1"/>
              </w:rPr>
              <w:fldChar w:fldCharType="end"/>
            </w:r>
          </w:hyperlink>
        </w:p>
        <w:p w14:paraId="3CEBFF73"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40" w:history="1">
            <w:r w:rsidRPr="00FC20B7">
              <w:rPr>
                <w:rStyle w:val="Hyperlink"/>
                <w:noProof/>
                <w:color w:val="000000" w:themeColor="text1"/>
              </w:rPr>
              <w:t>5.8 Loss of livestock</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_Toc94717140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280</w:t>
            </w:r>
            <w:r w:rsidR="008549BB" w:rsidRPr="00FC20B7">
              <w:rPr>
                <w:noProof/>
                <w:webHidden/>
                <w:color w:val="000000" w:themeColor="text1"/>
              </w:rPr>
              <w:fldChar w:fldCharType="end"/>
            </w:r>
          </w:hyperlink>
        </w:p>
        <w:p w14:paraId="44B3AC1A"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41" w:history="1">
            <w:r w:rsidRPr="00FC20B7">
              <w:rPr>
                <w:rStyle w:val="Hyperlink"/>
                <w:noProof/>
                <w:color w:val="000000" w:themeColor="text1"/>
              </w:rPr>
              <w:t>5.9 Destruction of communities Projects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_Toc94717141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281</w:t>
            </w:r>
            <w:r w:rsidR="008549BB" w:rsidRPr="00FC20B7">
              <w:rPr>
                <w:noProof/>
                <w:webHidden/>
                <w:color w:val="000000" w:themeColor="text1"/>
              </w:rPr>
              <w:fldChar w:fldCharType="end"/>
            </w:r>
          </w:hyperlink>
        </w:p>
        <w:p w14:paraId="3BDE4CAB"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42" w:history="1">
            <w:r w:rsidRPr="00FC20B7">
              <w:rPr>
                <w:rStyle w:val="Hyperlink"/>
                <w:noProof/>
                <w:color w:val="000000" w:themeColor="text1"/>
              </w:rPr>
              <w:t>5.10 Effects on profileration of small arms and Light Weapons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_Toc94717142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281</w:t>
            </w:r>
            <w:r w:rsidR="008549BB" w:rsidRPr="00FC20B7">
              <w:rPr>
                <w:noProof/>
                <w:webHidden/>
                <w:color w:val="000000" w:themeColor="text1"/>
              </w:rPr>
              <w:fldChar w:fldCharType="end"/>
            </w:r>
          </w:hyperlink>
        </w:p>
        <w:p w14:paraId="5A301330"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43" w:history="1">
            <w:r w:rsidRPr="00FC20B7">
              <w:rPr>
                <w:rStyle w:val="Hyperlink"/>
                <w:noProof/>
                <w:color w:val="000000" w:themeColor="text1"/>
              </w:rPr>
              <w:t>5.11 Chapter summary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_Toc94717143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283</w:t>
            </w:r>
            <w:r w:rsidR="008549BB" w:rsidRPr="00FC20B7">
              <w:rPr>
                <w:noProof/>
                <w:webHidden/>
                <w:color w:val="000000" w:themeColor="text1"/>
              </w:rPr>
              <w:fldChar w:fldCharType="end"/>
            </w:r>
          </w:hyperlink>
        </w:p>
        <w:p w14:paraId="015CF4D4"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144" w:history="1">
            <w:r w:rsidRPr="00FC20B7">
              <w:rPr>
                <w:rStyle w:val="Hyperlink"/>
                <w:color w:val="000000" w:themeColor="text1"/>
              </w:rPr>
              <w:t>CHAPTER SIX: MITIGATION, INTERVENTION, MEASURES PUT IN PLACE BY STAKEHOLDERS TO RESOLVE PASTORAL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_Toc94717144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284</w:t>
            </w:r>
            <w:r w:rsidR="008549BB" w:rsidRPr="00FC20B7">
              <w:rPr>
                <w:webHidden/>
                <w:color w:val="000000" w:themeColor="text1"/>
              </w:rPr>
              <w:fldChar w:fldCharType="end"/>
            </w:r>
          </w:hyperlink>
        </w:p>
        <w:p w14:paraId="66291B11"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45" w:history="1">
            <w:r w:rsidRPr="00FC20B7">
              <w:rPr>
                <w:rStyle w:val="Hyperlink"/>
                <w:noProof/>
                <w:color w:val="000000" w:themeColor="text1"/>
              </w:rPr>
              <w:t>6.1 Introduction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_Toc94717145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284</w:t>
            </w:r>
            <w:r w:rsidR="008549BB" w:rsidRPr="00FC20B7">
              <w:rPr>
                <w:noProof/>
                <w:webHidden/>
                <w:color w:val="000000" w:themeColor="text1"/>
              </w:rPr>
              <w:fldChar w:fldCharType="end"/>
            </w:r>
          </w:hyperlink>
        </w:p>
        <w:p w14:paraId="520041E7"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46" w:history="1">
            <w:r w:rsidRPr="00FC20B7">
              <w:rPr>
                <w:rStyle w:val="Hyperlink"/>
                <w:noProof/>
                <w:color w:val="000000" w:themeColor="text1"/>
              </w:rPr>
              <w:t>6.2 The Council of Elders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_Toc94717146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285</w:t>
            </w:r>
            <w:r w:rsidR="008549BB" w:rsidRPr="00FC20B7">
              <w:rPr>
                <w:noProof/>
                <w:webHidden/>
                <w:color w:val="000000" w:themeColor="text1"/>
              </w:rPr>
              <w:fldChar w:fldCharType="end"/>
            </w:r>
          </w:hyperlink>
        </w:p>
        <w:p w14:paraId="6EED2158"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47" w:history="1">
            <w:r w:rsidRPr="00FC20B7">
              <w:rPr>
                <w:rStyle w:val="Hyperlink"/>
                <w:color w:val="000000" w:themeColor="text1"/>
              </w:rPr>
              <w:t>6.3 Conflict Management Traditional Resolution Efforts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_Toc94717147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286</w:t>
            </w:r>
            <w:r w:rsidR="008549BB" w:rsidRPr="00FC20B7">
              <w:rPr>
                <w:webHidden/>
                <w:color w:val="000000" w:themeColor="text1"/>
              </w:rPr>
              <w:fldChar w:fldCharType="end"/>
            </w:r>
          </w:hyperlink>
        </w:p>
        <w:p w14:paraId="1A25126D"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48" w:history="1">
            <w:r w:rsidRPr="00FC20B7">
              <w:rPr>
                <w:rStyle w:val="Hyperlink"/>
                <w:noProof/>
                <w:color w:val="000000" w:themeColor="text1"/>
              </w:rPr>
              <w:t>6.4 The NGO</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_Toc94717148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287</w:t>
            </w:r>
            <w:r w:rsidR="008549BB" w:rsidRPr="00FC20B7">
              <w:rPr>
                <w:noProof/>
                <w:webHidden/>
                <w:color w:val="000000" w:themeColor="text1"/>
              </w:rPr>
              <w:fldChar w:fldCharType="end"/>
            </w:r>
          </w:hyperlink>
        </w:p>
        <w:p w14:paraId="1B4090FA"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49" w:history="1">
            <w:r w:rsidRPr="00FC20B7">
              <w:rPr>
                <w:rStyle w:val="Hyperlink"/>
                <w:noProof/>
                <w:color w:val="000000" w:themeColor="text1"/>
              </w:rPr>
              <w:t>6.5 The Government Agencies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_Toc94717149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289</w:t>
            </w:r>
            <w:r w:rsidR="008549BB" w:rsidRPr="00FC20B7">
              <w:rPr>
                <w:noProof/>
                <w:webHidden/>
                <w:color w:val="000000" w:themeColor="text1"/>
              </w:rPr>
              <w:fldChar w:fldCharType="end"/>
            </w:r>
          </w:hyperlink>
        </w:p>
        <w:p w14:paraId="17069533"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50" w:history="1">
            <w:r w:rsidRPr="00FC20B7">
              <w:rPr>
                <w:rStyle w:val="Hyperlink"/>
                <w:color w:val="000000" w:themeColor="text1"/>
              </w:rPr>
              <w:t>6.6 District Commissioner (DC)</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_Toc94717150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292</w:t>
            </w:r>
            <w:r w:rsidR="008549BB" w:rsidRPr="00FC20B7">
              <w:rPr>
                <w:webHidden/>
                <w:color w:val="000000" w:themeColor="text1"/>
              </w:rPr>
              <w:fldChar w:fldCharType="end"/>
            </w:r>
          </w:hyperlink>
        </w:p>
        <w:p w14:paraId="729678DA"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51" w:history="1">
            <w:r w:rsidRPr="00FC20B7">
              <w:rPr>
                <w:rStyle w:val="Hyperlink"/>
                <w:color w:val="000000" w:themeColor="text1"/>
              </w:rPr>
              <w:t>6.7 KPR/Home Guard</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_Toc94717151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293</w:t>
            </w:r>
            <w:r w:rsidR="008549BB" w:rsidRPr="00FC20B7">
              <w:rPr>
                <w:webHidden/>
                <w:color w:val="000000" w:themeColor="text1"/>
              </w:rPr>
              <w:fldChar w:fldCharType="end"/>
            </w:r>
          </w:hyperlink>
        </w:p>
        <w:p w14:paraId="11A72D4C"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52" w:history="1">
            <w:r w:rsidRPr="00FC20B7">
              <w:rPr>
                <w:rStyle w:val="Hyperlink"/>
                <w:color w:val="000000" w:themeColor="text1"/>
              </w:rPr>
              <w:t>6.9 Initiative by government officials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_Toc94717152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300</w:t>
            </w:r>
            <w:r w:rsidR="008549BB" w:rsidRPr="00FC20B7">
              <w:rPr>
                <w:webHidden/>
                <w:color w:val="000000" w:themeColor="text1"/>
              </w:rPr>
              <w:fldChar w:fldCharType="end"/>
            </w:r>
          </w:hyperlink>
        </w:p>
        <w:p w14:paraId="558177E0"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53" w:history="1">
            <w:r w:rsidRPr="00FC20B7">
              <w:rPr>
                <w:rStyle w:val="Hyperlink"/>
                <w:color w:val="000000" w:themeColor="text1"/>
              </w:rPr>
              <w:t>6.10 Peace Building Initiative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_Toc94717153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301</w:t>
            </w:r>
            <w:r w:rsidR="008549BB" w:rsidRPr="00FC20B7">
              <w:rPr>
                <w:webHidden/>
                <w:color w:val="000000" w:themeColor="text1"/>
              </w:rPr>
              <w:fldChar w:fldCharType="end"/>
            </w:r>
          </w:hyperlink>
        </w:p>
        <w:p w14:paraId="62E0C036"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54" w:history="1">
            <w:r w:rsidRPr="00FC20B7">
              <w:rPr>
                <w:rStyle w:val="Hyperlink"/>
                <w:color w:val="000000" w:themeColor="text1"/>
              </w:rPr>
              <w:t>6.11 Grass root Initiative</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_Toc94717154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302</w:t>
            </w:r>
            <w:r w:rsidR="008549BB" w:rsidRPr="00FC20B7">
              <w:rPr>
                <w:webHidden/>
                <w:color w:val="000000" w:themeColor="text1"/>
              </w:rPr>
              <w:fldChar w:fldCharType="end"/>
            </w:r>
          </w:hyperlink>
        </w:p>
        <w:p w14:paraId="633AD0C6"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55" w:history="1">
            <w:r w:rsidRPr="00FC20B7">
              <w:rPr>
                <w:rStyle w:val="Hyperlink"/>
                <w:noProof/>
                <w:color w:val="000000" w:themeColor="text1"/>
              </w:rPr>
              <w:t>6.12 Disarmament</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_Toc94717155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305</w:t>
            </w:r>
            <w:r w:rsidR="008549BB" w:rsidRPr="00FC20B7">
              <w:rPr>
                <w:noProof/>
                <w:webHidden/>
                <w:color w:val="000000" w:themeColor="text1"/>
              </w:rPr>
              <w:fldChar w:fldCharType="end"/>
            </w:r>
          </w:hyperlink>
        </w:p>
        <w:p w14:paraId="6268311E"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57" w:history="1">
            <w:r w:rsidRPr="00FC20B7">
              <w:rPr>
                <w:rStyle w:val="Hyperlink"/>
                <w:noProof/>
                <w:color w:val="000000" w:themeColor="text1"/>
              </w:rPr>
              <w:t>6.13 Recommended Intervention by the communities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_Toc94717157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307</w:t>
            </w:r>
            <w:r w:rsidR="008549BB" w:rsidRPr="00FC20B7">
              <w:rPr>
                <w:noProof/>
                <w:webHidden/>
                <w:color w:val="000000" w:themeColor="text1"/>
              </w:rPr>
              <w:fldChar w:fldCharType="end"/>
            </w:r>
          </w:hyperlink>
        </w:p>
        <w:p w14:paraId="52312909"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58" w:history="1">
            <w:r w:rsidRPr="00FC20B7">
              <w:rPr>
                <w:rStyle w:val="Hyperlink"/>
                <w:color w:val="000000" w:themeColor="text1"/>
              </w:rPr>
              <w:t>6.14 Failures of Stakeholders to Resolve Pastoral Conflict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_Toc94717158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308</w:t>
            </w:r>
            <w:r w:rsidR="008549BB" w:rsidRPr="00FC20B7">
              <w:rPr>
                <w:webHidden/>
                <w:color w:val="000000" w:themeColor="text1"/>
              </w:rPr>
              <w:fldChar w:fldCharType="end"/>
            </w:r>
          </w:hyperlink>
        </w:p>
        <w:p w14:paraId="43000FA4"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59" w:history="1">
            <w:r w:rsidRPr="00FC20B7">
              <w:rPr>
                <w:rStyle w:val="Hyperlink"/>
                <w:color w:val="000000" w:themeColor="text1"/>
              </w:rPr>
              <w:t>6.15 Failure of the Government.</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_Toc94717159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308</w:t>
            </w:r>
            <w:r w:rsidR="008549BB" w:rsidRPr="00FC20B7">
              <w:rPr>
                <w:webHidden/>
                <w:color w:val="000000" w:themeColor="text1"/>
              </w:rPr>
              <w:fldChar w:fldCharType="end"/>
            </w:r>
          </w:hyperlink>
        </w:p>
        <w:p w14:paraId="7464EA74"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60" w:history="1">
            <w:r w:rsidRPr="00FC20B7">
              <w:rPr>
                <w:rStyle w:val="Hyperlink"/>
                <w:color w:val="000000" w:themeColor="text1"/>
              </w:rPr>
              <w:t>6.16 Opereshen Rudisha ng’ombe in Samburu community</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_Toc94717160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309</w:t>
            </w:r>
            <w:r w:rsidR="008549BB" w:rsidRPr="00FC20B7">
              <w:rPr>
                <w:webHidden/>
                <w:color w:val="000000" w:themeColor="text1"/>
              </w:rPr>
              <w:fldChar w:fldCharType="end"/>
            </w:r>
          </w:hyperlink>
        </w:p>
        <w:p w14:paraId="5E836936"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61" w:history="1">
            <w:r w:rsidRPr="00FC20B7">
              <w:rPr>
                <w:rStyle w:val="Hyperlink"/>
                <w:color w:val="000000" w:themeColor="text1"/>
              </w:rPr>
              <w:t>6.17 Weakened indigenous Systems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_Toc94717161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310</w:t>
            </w:r>
            <w:r w:rsidR="008549BB" w:rsidRPr="00FC20B7">
              <w:rPr>
                <w:webHidden/>
                <w:color w:val="000000" w:themeColor="text1"/>
              </w:rPr>
              <w:fldChar w:fldCharType="end"/>
            </w:r>
          </w:hyperlink>
        </w:p>
        <w:p w14:paraId="72682D3B"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62" w:history="1">
            <w:r w:rsidRPr="00FC20B7">
              <w:rPr>
                <w:rStyle w:val="Hyperlink"/>
                <w:color w:val="000000" w:themeColor="text1"/>
              </w:rPr>
              <w:t>6.18 Failure by the Community itself</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_Toc94717162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311</w:t>
            </w:r>
            <w:r w:rsidR="008549BB" w:rsidRPr="00FC20B7">
              <w:rPr>
                <w:webHidden/>
                <w:color w:val="000000" w:themeColor="text1"/>
              </w:rPr>
              <w:fldChar w:fldCharType="end"/>
            </w:r>
          </w:hyperlink>
        </w:p>
        <w:p w14:paraId="219C30DD"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63" w:history="1">
            <w:r w:rsidRPr="00FC20B7">
              <w:rPr>
                <w:rStyle w:val="Hyperlink"/>
                <w:color w:val="000000" w:themeColor="text1"/>
              </w:rPr>
              <w:t>6.19 Failures by the politicians to unite the people of Baragoi</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_Toc94717163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314</w:t>
            </w:r>
            <w:r w:rsidR="008549BB" w:rsidRPr="00FC20B7">
              <w:rPr>
                <w:webHidden/>
                <w:color w:val="000000" w:themeColor="text1"/>
              </w:rPr>
              <w:fldChar w:fldCharType="end"/>
            </w:r>
          </w:hyperlink>
        </w:p>
        <w:p w14:paraId="000B4EA7"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64" w:history="1">
            <w:r w:rsidRPr="00FC20B7">
              <w:rPr>
                <w:rStyle w:val="Hyperlink"/>
                <w:color w:val="000000" w:themeColor="text1"/>
              </w:rPr>
              <w:t>6.20 Failure by Council of Elders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_Toc94717164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315</w:t>
            </w:r>
            <w:r w:rsidR="008549BB" w:rsidRPr="00FC20B7">
              <w:rPr>
                <w:webHidden/>
                <w:color w:val="000000" w:themeColor="text1"/>
              </w:rPr>
              <w:fldChar w:fldCharType="end"/>
            </w:r>
          </w:hyperlink>
        </w:p>
        <w:p w14:paraId="4CD51144"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65" w:history="1">
            <w:r w:rsidRPr="00FC20B7">
              <w:rPr>
                <w:rStyle w:val="Hyperlink"/>
                <w:noProof/>
                <w:color w:val="000000" w:themeColor="text1"/>
              </w:rPr>
              <w:t>6.21 Chapter Summary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_Toc94717165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317</w:t>
            </w:r>
            <w:r w:rsidR="008549BB" w:rsidRPr="00FC20B7">
              <w:rPr>
                <w:noProof/>
                <w:webHidden/>
                <w:color w:val="000000" w:themeColor="text1"/>
              </w:rPr>
              <w:fldChar w:fldCharType="end"/>
            </w:r>
          </w:hyperlink>
        </w:p>
        <w:p w14:paraId="25044B2D"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166" w:history="1">
            <w:r w:rsidRPr="00FC20B7">
              <w:rPr>
                <w:rStyle w:val="Hyperlink"/>
                <w:color w:val="000000" w:themeColor="text1"/>
              </w:rPr>
              <w:t>CHAPTER SEVEN: SUMMARY, CONCLUSIONS AND RECOMMENDATIONS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_Toc94717166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319</w:t>
            </w:r>
            <w:r w:rsidR="008549BB" w:rsidRPr="00FC20B7">
              <w:rPr>
                <w:webHidden/>
                <w:color w:val="000000" w:themeColor="text1"/>
              </w:rPr>
              <w:fldChar w:fldCharType="end"/>
            </w:r>
          </w:hyperlink>
        </w:p>
        <w:p w14:paraId="30C4CCEC"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67" w:history="1">
            <w:r w:rsidRPr="00FC20B7">
              <w:rPr>
                <w:rStyle w:val="Hyperlink"/>
                <w:noProof/>
                <w:color w:val="000000" w:themeColor="text1"/>
              </w:rPr>
              <w:t>7.1 Summary of the Findings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_Toc94717167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319</w:t>
            </w:r>
            <w:r w:rsidR="008549BB" w:rsidRPr="00FC20B7">
              <w:rPr>
                <w:noProof/>
                <w:webHidden/>
                <w:color w:val="000000" w:themeColor="text1"/>
              </w:rPr>
              <w:fldChar w:fldCharType="end"/>
            </w:r>
          </w:hyperlink>
        </w:p>
        <w:p w14:paraId="08F64FD5"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68" w:history="1">
            <w:r w:rsidRPr="00FC20B7">
              <w:rPr>
                <w:rStyle w:val="Hyperlink"/>
                <w:noProof/>
                <w:color w:val="000000" w:themeColor="text1"/>
              </w:rPr>
              <w:t xml:space="preserve">7.1.1 </w:t>
            </w:r>
            <w:r w:rsidRPr="00FC20B7">
              <w:rPr>
                <w:rStyle w:val="Hyperlink"/>
                <w:noProof/>
                <w:color w:val="000000" w:themeColor="text1"/>
                <w:kern w:val="24"/>
              </w:rPr>
              <w:t>Nature of conflict between the Samburu and Turkana of Baragoi Northern Kenya during the pre-colonial period</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_Toc94717168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319</w:t>
            </w:r>
            <w:r w:rsidR="008549BB" w:rsidRPr="00FC20B7">
              <w:rPr>
                <w:noProof/>
                <w:webHidden/>
                <w:color w:val="000000" w:themeColor="text1"/>
              </w:rPr>
              <w:fldChar w:fldCharType="end"/>
            </w:r>
          </w:hyperlink>
        </w:p>
        <w:p w14:paraId="6C61468A"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69" w:history="1">
            <w:r w:rsidRPr="00FC20B7">
              <w:rPr>
                <w:rStyle w:val="Hyperlink"/>
                <w:noProof/>
                <w:color w:val="000000" w:themeColor="text1"/>
                <w:kern w:val="24"/>
              </w:rPr>
              <w:t>7.1.2 Nature of conflict between the Samburu and Turkana of Baragoi Northern Kenya during the Colonial period</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_Toc94717169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320</w:t>
            </w:r>
            <w:r w:rsidR="008549BB" w:rsidRPr="00FC20B7">
              <w:rPr>
                <w:noProof/>
                <w:webHidden/>
                <w:color w:val="000000" w:themeColor="text1"/>
              </w:rPr>
              <w:fldChar w:fldCharType="end"/>
            </w:r>
          </w:hyperlink>
        </w:p>
        <w:p w14:paraId="6ADC03C2" w14:textId="77777777" w:rsidR="00FC20B7" w:rsidRPr="00FC20B7" w:rsidRDefault="00FC20B7" w:rsidP="00122210">
          <w:pPr>
            <w:pStyle w:val="TOC3"/>
            <w:ind w:left="0"/>
            <w:rPr>
              <w:rFonts w:asciiTheme="minorHAnsi" w:eastAsiaTheme="minorEastAsia" w:hAnsiTheme="minorHAnsi"/>
              <w:color w:val="000000" w:themeColor="text1"/>
              <w:sz w:val="22"/>
              <w:lang w:val="en-US"/>
            </w:rPr>
          </w:pPr>
          <w:hyperlink w:anchor="_Toc94717170" w:history="1">
            <w:r w:rsidRPr="00FC20B7">
              <w:rPr>
                <w:rStyle w:val="Hyperlink"/>
                <w:color w:val="000000" w:themeColor="text1"/>
              </w:rPr>
              <w:t>7.1.4 Summary of Mitigation, intervention and Resolution measures put in place by various stakeholders in Baragoi Sub-county</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_Toc94717170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325</w:t>
            </w:r>
            <w:r w:rsidR="008549BB" w:rsidRPr="00FC20B7">
              <w:rPr>
                <w:webHidden/>
                <w:color w:val="000000" w:themeColor="text1"/>
              </w:rPr>
              <w:fldChar w:fldCharType="end"/>
            </w:r>
          </w:hyperlink>
        </w:p>
        <w:p w14:paraId="15890B69"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71" w:history="1">
            <w:r w:rsidRPr="00FC20B7">
              <w:rPr>
                <w:rStyle w:val="Hyperlink"/>
                <w:noProof/>
                <w:color w:val="000000" w:themeColor="text1"/>
              </w:rPr>
              <w:t>7.2 Conclusion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_Toc94717171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325</w:t>
            </w:r>
            <w:r w:rsidR="008549BB" w:rsidRPr="00FC20B7">
              <w:rPr>
                <w:noProof/>
                <w:webHidden/>
                <w:color w:val="000000" w:themeColor="text1"/>
              </w:rPr>
              <w:fldChar w:fldCharType="end"/>
            </w:r>
          </w:hyperlink>
        </w:p>
        <w:p w14:paraId="45877E35"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72" w:history="1">
            <w:r w:rsidRPr="00FC20B7">
              <w:rPr>
                <w:rStyle w:val="Hyperlink"/>
                <w:noProof/>
                <w:color w:val="000000" w:themeColor="text1"/>
              </w:rPr>
              <w:t xml:space="preserve">7.2.1 Conclusion on </w:t>
            </w:r>
            <w:r w:rsidRPr="00FC20B7">
              <w:rPr>
                <w:rStyle w:val="Hyperlink"/>
                <w:noProof/>
                <w:color w:val="000000" w:themeColor="text1"/>
                <w:kern w:val="24"/>
              </w:rPr>
              <w:t>nature of conflict between the Samburu and Turkana of Baragoi Northern Kenya during the pre-colonial period</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_Toc94717172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326</w:t>
            </w:r>
            <w:r w:rsidR="008549BB" w:rsidRPr="00FC20B7">
              <w:rPr>
                <w:noProof/>
                <w:webHidden/>
                <w:color w:val="000000" w:themeColor="text1"/>
              </w:rPr>
              <w:fldChar w:fldCharType="end"/>
            </w:r>
          </w:hyperlink>
        </w:p>
        <w:p w14:paraId="7A018088"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73" w:history="1">
            <w:r w:rsidRPr="00FC20B7">
              <w:rPr>
                <w:rStyle w:val="Hyperlink"/>
                <w:noProof/>
                <w:color w:val="000000" w:themeColor="text1"/>
              </w:rPr>
              <w:t xml:space="preserve">7. 3 Recommendation on the </w:t>
            </w:r>
            <w:r w:rsidRPr="00FC20B7">
              <w:rPr>
                <w:rStyle w:val="Hyperlink"/>
                <w:noProof/>
                <w:color w:val="000000" w:themeColor="text1"/>
                <w:kern w:val="24"/>
              </w:rPr>
              <w:t>nature of conflict between the Samburu and Turkana of Baragoi Northern Kenya during the pre-colonial period</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_Toc94717173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330</w:t>
            </w:r>
            <w:r w:rsidR="008549BB" w:rsidRPr="00FC20B7">
              <w:rPr>
                <w:noProof/>
                <w:webHidden/>
                <w:color w:val="000000" w:themeColor="text1"/>
              </w:rPr>
              <w:fldChar w:fldCharType="end"/>
            </w:r>
          </w:hyperlink>
        </w:p>
        <w:p w14:paraId="26ACD3F9"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74" w:history="1">
            <w:r w:rsidRPr="00FC20B7">
              <w:rPr>
                <w:rStyle w:val="Hyperlink"/>
                <w:noProof/>
                <w:color w:val="000000" w:themeColor="text1"/>
              </w:rPr>
              <w:t>7.4 Suggestion for further research</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_Toc94717174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334</w:t>
            </w:r>
            <w:r w:rsidR="008549BB" w:rsidRPr="00FC20B7">
              <w:rPr>
                <w:noProof/>
                <w:webHidden/>
                <w:color w:val="000000" w:themeColor="text1"/>
              </w:rPr>
              <w:fldChar w:fldCharType="end"/>
            </w:r>
          </w:hyperlink>
        </w:p>
        <w:p w14:paraId="4F4CC6F5"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175" w:history="1">
            <w:r w:rsidRPr="00FC20B7">
              <w:rPr>
                <w:rStyle w:val="Hyperlink"/>
                <w:color w:val="000000" w:themeColor="text1"/>
              </w:rPr>
              <w:t>REFERENCES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_Toc94717175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335</w:t>
            </w:r>
            <w:r w:rsidR="008549BB" w:rsidRPr="00FC20B7">
              <w:rPr>
                <w:webHidden/>
                <w:color w:val="000000" w:themeColor="text1"/>
              </w:rPr>
              <w:fldChar w:fldCharType="end"/>
            </w:r>
          </w:hyperlink>
        </w:p>
        <w:p w14:paraId="4F797421" w14:textId="77777777" w:rsidR="00FC20B7" w:rsidRPr="00FC20B7" w:rsidRDefault="00FC20B7">
          <w:pPr>
            <w:pStyle w:val="TOC1"/>
            <w:rPr>
              <w:rFonts w:asciiTheme="minorHAnsi" w:eastAsiaTheme="minorEastAsia" w:hAnsiTheme="minorHAnsi" w:cstheme="minorBidi"/>
              <w:b w:val="0"/>
              <w:color w:val="000000" w:themeColor="text1"/>
              <w:sz w:val="22"/>
              <w:szCs w:val="22"/>
              <w:lang w:val="en-US"/>
            </w:rPr>
          </w:pPr>
          <w:hyperlink w:anchor="_Toc94717176" w:history="1">
            <w:r w:rsidRPr="00FC20B7">
              <w:rPr>
                <w:rStyle w:val="Hyperlink"/>
                <w:color w:val="000000" w:themeColor="text1"/>
              </w:rPr>
              <w:t>APPENDICIES</w:t>
            </w:r>
            <w:r w:rsidRPr="00FC20B7">
              <w:rPr>
                <w:webHidden/>
                <w:color w:val="000000" w:themeColor="text1"/>
              </w:rPr>
              <w:tab/>
            </w:r>
            <w:r w:rsidR="008549BB" w:rsidRPr="00FC20B7">
              <w:rPr>
                <w:webHidden/>
                <w:color w:val="000000" w:themeColor="text1"/>
              </w:rPr>
              <w:fldChar w:fldCharType="begin"/>
            </w:r>
            <w:r w:rsidRPr="00FC20B7">
              <w:rPr>
                <w:webHidden/>
                <w:color w:val="000000" w:themeColor="text1"/>
              </w:rPr>
              <w:instrText xml:space="preserve"> PAGEREF _Toc94717176 \h </w:instrText>
            </w:r>
            <w:r w:rsidR="008549BB" w:rsidRPr="00FC20B7">
              <w:rPr>
                <w:webHidden/>
                <w:color w:val="000000" w:themeColor="text1"/>
              </w:rPr>
            </w:r>
            <w:r w:rsidR="008549BB" w:rsidRPr="00FC20B7">
              <w:rPr>
                <w:webHidden/>
                <w:color w:val="000000" w:themeColor="text1"/>
              </w:rPr>
              <w:fldChar w:fldCharType="separate"/>
            </w:r>
            <w:r w:rsidR="00F41915">
              <w:rPr>
                <w:webHidden/>
                <w:color w:val="000000" w:themeColor="text1"/>
              </w:rPr>
              <w:t>373</w:t>
            </w:r>
            <w:r w:rsidR="008549BB" w:rsidRPr="00FC20B7">
              <w:rPr>
                <w:webHidden/>
                <w:color w:val="000000" w:themeColor="text1"/>
              </w:rPr>
              <w:fldChar w:fldCharType="end"/>
            </w:r>
          </w:hyperlink>
        </w:p>
        <w:p w14:paraId="0168E8A3"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77" w:history="1">
            <w:r w:rsidRPr="00FC20B7">
              <w:rPr>
                <w:rStyle w:val="Hyperlink"/>
                <w:noProof/>
                <w:color w:val="000000" w:themeColor="text1"/>
              </w:rPr>
              <w:t>APPENDIX I LETTER OF INTRODUCTION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_Toc94717177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373</w:t>
            </w:r>
            <w:r w:rsidR="008549BB" w:rsidRPr="00FC20B7">
              <w:rPr>
                <w:noProof/>
                <w:webHidden/>
                <w:color w:val="000000" w:themeColor="text1"/>
              </w:rPr>
              <w:fldChar w:fldCharType="end"/>
            </w:r>
          </w:hyperlink>
        </w:p>
        <w:p w14:paraId="30B1761B"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78" w:history="1">
            <w:r w:rsidRPr="00FC20B7">
              <w:rPr>
                <w:rStyle w:val="Hyperlink"/>
                <w:noProof/>
                <w:color w:val="000000" w:themeColor="text1"/>
              </w:rPr>
              <w:t>APPENDIX II: APPROVAL OF RESEARCH</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_Toc94717178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374</w:t>
            </w:r>
            <w:r w:rsidR="008549BB" w:rsidRPr="00FC20B7">
              <w:rPr>
                <w:noProof/>
                <w:webHidden/>
                <w:color w:val="000000" w:themeColor="text1"/>
              </w:rPr>
              <w:fldChar w:fldCharType="end"/>
            </w:r>
          </w:hyperlink>
        </w:p>
        <w:p w14:paraId="230CA8D4"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79" w:history="1">
            <w:r w:rsidRPr="00FC20B7">
              <w:rPr>
                <w:rStyle w:val="Hyperlink"/>
                <w:noProof/>
                <w:color w:val="000000" w:themeColor="text1"/>
              </w:rPr>
              <w:t>APPENDIX III: QUESTIONNAIRE</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_Toc94717179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377</w:t>
            </w:r>
            <w:r w:rsidR="008549BB" w:rsidRPr="00FC20B7">
              <w:rPr>
                <w:noProof/>
                <w:webHidden/>
                <w:color w:val="000000" w:themeColor="text1"/>
              </w:rPr>
              <w:fldChar w:fldCharType="end"/>
            </w:r>
          </w:hyperlink>
        </w:p>
        <w:p w14:paraId="37B582C7" w14:textId="77777777" w:rsidR="00FC20B7" w:rsidRPr="00FC20B7" w:rsidRDefault="00FC20B7" w:rsidP="00122210">
          <w:pPr>
            <w:pStyle w:val="TOC2"/>
            <w:tabs>
              <w:tab w:val="right" w:leader="dot" w:pos="8783"/>
            </w:tabs>
            <w:ind w:left="0"/>
            <w:rPr>
              <w:rFonts w:asciiTheme="minorHAnsi" w:eastAsiaTheme="minorEastAsia" w:hAnsiTheme="minorHAnsi"/>
              <w:noProof/>
              <w:color w:val="000000" w:themeColor="text1"/>
              <w:sz w:val="22"/>
              <w:lang w:val="en-US"/>
            </w:rPr>
          </w:pPr>
          <w:hyperlink w:anchor="_Toc94717180" w:history="1">
            <w:r w:rsidRPr="00FC20B7">
              <w:rPr>
                <w:rStyle w:val="Hyperlink"/>
                <w:noProof/>
                <w:color w:val="000000" w:themeColor="text1"/>
              </w:rPr>
              <w:t>APPENDIX IV: INTERVIEW SCHEDULE</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_Toc94717180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382</w:t>
            </w:r>
            <w:r w:rsidR="008549BB" w:rsidRPr="00FC20B7">
              <w:rPr>
                <w:noProof/>
                <w:webHidden/>
                <w:color w:val="000000" w:themeColor="text1"/>
              </w:rPr>
              <w:fldChar w:fldCharType="end"/>
            </w:r>
          </w:hyperlink>
        </w:p>
        <w:p w14:paraId="4966DF80" w14:textId="77777777" w:rsidR="00956466" w:rsidRPr="00FC20B7" w:rsidRDefault="008549BB">
          <w:pPr>
            <w:rPr>
              <w:color w:val="000000" w:themeColor="text1"/>
            </w:rPr>
          </w:pPr>
          <w:r w:rsidRPr="00FC20B7">
            <w:rPr>
              <w:b/>
              <w:bCs/>
              <w:noProof/>
              <w:color w:val="000000" w:themeColor="text1"/>
            </w:rPr>
            <w:fldChar w:fldCharType="end"/>
          </w:r>
        </w:p>
      </w:sdtContent>
    </w:sdt>
    <w:p w14:paraId="0A991383" w14:textId="77777777" w:rsidR="00956466" w:rsidRPr="00FC20B7" w:rsidRDefault="00956466" w:rsidP="001B0697">
      <w:pPr>
        <w:tabs>
          <w:tab w:val="left" w:pos="7824"/>
        </w:tabs>
        <w:spacing w:after="160" w:line="259" w:lineRule="auto"/>
        <w:jc w:val="left"/>
        <w:rPr>
          <w:rFonts w:cs="Times New Roman"/>
          <w:b/>
          <w:color w:val="000000" w:themeColor="text1"/>
          <w:szCs w:val="24"/>
        </w:rPr>
      </w:pPr>
    </w:p>
    <w:p w14:paraId="2D8E2C2F" w14:textId="77777777" w:rsidR="00956466" w:rsidRPr="00FC20B7" w:rsidRDefault="00956466" w:rsidP="001B0697">
      <w:pPr>
        <w:tabs>
          <w:tab w:val="left" w:pos="7824"/>
        </w:tabs>
        <w:spacing w:after="160" w:line="259" w:lineRule="auto"/>
        <w:jc w:val="left"/>
        <w:rPr>
          <w:rFonts w:cs="Times New Roman"/>
          <w:b/>
          <w:color w:val="000000" w:themeColor="text1"/>
          <w:szCs w:val="24"/>
        </w:rPr>
      </w:pPr>
    </w:p>
    <w:p w14:paraId="4241C544" w14:textId="77777777" w:rsidR="00956466" w:rsidRPr="00FC20B7" w:rsidRDefault="00956466" w:rsidP="001B0697">
      <w:pPr>
        <w:tabs>
          <w:tab w:val="left" w:pos="7824"/>
        </w:tabs>
        <w:spacing w:after="160" w:line="259" w:lineRule="auto"/>
        <w:jc w:val="left"/>
        <w:rPr>
          <w:rFonts w:cs="Times New Roman"/>
          <w:b/>
          <w:color w:val="000000" w:themeColor="text1"/>
          <w:szCs w:val="24"/>
        </w:rPr>
      </w:pPr>
    </w:p>
    <w:p w14:paraId="70399266" w14:textId="77777777" w:rsidR="00956466" w:rsidRPr="00FC20B7" w:rsidRDefault="00956466" w:rsidP="001B0697">
      <w:pPr>
        <w:tabs>
          <w:tab w:val="left" w:pos="7824"/>
        </w:tabs>
        <w:spacing w:after="160" w:line="259" w:lineRule="auto"/>
        <w:jc w:val="left"/>
        <w:rPr>
          <w:rFonts w:cs="Times New Roman"/>
          <w:b/>
          <w:color w:val="000000" w:themeColor="text1"/>
          <w:szCs w:val="24"/>
        </w:rPr>
      </w:pPr>
    </w:p>
    <w:p w14:paraId="6BB244F1" w14:textId="77777777" w:rsidR="00956466" w:rsidRPr="00FC20B7" w:rsidRDefault="00956466" w:rsidP="001B0697">
      <w:pPr>
        <w:tabs>
          <w:tab w:val="left" w:pos="7824"/>
        </w:tabs>
        <w:spacing w:after="160" w:line="259" w:lineRule="auto"/>
        <w:jc w:val="left"/>
        <w:rPr>
          <w:rFonts w:cs="Times New Roman"/>
          <w:b/>
          <w:color w:val="000000" w:themeColor="text1"/>
          <w:szCs w:val="24"/>
        </w:rPr>
      </w:pPr>
    </w:p>
    <w:p w14:paraId="310BD55A" w14:textId="77777777" w:rsidR="00956466" w:rsidRPr="00FC20B7" w:rsidRDefault="00956466" w:rsidP="001B0697">
      <w:pPr>
        <w:tabs>
          <w:tab w:val="left" w:pos="7824"/>
        </w:tabs>
        <w:spacing w:after="160" w:line="259" w:lineRule="auto"/>
        <w:jc w:val="left"/>
        <w:rPr>
          <w:rFonts w:cs="Times New Roman"/>
          <w:b/>
          <w:color w:val="000000" w:themeColor="text1"/>
          <w:szCs w:val="24"/>
        </w:rPr>
      </w:pPr>
    </w:p>
    <w:p w14:paraId="2E04A4A7" w14:textId="77777777" w:rsidR="00956466" w:rsidRPr="00FC20B7" w:rsidRDefault="00956466" w:rsidP="001B0697">
      <w:pPr>
        <w:tabs>
          <w:tab w:val="left" w:pos="7824"/>
        </w:tabs>
        <w:spacing w:after="160" w:line="259" w:lineRule="auto"/>
        <w:jc w:val="left"/>
        <w:rPr>
          <w:rFonts w:cs="Times New Roman"/>
          <w:b/>
          <w:color w:val="000000" w:themeColor="text1"/>
          <w:szCs w:val="24"/>
        </w:rPr>
      </w:pPr>
    </w:p>
    <w:p w14:paraId="032D7509" w14:textId="77777777" w:rsidR="00AE195B" w:rsidRPr="00FC20B7" w:rsidRDefault="00AE195B" w:rsidP="00501D96">
      <w:pPr>
        <w:pStyle w:val="Heading1"/>
      </w:pPr>
      <w:bookmarkStart w:id="65" w:name="_Toc94377037"/>
      <w:bookmarkStart w:id="66" w:name="_Toc94717028"/>
      <w:r w:rsidRPr="00FC20B7">
        <w:lastRenderedPageBreak/>
        <w:t>LIST OF TABLES</w:t>
      </w:r>
      <w:bookmarkEnd w:id="65"/>
      <w:bookmarkEnd w:id="66"/>
    </w:p>
    <w:p w14:paraId="01EF8FFF" w14:textId="77777777" w:rsidR="004D5198" w:rsidRPr="00FC20B7" w:rsidRDefault="008549BB">
      <w:pPr>
        <w:pStyle w:val="TableofFigures"/>
        <w:tabs>
          <w:tab w:val="right" w:leader="dot" w:pos="8783"/>
        </w:tabs>
        <w:rPr>
          <w:rFonts w:asciiTheme="minorHAnsi" w:eastAsiaTheme="minorEastAsia" w:hAnsiTheme="minorHAnsi"/>
          <w:noProof/>
          <w:color w:val="000000" w:themeColor="text1"/>
          <w:sz w:val="22"/>
          <w:lang w:val="en-US"/>
        </w:rPr>
      </w:pPr>
      <w:r w:rsidRPr="00FC20B7">
        <w:rPr>
          <w:rFonts w:cs="Times New Roman"/>
          <w:b/>
          <w:color w:val="000000" w:themeColor="text1"/>
          <w:szCs w:val="24"/>
        </w:rPr>
        <w:fldChar w:fldCharType="begin"/>
      </w:r>
      <w:r w:rsidR="00AE195B" w:rsidRPr="00FC20B7">
        <w:rPr>
          <w:rFonts w:cs="Times New Roman"/>
          <w:b/>
          <w:color w:val="000000" w:themeColor="text1"/>
          <w:szCs w:val="24"/>
        </w:rPr>
        <w:instrText xml:space="preserve"> TOC \h \z \t "My Tables" \c </w:instrText>
      </w:r>
      <w:r w:rsidRPr="00FC20B7">
        <w:rPr>
          <w:rFonts w:cs="Times New Roman"/>
          <w:b/>
          <w:color w:val="000000" w:themeColor="text1"/>
          <w:szCs w:val="24"/>
        </w:rPr>
        <w:fldChar w:fldCharType="separate"/>
      </w:r>
      <w:hyperlink w:anchor="_Toc94374763" w:history="1">
        <w:r w:rsidR="004D5198" w:rsidRPr="00FC20B7">
          <w:rPr>
            <w:rStyle w:val="Hyperlink"/>
            <w:noProof/>
            <w:color w:val="000000" w:themeColor="text1"/>
          </w:rPr>
          <w:t>Table 1.1: Operationalization of variables</w:t>
        </w:r>
        <w:r w:rsidR="004D5198" w:rsidRPr="00FC20B7">
          <w:rPr>
            <w:noProof/>
            <w:webHidden/>
            <w:color w:val="000000" w:themeColor="text1"/>
          </w:rPr>
          <w:tab/>
        </w:r>
        <w:r w:rsidRPr="00FC20B7">
          <w:rPr>
            <w:noProof/>
            <w:webHidden/>
            <w:color w:val="000000" w:themeColor="text1"/>
          </w:rPr>
          <w:fldChar w:fldCharType="begin"/>
        </w:r>
        <w:r w:rsidR="004D5198" w:rsidRPr="00FC20B7">
          <w:rPr>
            <w:noProof/>
            <w:webHidden/>
            <w:color w:val="000000" w:themeColor="text1"/>
          </w:rPr>
          <w:instrText xml:space="preserve"> PAGEREF _Toc94374763 \h </w:instrText>
        </w:r>
        <w:r w:rsidRPr="00FC20B7">
          <w:rPr>
            <w:noProof/>
            <w:webHidden/>
            <w:color w:val="000000" w:themeColor="text1"/>
          </w:rPr>
        </w:r>
        <w:r w:rsidRPr="00FC20B7">
          <w:rPr>
            <w:noProof/>
            <w:webHidden/>
            <w:color w:val="000000" w:themeColor="text1"/>
          </w:rPr>
          <w:fldChar w:fldCharType="separate"/>
        </w:r>
        <w:r w:rsidR="00F41915">
          <w:rPr>
            <w:noProof/>
            <w:webHidden/>
            <w:color w:val="000000" w:themeColor="text1"/>
          </w:rPr>
          <w:t>80</w:t>
        </w:r>
        <w:r w:rsidRPr="00FC20B7">
          <w:rPr>
            <w:noProof/>
            <w:webHidden/>
            <w:color w:val="000000" w:themeColor="text1"/>
          </w:rPr>
          <w:fldChar w:fldCharType="end"/>
        </w:r>
      </w:hyperlink>
    </w:p>
    <w:p w14:paraId="5E73E62E" w14:textId="77777777" w:rsidR="004D5198" w:rsidRPr="00FC20B7" w:rsidRDefault="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64" w:history="1">
        <w:r w:rsidRPr="00FC20B7">
          <w:rPr>
            <w:rStyle w:val="Hyperlink"/>
            <w:bCs/>
            <w:noProof/>
            <w:color w:val="000000" w:themeColor="text1"/>
          </w:rPr>
          <w:t>Table 1.2: Sampling Strategies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_Toc94374764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90</w:t>
        </w:r>
        <w:r w:rsidR="008549BB" w:rsidRPr="00FC20B7">
          <w:rPr>
            <w:noProof/>
            <w:webHidden/>
            <w:color w:val="000000" w:themeColor="text1"/>
          </w:rPr>
          <w:fldChar w:fldCharType="end"/>
        </w:r>
      </w:hyperlink>
    </w:p>
    <w:p w14:paraId="1F525A8F" w14:textId="77777777" w:rsidR="004D5198" w:rsidRPr="00FC20B7" w:rsidRDefault="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65" w:history="1">
        <w:r w:rsidRPr="00FC20B7">
          <w:rPr>
            <w:rStyle w:val="Hyperlink"/>
            <w:bCs/>
            <w:noProof/>
            <w:color w:val="000000" w:themeColor="text1"/>
          </w:rPr>
          <w:t>Table 1.3: Data collection instruments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_Toc94374765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91</w:t>
        </w:r>
        <w:r w:rsidR="008549BB" w:rsidRPr="00FC20B7">
          <w:rPr>
            <w:noProof/>
            <w:webHidden/>
            <w:color w:val="000000" w:themeColor="text1"/>
          </w:rPr>
          <w:fldChar w:fldCharType="end"/>
        </w:r>
      </w:hyperlink>
    </w:p>
    <w:p w14:paraId="3568E8B5" w14:textId="77777777" w:rsidR="004D5198" w:rsidRPr="00FC20B7" w:rsidRDefault="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66" w:history="1">
        <w:r w:rsidRPr="00FC20B7">
          <w:rPr>
            <w:rStyle w:val="Hyperlink"/>
            <w:noProof/>
            <w:color w:val="000000" w:themeColor="text1"/>
          </w:rPr>
          <w:t>Table 2.1: Roles assigned to age-sets in pastoral communities</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_Toc94374766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113</w:t>
        </w:r>
        <w:r w:rsidR="008549BB" w:rsidRPr="00FC20B7">
          <w:rPr>
            <w:noProof/>
            <w:webHidden/>
            <w:color w:val="000000" w:themeColor="text1"/>
          </w:rPr>
          <w:fldChar w:fldCharType="end"/>
        </w:r>
      </w:hyperlink>
    </w:p>
    <w:p w14:paraId="14B4298B" w14:textId="77777777" w:rsidR="004D5198" w:rsidRPr="00FC20B7" w:rsidRDefault="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67" w:history="1">
        <w:r w:rsidRPr="00FC20B7">
          <w:rPr>
            <w:rStyle w:val="Hyperlink"/>
            <w:noProof/>
            <w:color w:val="000000" w:themeColor="text1"/>
          </w:rPr>
          <w:t>Table 2.2: Names of Samburu Age-sets from 1768-2005 Age-set year of Initiation</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_Toc94374767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113</w:t>
        </w:r>
        <w:r w:rsidR="008549BB" w:rsidRPr="00FC20B7">
          <w:rPr>
            <w:noProof/>
            <w:webHidden/>
            <w:color w:val="000000" w:themeColor="text1"/>
          </w:rPr>
          <w:fldChar w:fldCharType="end"/>
        </w:r>
      </w:hyperlink>
    </w:p>
    <w:p w14:paraId="5EAA7F67" w14:textId="77777777" w:rsidR="004D5198" w:rsidRPr="00FC20B7" w:rsidRDefault="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68" w:history="1">
        <w:r w:rsidRPr="00FC20B7">
          <w:rPr>
            <w:rStyle w:val="Hyperlink"/>
            <w:noProof/>
            <w:color w:val="000000" w:themeColor="text1"/>
          </w:rPr>
          <w:t>Plate 3.1: The Researcher interviewing the World War II Ex-soldier from age-set</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_Toc94374768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171</w:t>
        </w:r>
        <w:r w:rsidR="008549BB" w:rsidRPr="00FC20B7">
          <w:rPr>
            <w:noProof/>
            <w:webHidden/>
            <w:color w:val="000000" w:themeColor="text1"/>
          </w:rPr>
          <w:fldChar w:fldCharType="end"/>
        </w:r>
      </w:hyperlink>
    </w:p>
    <w:p w14:paraId="4DE67E50" w14:textId="77777777" w:rsidR="004D5198" w:rsidRPr="00FC20B7" w:rsidRDefault="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69" w:history="1">
        <w:r w:rsidRPr="00FC20B7">
          <w:rPr>
            <w:rStyle w:val="Hyperlink"/>
            <w:noProof/>
            <w:color w:val="000000" w:themeColor="text1"/>
          </w:rPr>
          <w:t>Table 3.1: Precoronial Baragoi leadership</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_Toc94374769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177</w:t>
        </w:r>
        <w:r w:rsidR="008549BB" w:rsidRPr="00FC20B7">
          <w:rPr>
            <w:noProof/>
            <w:webHidden/>
            <w:color w:val="000000" w:themeColor="text1"/>
          </w:rPr>
          <w:fldChar w:fldCharType="end"/>
        </w:r>
      </w:hyperlink>
    </w:p>
    <w:p w14:paraId="1E88B27C" w14:textId="77777777" w:rsidR="004D5198" w:rsidRPr="00FC20B7" w:rsidRDefault="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70" w:history="1">
        <w:r w:rsidRPr="00FC20B7">
          <w:rPr>
            <w:rStyle w:val="Hyperlink"/>
            <w:bCs/>
            <w:noProof/>
            <w:color w:val="000000" w:themeColor="text1"/>
          </w:rPr>
          <w:t>Table 5.1: Data on KPRs and their Firearms in Samburu North sub-County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_Toc94374770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261</w:t>
        </w:r>
        <w:r w:rsidR="008549BB" w:rsidRPr="00FC20B7">
          <w:rPr>
            <w:noProof/>
            <w:webHidden/>
            <w:color w:val="000000" w:themeColor="text1"/>
          </w:rPr>
          <w:fldChar w:fldCharType="end"/>
        </w:r>
      </w:hyperlink>
    </w:p>
    <w:p w14:paraId="7D33F657" w14:textId="77777777" w:rsidR="004D5198" w:rsidRPr="00FC20B7" w:rsidRDefault="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71" w:history="1">
        <w:r w:rsidRPr="00FC20B7">
          <w:rPr>
            <w:rStyle w:val="Hyperlink"/>
            <w:bCs/>
            <w:noProof/>
            <w:color w:val="000000" w:themeColor="text1"/>
          </w:rPr>
          <w:t>Table 6.1 Baragoi Police Station Occurrence Book</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_Toc94374771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307</w:t>
        </w:r>
        <w:r w:rsidR="008549BB" w:rsidRPr="00FC20B7">
          <w:rPr>
            <w:noProof/>
            <w:webHidden/>
            <w:color w:val="000000" w:themeColor="text1"/>
          </w:rPr>
          <w:fldChar w:fldCharType="end"/>
        </w:r>
      </w:hyperlink>
    </w:p>
    <w:p w14:paraId="4D7E69C1" w14:textId="77777777" w:rsidR="00AE195B" w:rsidRPr="00FC20B7" w:rsidRDefault="008549BB" w:rsidP="00A10CD7">
      <w:pPr>
        <w:spacing w:after="0"/>
        <w:rPr>
          <w:rFonts w:cs="Times New Roman"/>
          <w:b/>
          <w:color w:val="000000" w:themeColor="text1"/>
          <w:szCs w:val="24"/>
        </w:rPr>
      </w:pPr>
      <w:r w:rsidRPr="00FC20B7">
        <w:rPr>
          <w:rFonts w:cs="Times New Roman"/>
          <w:b/>
          <w:color w:val="000000" w:themeColor="text1"/>
          <w:szCs w:val="24"/>
        </w:rPr>
        <w:fldChar w:fldCharType="end"/>
      </w:r>
      <w:r w:rsidR="00AE195B" w:rsidRPr="00FC20B7">
        <w:rPr>
          <w:rFonts w:cs="Times New Roman"/>
          <w:b/>
          <w:color w:val="000000" w:themeColor="text1"/>
          <w:szCs w:val="24"/>
        </w:rPr>
        <w:br w:type="page"/>
      </w:r>
    </w:p>
    <w:p w14:paraId="05ABFE96" w14:textId="77777777" w:rsidR="00AE195B" w:rsidRPr="00FC20B7" w:rsidRDefault="00AE195B" w:rsidP="00501D96">
      <w:pPr>
        <w:pStyle w:val="Heading1"/>
      </w:pPr>
      <w:bookmarkStart w:id="67" w:name="_Toc82305929"/>
      <w:bookmarkStart w:id="68" w:name="_Toc73654262"/>
      <w:bookmarkStart w:id="69" w:name="_Toc94377038"/>
      <w:bookmarkStart w:id="70" w:name="_Toc94717029"/>
      <w:r w:rsidRPr="00FC20B7">
        <w:lastRenderedPageBreak/>
        <w:t>LIST OF FIGURES</w:t>
      </w:r>
      <w:bookmarkEnd w:id="67"/>
      <w:bookmarkEnd w:id="68"/>
      <w:bookmarkEnd w:id="69"/>
      <w:bookmarkEnd w:id="70"/>
    </w:p>
    <w:p w14:paraId="3252826E" w14:textId="77777777" w:rsidR="004D5198" w:rsidRPr="00FC20B7" w:rsidRDefault="008549BB">
      <w:pPr>
        <w:pStyle w:val="TableofFigures"/>
        <w:tabs>
          <w:tab w:val="right" w:leader="dot" w:pos="8783"/>
        </w:tabs>
        <w:rPr>
          <w:rFonts w:asciiTheme="minorHAnsi" w:eastAsiaTheme="minorEastAsia" w:hAnsiTheme="minorHAnsi"/>
          <w:noProof/>
          <w:color w:val="000000" w:themeColor="text1"/>
          <w:sz w:val="22"/>
          <w:lang w:val="en-US"/>
        </w:rPr>
      </w:pPr>
      <w:r w:rsidRPr="00FC20B7">
        <w:rPr>
          <w:color w:val="000000" w:themeColor="text1"/>
        </w:rPr>
        <w:fldChar w:fldCharType="begin"/>
      </w:r>
      <w:r w:rsidR="0084009B" w:rsidRPr="00FC20B7">
        <w:rPr>
          <w:color w:val="000000" w:themeColor="text1"/>
        </w:rPr>
        <w:instrText xml:space="preserve"> TOC \h \z \t "My Figures" \c </w:instrText>
      </w:r>
      <w:r w:rsidRPr="00FC20B7">
        <w:rPr>
          <w:color w:val="000000" w:themeColor="text1"/>
        </w:rPr>
        <w:fldChar w:fldCharType="separate"/>
      </w:r>
      <w:hyperlink w:anchor="_Toc94374751" w:history="1">
        <w:r w:rsidR="004D5198" w:rsidRPr="00FC20B7">
          <w:rPr>
            <w:rStyle w:val="Hyperlink"/>
            <w:noProof/>
            <w:color w:val="000000" w:themeColor="text1"/>
          </w:rPr>
          <w:t>Figure 1.1 Map of Samburu County</w:t>
        </w:r>
        <w:r w:rsidR="004D5198" w:rsidRPr="00FC20B7">
          <w:rPr>
            <w:noProof/>
            <w:webHidden/>
            <w:color w:val="000000" w:themeColor="text1"/>
          </w:rPr>
          <w:tab/>
        </w:r>
        <w:r w:rsidRPr="00FC20B7">
          <w:rPr>
            <w:noProof/>
            <w:webHidden/>
            <w:color w:val="000000" w:themeColor="text1"/>
          </w:rPr>
          <w:fldChar w:fldCharType="begin"/>
        </w:r>
        <w:r w:rsidR="004D5198" w:rsidRPr="00FC20B7">
          <w:rPr>
            <w:noProof/>
            <w:webHidden/>
            <w:color w:val="000000" w:themeColor="text1"/>
          </w:rPr>
          <w:instrText xml:space="preserve"> PAGEREF _Toc94374751 \h </w:instrText>
        </w:r>
        <w:r w:rsidRPr="00FC20B7">
          <w:rPr>
            <w:noProof/>
            <w:webHidden/>
            <w:color w:val="000000" w:themeColor="text1"/>
          </w:rPr>
        </w:r>
        <w:r w:rsidRPr="00FC20B7">
          <w:rPr>
            <w:noProof/>
            <w:webHidden/>
            <w:color w:val="000000" w:themeColor="text1"/>
          </w:rPr>
          <w:fldChar w:fldCharType="separate"/>
        </w:r>
        <w:r w:rsidR="00F41915">
          <w:rPr>
            <w:noProof/>
            <w:webHidden/>
            <w:color w:val="000000" w:themeColor="text1"/>
          </w:rPr>
          <w:t>82</w:t>
        </w:r>
        <w:r w:rsidRPr="00FC20B7">
          <w:rPr>
            <w:noProof/>
            <w:webHidden/>
            <w:color w:val="000000" w:themeColor="text1"/>
          </w:rPr>
          <w:fldChar w:fldCharType="end"/>
        </w:r>
      </w:hyperlink>
    </w:p>
    <w:p w14:paraId="226289CF" w14:textId="77777777" w:rsidR="004D5198" w:rsidRPr="00FC20B7" w:rsidRDefault="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52" w:history="1">
        <w:r w:rsidRPr="00FC20B7">
          <w:rPr>
            <w:rStyle w:val="Hyperlink"/>
            <w:noProof/>
            <w:color w:val="000000" w:themeColor="text1"/>
          </w:rPr>
          <w:t>Figure 1.2: Map of Baragoia area (Samburu North)</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_Toc94374752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83</w:t>
        </w:r>
        <w:r w:rsidR="008549BB" w:rsidRPr="00FC20B7">
          <w:rPr>
            <w:noProof/>
            <w:webHidden/>
            <w:color w:val="000000" w:themeColor="text1"/>
          </w:rPr>
          <w:fldChar w:fldCharType="end"/>
        </w:r>
      </w:hyperlink>
    </w:p>
    <w:p w14:paraId="394D877E" w14:textId="77777777" w:rsidR="00AE195B" w:rsidRPr="00FC20B7" w:rsidRDefault="008549BB" w:rsidP="00A10CD7">
      <w:pPr>
        <w:rPr>
          <w:color w:val="000000" w:themeColor="text1"/>
        </w:rPr>
      </w:pPr>
      <w:r w:rsidRPr="00FC20B7">
        <w:rPr>
          <w:color w:val="000000" w:themeColor="text1"/>
        </w:rPr>
        <w:fldChar w:fldCharType="end"/>
      </w:r>
      <w:r w:rsidR="00AE195B" w:rsidRPr="00FC20B7">
        <w:rPr>
          <w:color w:val="000000" w:themeColor="text1"/>
        </w:rPr>
        <w:br w:type="page"/>
      </w:r>
    </w:p>
    <w:p w14:paraId="6E53B693" w14:textId="77777777" w:rsidR="004D5198" w:rsidRPr="00FC20B7" w:rsidRDefault="00AE195B" w:rsidP="00501D96">
      <w:pPr>
        <w:pStyle w:val="Heading1"/>
        <w:rPr>
          <w:noProof/>
        </w:rPr>
      </w:pPr>
      <w:bookmarkStart w:id="71" w:name="_Toc82305930"/>
      <w:bookmarkStart w:id="72" w:name="_Toc94377039"/>
      <w:bookmarkStart w:id="73" w:name="_Toc94717030"/>
      <w:r w:rsidRPr="00FC20B7">
        <w:lastRenderedPageBreak/>
        <w:t>LIST OF PLATES</w:t>
      </w:r>
      <w:bookmarkEnd w:id="71"/>
      <w:bookmarkEnd w:id="72"/>
      <w:bookmarkEnd w:id="73"/>
      <w:r w:rsidR="008549BB" w:rsidRPr="00FC20B7">
        <w:fldChar w:fldCharType="begin"/>
      </w:r>
      <w:r w:rsidRPr="00FC20B7">
        <w:instrText xml:space="preserve"> TOC \h \z \t "My Plates" \c </w:instrText>
      </w:r>
      <w:r w:rsidR="008549BB" w:rsidRPr="00FC20B7">
        <w:fldChar w:fldCharType="separate"/>
      </w:r>
    </w:p>
    <w:p w14:paraId="1C902263" w14:textId="77777777" w:rsidR="004D5198" w:rsidRPr="00FC20B7" w:rsidRDefault="004D5198" w:rsidP="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85" w:history="1">
        <w:r w:rsidRPr="00FC20B7">
          <w:rPr>
            <w:rStyle w:val="Hyperlink"/>
            <w:rFonts w:cs="Times New Roman"/>
            <w:noProof/>
            <w:color w:val="000000" w:themeColor="text1"/>
          </w:rPr>
          <w:t>Plate 2.1: Researcher interviewing a Ritualist from the Samburu Community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_Toc94374785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107</w:t>
        </w:r>
        <w:r w:rsidR="008549BB" w:rsidRPr="00FC20B7">
          <w:rPr>
            <w:noProof/>
            <w:webHidden/>
            <w:color w:val="000000" w:themeColor="text1"/>
          </w:rPr>
          <w:fldChar w:fldCharType="end"/>
        </w:r>
      </w:hyperlink>
    </w:p>
    <w:p w14:paraId="6083E28A" w14:textId="77777777" w:rsidR="004D5198" w:rsidRPr="00FC20B7" w:rsidRDefault="004D5198" w:rsidP="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86" w:history="1">
        <w:r w:rsidRPr="00FC20B7">
          <w:rPr>
            <w:rStyle w:val="Hyperlink"/>
            <w:rFonts w:cs="Times New Roman"/>
            <w:noProof/>
            <w:color w:val="000000" w:themeColor="text1"/>
          </w:rPr>
          <w:t>Plate 2.2 Researcher in an FGD with the Samburu council of elders-15/8/2021</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_Toc94374786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128</w:t>
        </w:r>
        <w:r w:rsidR="008549BB" w:rsidRPr="00FC20B7">
          <w:rPr>
            <w:noProof/>
            <w:webHidden/>
            <w:color w:val="000000" w:themeColor="text1"/>
          </w:rPr>
          <w:fldChar w:fldCharType="end"/>
        </w:r>
      </w:hyperlink>
    </w:p>
    <w:p w14:paraId="3E96B946" w14:textId="77777777" w:rsidR="004D5198" w:rsidRPr="00FC20B7" w:rsidRDefault="004D5198" w:rsidP="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87" w:history="1">
        <w:r w:rsidRPr="00FC20B7">
          <w:rPr>
            <w:rStyle w:val="Hyperlink"/>
            <w:rFonts w:cs="Times New Roman"/>
            <w:noProof/>
            <w:color w:val="000000" w:themeColor="text1"/>
          </w:rPr>
          <w:t>Plate 4.1: Researcher and the Research Assistant standing next to a dry water point</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_Toc94374787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178</w:t>
        </w:r>
        <w:r w:rsidR="008549BB" w:rsidRPr="00FC20B7">
          <w:rPr>
            <w:noProof/>
            <w:webHidden/>
            <w:color w:val="000000" w:themeColor="text1"/>
          </w:rPr>
          <w:fldChar w:fldCharType="end"/>
        </w:r>
      </w:hyperlink>
    </w:p>
    <w:p w14:paraId="374E96E9" w14:textId="77777777" w:rsidR="004D5198" w:rsidRPr="00FC20B7" w:rsidRDefault="004D5198" w:rsidP="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88" w:history="1">
        <w:r w:rsidRPr="00FC20B7">
          <w:rPr>
            <w:rStyle w:val="Hyperlink"/>
            <w:rFonts w:cs="Times New Roman"/>
            <w:noProof/>
            <w:color w:val="000000" w:themeColor="text1"/>
          </w:rPr>
          <w:t>Plate 5.3: An illegal arms budget mistakenly posted on a WhatsApp group</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_Toc94374788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258</w:t>
        </w:r>
        <w:r w:rsidR="008549BB" w:rsidRPr="00FC20B7">
          <w:rPr>
            <w:noProof/>
            <w:webHidden/>
            <w:color w:val="000000" w:themeColor="text1"/>
          </w:rPr>
          <w:fldChar w:fldCharType="end"/>
        </w:r>
      </w:hyperlink>
    </w:p>
    <w:p w14:paraId="5D00325F" w14:textId="77777777" w:rsidR="004D5198" w:rsidRPr="00FC20B7" w:rsidRDefault="004D5198" w:rsidP="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89" w:history="1">
        <w:r w:rsidRPr="00FC20B7">
          <w:rPr>
            <w:rStyle w:val="Hyperlink"/>
            <w:rFonts w:cs="Times New Roman"/>
            <w:noProof/>
            <w:color w:val="000000" w:themeColor="text1"/>
          </w:rPr>
          <w:t>Plate 5.4: The research with a young married girl from the Samburu Community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_Toc94374789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282</w:t>
        </w:r>
        <w:r w:rsidR="008549BB" w:rsidRPr="00FC20B7">
          <w:rPr>
            <w:noProof/>
            <w:webHidden/>
            <w:color w:val="000000" w:themeColor="text1"/>
          </w:rPr>
          <w:fldChar w:fldCharType="end"/>
        </w:r>
      </w:hyperlink>
    </w:p>
    <w:p w14:paraId="6B995C85" w14:textId="77777777" w:rsidR="004D5198" w:rsidRPr="00FC20B7" w:rsidRDefault="004D5198" w:rsidP="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90" w:history="1">
        <w:r w:rsidRPr="00FC20B7">
          <w:rPr>
            <w:rStyle w:val="Hyperlink"/>
            <w:rFonts w:cs="Times New Roman"/>
            <w:noProof/>
            <w:color w:val="000000" w:themeColor="text1"/>
          </w:rPr>
          <w:t>Plate 6.1: Council of elders’ FGD with the researcher in Bendera village, Baragoi</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_Toc94374790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287</w:t>
        </w:r>
        <w:r w:rsidR="008549BB" w:rsidRPr="00FC20B7">
          <w:rPr>
            <w:noProof/>
            <w:webHidden/>
            <w:color w:val="000000" w:themeColor="text1"/>
          </w:rPr>
          <w:fldChar w:fldCharType="end"/>
        </w:r>
      </w:hyperlink>
    </w:p>
    <w:p w14:paraId="757F5DBD" w14:textId="77777777" w:rsidR="004D5198" w:rsidRPr="00FC20B7" w:rsidRDefault="004D5198" w:rsidP="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91" w:history="1">
        <w:r w:rsidRPr="00FC20B7">
          <w:rPr>
            <w:rStyle w:val="Hyperlink"/>
            <w:rFonts w:cs="Times New Roman"/>
            <w:noProof/>
            <w:color w:val="000000" w:themeColor="text1"/>
          </w:rPr>
          <w:t>Plate 6.2: The researcher with the Parish priest</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_Toc94374791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289</w:t>
        </w:r>
        <w:r w:rsidR="008549BB" w:rsidRPr="00FC20B7">
          <w:rPr>
            <w:noProof/>
            <w:webHidden/>
            <w:color w:val="000000" w:themeColor="text1"/>
          </w:rPr>
          <w:fldChar w:fldCharType="end"/>
        </w:r>
      </w:hyperlink>
    </w:p>
    <w:p w14:paraId="323C0C94" w14:textId="77777777" w:rsidR="004D5198" w:rsidRPr="00FC20B7" w:rsidRDefault="004D5198" w:rsidP="004D5198">
      <w:pPr>
        <w:pStyle w:val="TableofFigures"/>
        <w:tabs>
          <w:tab w:val="right" w:leader="dot" w:pos="8783"/>
        </w:tabs>
        <w:rPr>
          <w:rFonts w:asciiTheme="minorHAnsi" w:eastAsiaTheme="minorEastAsia" w:hAnsiTheme="minorHAnsi"/>
          <w:noProof/>
          <w:color w:val="000000" w:themeColor="text1"/>
          <w:sz w:val="22"/>
          <w:lang w:val="en-US"/>
        </w:rPr>
      </w:pPr>
      <w:hyperlink w:anchor="_Toc94374792" w:history="1">
        <w:r w:rsidRPr="00FC20B7">
          <w:rPr>
            <w:rStyle w:val="Hyperlink"/>
            <w:noProof/>
            <w:color w:val="000000" w:themeColor="text1"/>
          </w:rPr>
          <w:t>Plate 6.3: Researcher with the Deputy County Commissioner Baragoi Sub-County</w:t>
        </w:r>
        <w:r w:rsidRPr="00FC20B7">
          <w:rPr>
            <w:noProof/>
            <w:webHidden/>
            <w:color w:val="000000" w:themeColor="text1"/>
          </w:rPr>
          <w:tab/>
        </w:r>
        <w:r w:rsidR="008549BB" w:rsidRPr="00FC20B7">
          <w:rPr>
            <w:noProof/>
            <w:webHidden/>
            <w:color w:val="000000" w:themeColor="text1"/>
          </w:rPr>
          <w:fldChar w:fldCharType="begin"/>
        </w:r>
        <w:r w:rsidRPr="00FC20B7">
          <w:rPr>
            <w:noProof/>
            <w:webHidden/>
            <w:color w:val="000000" w:themeColor="text1"/>
          </w:rPr>
          <w:instrText xml:space="preserve"> PAGEREF _Toc94374792 \h </w:instrText>
        </w:r>
        <w:r w:rsidR="008549BB" w:rsidRPr="00FC20B7">
          <w:rPr>
            <w:noProof/>
            <w:webHidden/>
            <w:color w:val="000000" w:themeColor="text1"/>
          </w:rPr>
        </w:r>
        <w:r w:rsidR="008549BB" w:rsidRPr="00FC20B7">
          <w:rPr>
            <w:noProof/>
            <w:webHidden/>
            <w:color w:val="000000" w:themeColor="text1"/>
          </w:rPr>
          <w:fldChar w:fldCharType="separate"/>
        </w:r>
        <w:r w:rsidR="00F41915">
          <w:rPr>
            <w:noProof/>
            <w:webHidden/>
            <w:color w:val="000000" w:themeColor="text1"/>
          </w:rPr>
          <w:t>293</w:t>
        </w:r>
        <w:r w:rsidR="008549BB" w:rsidRPr="00FC20B7">
          <w:rPr>
            <w:noProof/>
            <w:webHidden/>
            <w:color w:val="000000" w:themeColor="text1"/>
          </w:rPr>
          <w:fldChar w:fldCharType="end"/>
        </w:r>
      </w:hyperlink>
    </w:p>
    <w:p w14:paraId="44BB596A" w14:textId="77777777" w:rsidR="00AE195B" w:rsidRPr="00FC20B7" w:rsidRDefault="008549BB" w:rsidP="004D5198">
      <w:pPr>
        <w:spacing w:after="0"/>
        <w:jc w:val="center"/>
        <w:rPr>
          <w:rFonts w:cs="Times New Roman"/>
          <w:color w:val="000000" w:themeColor="text1"/>
          <w:szCs w:val="24"/>
        </w:rPr>
      </w:pPr>
      <w:r w:rsidRPr="00FC20B7">
        <w:rPr>
          <w:rFonts w:cs="Times New Roman"/>
          <w:b/>
          <w:color w:val="000000" w:themeColor="text1"/>
          <w:szCs w:val="24"/>
        </w:rPr>
        <w:fldChar w:fldCharType="end"/>
      </w:r>
    </w:p>
    <w:p w14:paraId="62621491" w14:textId="77777777" w:rsidR="00AE195B" w:rsidRPr="00FC20B7" w:rsidRDefault="008549BB" w:rsidP="004D5198">
      <w:pPr>
        <w:rPr>
          <w:color w:val="000000" w:themeColor="text1"/>
        </w:rPr>
      </w:pPr>
      <w:r w:rsidRPr="00FC20B7">
        <w:rPr>
          <w:color w:val="000000" w:themeColor="text1"/>
        </w:rPr>
        <w:fldChar w:fldCharType="begin"/>
      </w:r>
      <w:r w:rsidR="00AE195B" w:rsidRPr="00FC20B7">
        <w:rPr>
          <w:color w:val="000000" w:themeColor="text1"/>
        </w:rPr>
        <w:instrText xml:space="preserve"> TOC \h \z \c "Figure" </w:instrText>
      </w:r>
      <w:r w:rsidRPr="00FC20B7">
        <w:rPr>
          <w:color w:val="000000" w:themeColor="text1"/>
        </w:rPr>
        <w:fldChar w:fldCharType="separate"/>
      </w:r>
    </w:p>
    <w:p w14:paraId="67BBEF71" w14:textId="77777777" w:rsidR="00AE195B" w:rsidRPr="00FC20B7" w:rsidRDefault="00AE195B" w:rsidP="004D5198">
      <w:pPr>
        <w:rPr>
          <w:color w:val="000000" w:themeColor="text1"/>
        </w:rPr>
      </w:pPr>
    </w:p>
    <w:p w14:paraId="2FDDAA0D" w14:textId="77777777" w:rsidR="00AE195B" w:rsidRPr="00FC20B7" w:rsidRDefault="00AE195B" w:rsidP="004D5198">
      <w:pPr>
        <w:rPr>
          <w:color w:val="000000" w:themeColor="text1"/>
        </w:rPr>
      </w:pPr>
    </w:p>
    <w:p w14:paraId="65D1930E" w14:textId="77777777" w:rsidR="00AE195B" w:rsidRPr="00FC20B7" w:rsidRDefault="00AE195B" w:rsidP="004D5198">
      <w:pPr>
        <w:rPr>
          <w:color w:val="000000" w:themeColor="text1"/>
        </w:rPr>
      </w:pPr>
    </w:p>
    <w:p w14:paraId="3403743A" w14:textId="77777777" w:rsidR="00AE195B" w:rsidRPr="00FC20B7" w:rsidRDefault="00AE195B" w:rsidP="004D5198">
      <w:pPr>
        <w:rPr>
          <w:color w:val="000000" w:themeColor="text1"/>
        </w:rPr>
      </w:pPr>
    </w:p>
    <w:p w14:paraId="038E9D61" w14:textId="77777777" w:rsidR="00AE195B" w:rsidRPr="00FC20B7" w:rsidRDefault="00AE195B" w:rsidP="004D5198">
      <w:pPr>
        <w:rPr>
          <w:color w:val="000000" w:themeColor="text1"/>
        </w:rPr>
      </w:pPr>
    </w:p>
    <w:p w14:paraId="11385095" w14:textId="77777777" w:rsidR="00AE195B" w:rsidRPr="00FC20B7" w:rsidRDefault="00AE195B" w:rsidP="004D5198">
      <w:pPr>
        <w:rPr>
          <w:color w:val="000000" w:themeColor="text1"/>
        </w:rPr>
      </w:pPr>
    </w:p>
    <w:p w14:paraId="38781C67" w14:textId="77777777" w:rsidR="00AE195B" w:rsidRPr="00FC20B7" w:rsidRDefault="00AE195B" w:rsidP="004D5198">
      <w:pPr>
        <w:rPr>
          <w:color w:val="000000" w:themeColor="text1"/>
        </w:rPr>
      </w:pPr>
    </w:p>
    <w:p w14:paraId="72E65EB3" w14:textId="77777777" w:rsidR="004D5198" w:rsidRPr="00FC20B7" w:rsidRDefault="008549BB" w:rsidP="004D5198">
      <w:pPr>
        <w:rPr>
          <w:color w:val="000000" w:themeColor="text1"/>
        </w:rPr>
      </w:pPr>
      <w:r w:rsidRPr="00FC20B7">
        <w:rPr>
          <w:color w:val="000000" w:themeColor="text1"/>
        </w:rPr>
        <w:fldChar w:fldCharType="end"/>
      </w:r>
      <w:bookmarkStart w:id="74" w:name="_Toc82305931"/>
      <w:bookmarkStart w:id="75" w:name="_Toc73654263"/>
      <w:bookmarkStart w:id="76" w:name="_Toc63161322"/>
    </w:p>
    <w:p w14:paraId="0ACBFD94" w14:textId="77777777" w:rsidR="004D5198" w:rsidRPr="00FC20B7" w:rsidRDefault="004D5198">
      <w:pPr>
        <w:spacing w:after="160" w:line="259" w:lineRule="auto"/>
        <w:jc w:val="left"/>
        <w:rPr>
          <w:rFonts w:cs="Times New Roman"/>
          <w:color w:val="000000" w:themeColor="text1"/>
          <w:szCs w:val="24"/>
        </w:rPr>
      </w:pPr>
      <w:r w:rsidRPr="00FC20B7">
        <w:rPr>
          <w:rFonts w:cs="Times New Roman"/>
          <w:color w:val="000000" w:themeColor="text1"/>
          <w:szCs w:val="24"/>
        </w:rPr>
        <w:br w:type="page"/>
      </w:r>
    </w:p>
    <w:p w14:paraId="4ECBD6AE" w14:textId="77777777" w:rsidR="00AE195B" w:rsidRPr="00FC20B7" w:rsidRDefault="00AE195B" w:rsidP="00501D96">
      <w:pPr>
        <w:pStyle w:val="Heading1"/>
      </w:pPr>
      <w:bookmarkStart w:id="77" w:name="_Toc94377040"/>
      <w:bookmarkStart w:id="78" w:name="_Toc94717031"/>
      <w:r w:rsidRPr="00FC20B7">
        <w:lastRenderedPageBreak/>
        <w:t>LIST OF ABBREVIATIONS AND ACRONYMS</w:t>
      </w:r>
      <w:bookmarkEnd w:id="74"/>
      <w:bookmarkEnd w:id="75"/>
      <w:bookmarkEnd w:id="76"/>
      <w:bookmarkEnd w:id="77"/>
      <w:bookmarkEnd w:id="78"/>
    </w:p>
    <w:p w14:paraId="7CF7A8B9" w14:textId="77777777" w:rsidR="00AE195B" w:rsidRPr="00FC20B7" w:rsidRDefault="00AE195B" w:rsidP="00AE195B">
      <w:pPr>
        <w:spacing w:after="0"/>
        <w:rPr>
          <w:rFonts w:cs="Times New Roman"/>
          <w:color w:val="000000" w:themeColor="text1"/>
          <w:szCs w:val="24"/>
        </w:rPr>
      </w:pPr>
      <w:bookmarkStart w:id="79" w:name="_Toc94345230"/>
      <w:r w:rsidRPr="00FC20B7">
        <w:rPr>
          <w:rFonts w:cs="Times New Roman"/>
          <w:b/>
          <w:color w:val="000000" w:themeColor="text1"/>
          <w:szCs w:val="24"/>
        </w:rPr>
        <w:t>ASALS</w:t>
      </w:r>
      <w:r w:rsidRPr="00FC20B7">
        <w:rPr>
          <w:rFonts w:cs="Times New Roman"/>
          <w:color w:val="000000" w:themeColor="text1"/>
          <w:szCs w:val="24"/>
        </w:rPr>
        <w:t xml:space="preserve">                        Arid and Semi-arid Lands</w:t>
      </w:r>
      <w:bookmarkEnd w:id="79"/>
    </w:p>
    <w:p w14:paraId="4410C767" w14:textId="77777777" w:rsidR="00AE195B" w:rsidRPr="00FC20B7" w:rsidRDefault="00AE195B" w:rsidP="00AE195B">
      <w:pPr>
        <w:spacing w:after="0"/>
        <w:rPr>
          <w:rFonts w:cs="Times New Roman"/>
          <w:color w:val="000000" w:themeColor="text1"/>
          <w:szCs w:val="24"/>
        </w:rPr>
      </w:pPr>
      <w:bookmarkStart w:id="80" w:name="_Toc94345231"/>
      <w:r w:rsidRPr="00FC20B7">
        <w:rPr>
          <w:rFonts w:cs="Times New Roman"/>
          <w:b/>
          <w:color w:val="000000" w:themeColor="text1"/>
          <w:szCs w:val="24"/>
        </w:rPr>
        <w:t xml:space="preserve">AMISOM   </w:t>
      </w:r>
      <w:r w:rsidRPr="00FC20B7">
        <w:rPr>
          <w:rFonts w:cs="Times New Roman"/>
          <w:color w:val="000000" w:themeColor="text1"/>
          <w:szCs w:val="24"/>
        </w:rPr>
        <w:t xml:space="preserve">                African Mission to Somalia</w:t>
      </w:r>
      <w:bookmarkEnd w:id="80"/>
    </w:p>
    <w:p w14:paraId="52BEA08B" w14:textId="77777777" w:rsidR="00AE195B" w:rsidRPr="00FC20B7" w:rsidRDefault="00AE195B" w:rsidP="00AE195B">
      <w:pPr>
        <w:spacing w:after="0"/>
        <w:rPr>
          <w:rFonts w:cs="Times New Roman"/>
          <w:color w:val="000000" w:themeColor="text1"/>
          <w:szCs w:val="24"/>
        </w:rPr>
      </w:pPr>
      <w:bookmarkStart w:id="81" w:name="_Toc94345232"/>
      <w:r w:rsidRPr="00FC20B7">
        <w:rPr>
          <w:rFonts w:cs="Times New Roman"/>
          <w:b/>
          <w:color w:val="000000" w:themeColor="text1"/>
          <w:szCs w:val="24"/>
        </w:rPr>
        <w:t xml:space="preserve">ACTED    </w:t>
      </w:r>
      <w:r w:rsidRPr="00FC20B7">
        <w:rPr>
          <w:rFonts w:cs="Times New Roman"/>
          <w:color w:val="000000" w:themeColor="text1"/>
          <w:szCs w:val="24"/>
        </w:rPr>
        <w:t xml:space="preserve">                   Agency for Technical Cooperation and Organization</w:t>
      </w:r>
      <w:bookmarkEnd w:id="81"/>
    </w:p>
    <w:p w14:paraId="7621E470" w14:textId="77777777" w:rsidR="00AE195B" w:rsidRPr="00FC20B7" w:rsidRDefault="00AE195B" w:rsidP="00AE195B">
      <w:pPr>
        <w:spacing w:after="0"/>
        <w:rPr>
          <w:rFonts w:cs="Times New Roman"/>
          <w:color w:val="000000" w:themeColor="text1"/>
          <w:szCs w:val="24"/>
        </w:rPr>
      </w:pPr>
      <w:bookmarkStart w:id="82" w:name="_Toc94345233"/>
      <w:r w:rsidRPr="00FC20B7">
        <w:rPr>
          <w:rFonts w:cs="Times New Roman"/>
          <w:b/>
          <w:color w:val="000000" w:themeColor="text1"/>
          <w:szCs w:val="24"/>
        </w:rPr>
        <w:t>DC</w:t>
      </w:r>
      <w:r w:rsidRPr="00FC20B7">
        <w:rPr>
          <w:rFonts w:cs="Times New Roman"/>
          <w:color w:val="000000" w:themeColor="text1"/>
          <w:szCs w:val="24"/>
        </w:rPr>
        <w:t xml:space="preserve">                               District Commissioner</w:t>
      </w:r>
      <w:bookmarkEnd w:id="82"/>
    </w:p>
    <w:p w14:paraId="0D4584C4" w14:textId="77777777" w:rsidR="00AE195B" w:rsidRPr="00FC20B7" w:rsidRDefault="00AE195B" w:rsidP="00AE195B">
      <w:pPr>
        <w:tabs>
          <w:tab w:val="left" w:pos="2004"/>
        </w:tabs>
        <w:spacing w:after="0"/>
        <w:rPr>
          <w:rFonts w:cs="Times New Roman"/>
          <w:color w:val="000000" w:themeColor="text1"/>
          <w:szCs w:val="24"/>
        </w:rPr>
      </w:pPr>
      <w:bookmarkStart w:id="83" w:name="_Toc94345234"/>
      <w:r w:rsidRPr="00FC20B7">
        <w:rPr>
          <w:rFonts w:cs="Times New Roman"/>
          <w:b/>
          <w:color w:val="000000" w:themeColor="text1"/>
          <w:szCs w:val="24"/>
        </w:rPr>
        <w:t xml:space="preserve">GOK                           </w:t>
      </w:r>
      <w:r w:rsidRPr="00FC20B7">
        <w:rPr>
          <w:rFonts w:cs="Times New Roman"/>
          <w:color w:val="000000" w:themeColor="text1"/>
          <w:szCs w:val="24"/>
        </w:rPr>
        <w:t>Government of Kenya</w:t>
      </w:r>
      <w:bookmarkEnd w:id="83"/>
    </w:p>
    <w:p w14:paraId="3F031238" w14:textId="77777777" w:rsidR="00AE195B" w:rsidRPr="00FC20B7" w:rsidRDefault="00AE195B" w:rsidP="00AE195B">
      <w:pPr>
        <w:tabs>
          <w:tab w:val="left" w:pos="2004"/>
        </w:tabs>
        <w:spacing w:after="0"/>
        <w:rPr>
          <w:rFonts w:cs="Times New Roman"/>
          <w:color w:val="000000" w:themeColor="text1"/>
          <w:szCs w:val="24"/>
        </w:rPr>
      </w:pPr>
      <w:bookmarkStart w:id="84" w:name="_Toc94345235"/>
      <w:r w:rsidRPr="00FC20B7">
        <w:rPr>
          <w:rFonts w:cs="Times New Roman"/>
          <w:b/>
          <w:color w:val="000000" w:themeColor="text1"/>
          <w:szCs w:val="24"/>
        </w:rPr>
        <w:t xml:space="preserve">IGAD   </w:t>
      </w:r>
      <w:r w:rsidRPr="00FC20B7">
        <w:rPr>
          <w:rFonts w:cs="Times New Roman"/>
          <w:color w:val="000000" w:themeColor="text1"/>
          <w:szCs w:val="24"/>
        </w:rPr>
        <w:t xml:space="preserve">                       Intergovernmental Authority for Development</w:t>
      </w:r>
      <w:bookmarkEnd w:id="84"/>
    </w:p>
    <w:p w14:paraId="73DEBEF7" w14:textId="77777777" w:rsidR="00AE195B" w:rsidRPr="00FC20B7" w:rsidRDefault="00AE195B" w:rsidP="00AE195B">
      <w:pPr>
        <w:spacing w:after="0"/>
        <w:rPr>
          <w:rFonts w:cs="Times New Roman"/>
          <w:color w:val="000000" w:themeColor="text1"/>
          <w:szCs w:val="24"/>
        </w:rPr>
      </w:pPr>
      <w:bookmarkStart w:id="85" w:name="_Toc94345236"/>
      <w:r w:rsidRPr="00FC20B7">
        <w:rPr>
          <w:rFonts w:cs="Times New Roman"/>
          <w:b/>
          <w:color w:val="000000" w:themeColor="text1"/>
          <w:szCs w:val="24"/>
        </w:rPr>
        <w:t xml:space="preserve">IMC                             </w:t>
      </w:r>
      <w:r w:rsidRPr="00FC20B7">
        <w:rPr>
          <w:rFonts w:cs="Times New Roman"/>
          <w:color w:val="000000" w:themeColor="text1"/>
          <w:szCs w:val="24"/>
        </w:rPr>
        <w:t>International Medical Corps</w:t>
      </w:r>
      <w:bookmarkEnd w:id="85"/>
    </w:p>
    <w:p w14:paraId="4350F4A7" w14:textId="77777777" w:rsidR="00AA1410" w:rsidRPr="00FC20B7" w:rsidRDefault="00AA1410" w:rsidP="00AE195B">
      <w:pPr>
        <w:tabs>
          <w:tab w:val="left" w:pos="2004"/>
        </w:tabs>
        <w:spacing w:after="0"/>
        <w:rPr>
          <w:rFonts w:cs="Times New Roman"/>
          <w:b/>
          <w:color w:val="000000" w:themeColor="text1"/>
          <w:szCs w:val="24"/>
        </w:rPr>
      </w:pPr>
      <w:bookmarkStart w:id="86" w:name="_Toc94345238"/>
      <w:r w:rsidRPr="00FC20B7">
        <w:rPr>
          <w:rFonts w:cs="Times New Roman"/>
          <w:b/>
          <w:color w:val="000000" w:themeColor="text1"/>
          <w:szCs w:val="24"/>
        </w:rPr>
        <w:t>ITDG-EA</w:t>
      </w:r>
      <w:r w:rsidRPr="00FC20B7">
        <w:rPr>
          <w:color w:val="000000" w:themeColor="text1"/>
        </w:rPr>
        <w:t xml:space="preserve">                     Intermediate Technology Development Group-Eastern Africa</w:t>
      </w:r>
    </w:p>
    <w:p w14:paraId="13C68C4D" w14:textId="77777777" w:rsidR="00AE195B" w:rsidRPr="00FC20B7" w:rsidRDefault="00AE195B" w:rsidP="00AE195B">
      <w:pPr>
        <w:tabs>
          <w:tab w:val="left" w:pos="2004"/>
        </w:tabs>
        <w:spacing w:after="0"/>
        <w:rPr>
          <w:rFonts w:cs="Times New Roman"/>
          <w:color w:val="000000" w:themeColor="text1"/>
          <w:szCs w:val="24"/>
        </w:rPr>
      </w:pPr>
      <w:r w:rsidRPr="00FC20B7">
        <w:rPr>
          <w:rFonts w:cs="Times New Roman"/>
          <w:b/>
          <w:color w:val="000000" w:themeColor="text1"/>
          <w:szCs w:val="24"/>
        </w:rPr>
        <w:t xml:space="preserve">KHRC                         </w:t>
      </w:r>
      <w:r w:rsidRPr="00FC20B7">
        <w:rPr>
          <w:rFonts w:cs="Times New Roman"/>
          <w:color w:val="000000" w:themeColor="text1"/>
          <w:szCs w:val="24"/>
        </w:rPr>
        <w:t>Kenya Human Rights Commission</w:t>
      </w:r>
      <w:bookmarkEnd w:id="86"/>
    </w:p>
    <w:p w14:paraId="43013373" w14:textId="77777777" w:rsidR="00AE195B" w:rsidRPr="00FC20B7" w:rsidRDefault="00AE195B" w:rsidP="00AE195B">
      <w:pPr>
        <w:spacing w:after="0"/>
        <w:rPr>
          <w:rFonts w:cs="Times New Roman"/>
          <w:color w:val="000000" w:themeColor="text1"/>
          <w:szCs w:val="24"/>
        </w:rPr>
      </w:pPr>
      <w:bookmarkStart w:id="87" w:name="_Toc94345239"/>
      <w:r w:rsidRPr="00FC20B7">
        <w:rPr>
          <w:rFonts w:cs="Times New Roman"/>
          <w:b/>
          <w:color w:val="000000" w:themeColor="text1"/>
          <w:szCs w:val="24"/>
        </w:rPr>
        <w:t>LPC</w:t>
      </w:r>
      <w:r w:rsidRPr="00FC20B7">
        <w:rPr>
          <w:rFonts w:cs="Times New Roman"/>
          <w:color w:val="000000" w:themeColor="text1"/>
          <w:szCs w:val="24"/>
        </w:rPr>
        <w:t xml:space="preserve">                             Local Peace Caravan</w:t>
      </w:r>
      <w:bookmarkEnd w:id="87"/>
    </w:p>
    <w:p w14:paraId="201F9593" w14:textId="77777777" w:rsidR="00AE195B" w:rsidRPr="00FC20B7" w:rsidRDefault="00AE195B" w:rsidP="00AE195B">
      <w:pPr>
        <w:spacing w:after="0"/>
        <w:rPr>
          <w:rFonts w:cs="Times New Roman"/>
          <w:color w:val="000000" w:themeColor="text1"/>
          <w:szCs w:val="24"/>
        </w:rPr>
      </w:pPr>
      <w:bookmarkStart w:id="88" w:name="_Toc94345240"/>
      <w:r w:rsidRPr="00FC20B7">
        <w:rPr>
          <w:rFonts w:cs="Times New Roman"/>
          <w:b/>
          <w:color w:val="000000" w:themeColor="text1"/>
          <w:szCs w:val="24"/>
        </w:rPr>
        <w:t xml:space="preserve">NCCK </w:t>
      </w:r>
      <w:r w:rsidRPr="00FC20B7">
        <w:rPr>
          <w:rFonts w:cs="Times New Roman"/>
          <w:color w:val="000000" w:themeColor="text1"/>
          <w:szCs w:val="24"/>
        </w:rPr>
        <w:t xml:space="preserve">                        National Council of Churches in Kenya</w:t>
      </w:r>
      <w:bookmarkEnd w:id="88"/>
    </w:p>
    <w:p w14:paraId="76B9F739" w14:textId="77777777" w:rsidR="00AE195B" w:rsidRPr="00FC20B7" w:rsidRDefault="00AE195B" w:rsidP="00AE195B">
      <w:pPr>
        <w:tabs>
          <w:tab w:val="left" w:pos="2004"/>
        </w:tabs>
        <w:spacing w:after="0"/>
        <w:rPr>
          <w:rFonts w:cs="Times New Roman"/>
          <w:color w:val="000000" w:themeColor="text1"/>
          <w:szCs w:val="24"/>
        </w:rPr>
      </w:pPr>
      <w:bookmarkStart w:id="89" w:name="_Toc94345241"/>
      <w:r w:rsidRPr="00FC20B7">
        <w:rPr>
          <w:rFonts w:cs="Times New Roman"/>
          <w:b/>
          <w:color w:val="000000" w:themeColor="text1"/>
          <w:szCs w:val="24"/>
        </w:rPr>
        <w:t xml:space="preserve">UN                               </w:t>
      </w:r>
      <w:r w:rsidRPr="00FC20B7">
        <w:rPr>
          <w:rFonts w:cs="Times New Roman"/>
          <w:color w:val="000000" w:themeColor="text1"/>
          <w:szCs w:val="24"/>
        </w:rPr>
        <w:t>United Nation</w:t>
      </w:r>
      <w:bookmarkEnd w:id="89"/>
    </w:p>
    <w:p w14:paraId="574E4935" w14:textId="77777777" w:rsidR="00AE195B" w:rsidRPr="00FC20B7" w:rsidRDefault="00AE195B" w:rsidP="00AE195B">
      <w:pPr>
        <w:spacing w:after="0"/>
        <w:rPr>
          <w:rFonts w:cs="Times New Roman"/>
          <w:color w:val="000000" w:themeColor="text1"/>
          <w:szCs w:val="24"/>
        </w:rPr>
      </w:pPr>
      <w:bookmarkStart w:id="90" w:name="_Toc94345242"/>
      <w:r w:rsidRPr="00FC20B7">
        <w:rPr>
          <w:rFonts w:cs="Times New Roman"/>
          <w:b/>
          <w:color w:val="000000" w:themeColor="text1"/>
          <w:szCs w:val="24"/>
        </w:rPr>
        <w:t xml:space="preserve">UNDP                          </w:t>
      </w:r>
      <w:r w:rsidRPr="00FC20B7">
        <w:rPr>
          <w:rFonts w:cs="Times New Roman"/>
          <w:color w:val="000000" w:themeColor="text1"/>
          <w:szCs w:val="24"/>
        </w:rPr>
        <w:t>United Nations Development Programme</w:t>
      </w:r>
      <w:bookmarkEnd w:id="90"/>
    </w:p>
    <w:p w14:paraId="715B47B3" w14:textId="77777777" w:rsidR="00AE195B" w:rsidRPr="00FC20B7" w:rsidRDefault="00AE195B" w:rsidP="00AE195B">
      <w:pPr>
        <w:spacing w:after="0"/>
        <w:rPr>
          <w:rFonts w:cs="Times New Roman"/>
          <w:color w:val="000000" w:themeColor="text1"/>
          <w:szCs w:val="24"/>
        </w:rPr>
      </w:pPr>
      <w:bookmarkStart w:id="91" w:name="_Toc94345243"/>
      <w:r w:rsidRPr="00FC20B7">
        <w:rPr>
          <w:rFonts w:cs="Times New Roman"/>
          <w:b/>
          <w:color w:val="000000" w:themeColor="text1"/>
          <w:szCs w:val="24"/>
        </w:rPr>
        <w:t xml:space="preserve">UNO     </w:t>
      </w:r>
      <w:r w:rsidRPr="00FC20B7">
        <w:rPr>
          <w:rFonts w:cs="Times New Roman"/>
          <w:color w:val="000000" w:themeColor="text1"/>
          <w:szCs w:val="24"/>
        </w:rPr>
        <w:t xml:space="preserve">                       United Nation Organization</w:t>
      </w:r>
      <w:bookmarkEnd w:id="91"/>
    </w:p>
    <w:p w14:paraId="55DA88E0" w14:textId="77777777" w:rsidR="00AE195B" w:rsidRPr="00FC20B7" w:rsidRDefault="00AE195B" w:rsidP="00AE195B">
      <w:pPr>
        <w:tabs>
          <w:tab w:val="left" w:pos="2004"/>
        </w:tabs>
        <w:spacing w:after="0"/>
        <w:rPr>
          <w:rFonts w:cs="Times New Roman"/>
          <w:b/>
          <w:color w:val="000000" w:themeColor="text1"/>
          <w:szCs w:val="24"/>
        </w:rPr>
      </w:pPr>
      <w:bookmarkStart w:id="92" w:name="_Toc94345244"/>
      <w:r w:rsidRPr="00FC20B7">
        <w:rPr>
          <w:rFonts w:cs="Times New Roman"/>
          <w:b/>
          <w:color w:val="000000" w:themeColor="text1"/>
          <w:szCs w:val="24"/>
        </w:rPr>
        <w:t xml:space="preserve">WFP                            </w:t>
      </w:r>
      <w:r w:rsidRPr="00FC20B7">
        <w:rPr>
          <w:rFonts w:cs="Times New Roman"/>
          <w:color w:val="000000" w:themeColor="text1"/>
          <w:szCs w:val="24"/>
        </w:rPr>
        <w:t>World Food Program</w:t>
      </w:r>
      <w:bookmarkEnd w:id="92"/>
    </w:p>
    <w:p w14:paraId="3BC1D41D" w14:textId="77777777" w:rsidR="00AE195B" w:rsidRPr="00FC20B7" w:rsidRDefault="00AE195B" w:rsidP="00AE195B">
      <w:pPr>
        <w:spacing w:after="0"/>
        <w:rPr>
          <w:rFonts w:cs="Times New Roman"/>
          <w:color w:val="000000" w:themeColor="text1"/>
          <w:szCs w:val="24"/>
        </w:rPr>
      </w:pPr>
      <w:bookmarkStart w:id="93" w:name="_Toc94345245"/>
      <w:r w:rsidRPr="00FC20B7">
        <w:rPr>
          <w:rFonts w:cs="Times New Roman"/>
          <w:b/>
          <w:color w:val="000000" w:themeColor="text1"/>
          <w:szCs w:val="24"/>
        </w:rPr>
        <w:t xml:space="preserve">WPDC          </w:t>
      </w:r>
      <w:r w:rsidRPr="00FC20B7">
        <w:rPr>
          <w:rFonts w:cs="Times New Roman"/>
          <w:color w:val="000000" w:themeColor="text1"/>
          <w:szCs w:val="24"/>
        </w:rPr>
        <w:t>Wajir Peace Development</w:t>
      </w:r>
      <w:bookmarkEnd w:id="93"/>
    </w:p>
    <w:p w14:paraId="15F3351A" w14:textId="77777777" w:rsidR="00AE195B" w:rsidRPr="00FC20B7" w:rsidRDefault="00AE195B" w:rsidP="00AE195B">
      <w:pPr>
        <w:tabs>
          <w:tab w:val="left" w:pos="2004"/>
        </w:tabs>
        <w:spacing w:after="0"/>
        <w:rPr>
          <w:rFonts w:cs="Times New Roman"/>
          <w:color w:val="000000" w:themeColor="text1"/>
          <w:szCs w:val="24"/>
        </w:rPr>
      </w:pPr>
      <w:bookmarkStart w:id="94" w:name="_Toc94345246"/>
      <w:r w:rsidRPr="00FC20B7">
        <w:rPr>
          <w:rFonts w:cs="Times New Roman"/>
          <w:b/>
          <w:color w:val="000000" w:themeColor="text1"/>
          <w:szCs w:val="24"/>
        </w:rPr>
        <w:t>WVK</w:t>
      </w:r>
      <w:r w:rsidRPr="00FC20B7">
        <w:rPr>
          <w:rFonts w:cs="Times New Roman"/>
          <w:b/>
          <w:color w:val="000000" w:themeColor="text1"/>
          <w:szCs w:val="24"/>
        </w:rPr>
        <w:tab/>
      </w:r>
      <w:r w:rsidRPr="00FC20B7">
        <w:rPr>
          <w:rFonts w:cs="Times New Roman"/>
          <w:color w:val="000000" w:themeColor="text1"/>
          <w:szCs w:val="24"/>
        </w:rPr>
        <w:t>World Vision Kenya</w:t>
      </w:r>
      <w:bookmarkEnd w:id="94"/>
    </w:p>
    <w:p w14:paraId="2E48F4BF" w14:textId="77777777" w:rsidR="00AE195B" w:rsidRPr="00FC20B7" w:rsidRDefault="00AE195B" w:rsidP="00AE195B">
      <w:pPr>
        <w:tabs>
          <w:tab w:val="left" w:pos="2004"/>
        </w:tabs>
        <w:spacing w:after="0"/>
        <w:rPr>
          <w:rFonts w:cs="Times New Roman"/>
          <w:color w:val="000000" w:themeColor="text1"/>
          <w:szCs w:val="24"/>
        </w:rPr>
      </w:pPr>
      <w:bookmarkStart w:id="95" w:name="_Toc94345247"/>
      <w:r w:rsidRPr="00FC20B7">
        <w:rPr>
          <w:rFonts w:cs="Times New Roman"/>
          <w:b/>
          <w:color w:val="000000" w:themeColor="text1"/>
          <w:szCs w:val="24"/>
        </w:rPr>
        <w:t>KIRA</w:t>
      </w:r>
      <w:r w:rsidRPr="00FC20B7">
        <w:rPr>
          <w:rFonts w:cs="Times New Roman"/>
          <w:color w:val="000000" w:themeColor="text1"/>
          <w:szCs w:val="24"/>
        </w:rPr>
        <w:t xml:space="preserve">                           Kenya Initial Rapid Assessment</w:t>
      </w:r>
      <w:bookmarkEnd w:id="95"/>
    </w:p>
    <w:p w14:paraId="3FE2161C" w14:textId="77777777" w:rsidR="00AA1410" w:rsidRPr="00FC20B7" w:rsidRDefault="00AE195B" w:rsidP="00AE195B">
      <w:pPr>
        <w:tabs>
          <w:tab w:val="left" w:pos="2004"/>
        </w:tabs>
        <w:spacing w:after="0"/>
        <w:rPr>
          <w:rFonts w:cs="Times New Roman"/>
          <w:color w:val="000000" w:themeColor="text1"/>
          <w:szCs w:val="24"/>
        </w:rPr>
      </w:pPr>
      <w:bookmarkStart w:id="96" w:name="_Toc94345248"/>
      <w:r w:rsidRPr="00FC20B7">
        <w:rPr>
          <w:rFonts w:cs="Times New Roman"/>
          <w:b/>
          <w:color w:val="000000" w:themeColor="text1"/>
          <w:szCs w:val="24"/>
        </w:rPr>
        <w:t xml:space="preserve">UNDP   </w:t>
      </w:r>
      <w:r w:rsidRPr="00FC20B7">
        <w:rPr>
          <w:rStyle w:val="hgkelc"/>
          <w:rFonts w:cs="Times New Roman"/>
          <w:bCs/>
          <w:color w:val="000000" w:themeColor="text1"/>
          <w:szCs w:val="24"/>
        </w:rPr>
        <w:t>United Nations Development Programme</w:t>
      </w:r>
      <w:bookmarkEnd w:id="96"/>
    </w:p>
    <w:p w14:paraId="5F76F807" w14:textId="77777777" w:rsidR="00AE195B" w:rsidRPr="00FC20B7" w:rsidRDefault="00AE195B" w:rsidP="00AE195B">
      <w:pPr>
        <w:tabs>
          <w:tab w:val="left" w:pos="2004"/>
        </w:tabs>
        <w:spacing w:after="0"/>
        <w:rPr>
          <w:rFonts w:cs="Times New Roman"/>
          <w:b/>
          <w:color w:val="000000" w:themeColor="text1"/>
          <w:szCs w:val="24"/>
        </w:rPr>
      </w:pPr>
    </w:p>
    <w:p w14:paraId="721605CC" w14:textId="77777777" w:rsidR="00AE195B" w:rsidRPr="00FC20B7" w:rsidRDefault="00AE195B" w:rsidP="00AE195B">
      <w:pPr>
        <w:spacing w:after="0"/>
        <w:jc w:val="left"/>
        <w:rPr>
          <w:rFonts w:cs="Times New Roman"/>
          <w:b/>
          <w:color w:val="000000" w:themeColor="text1"/>
          <w:szCs w:val="24"/>
        </w:rPr>
        <w:sectPr w:rsidR="00AE195B" w:rsidRPr="00FC20B7" w:rsidSect="00630A9D">
          <w:footerReference w:type="default" r:id="rId8"/>
          <w:pgSz w:w="12240" w:h="15840"/>
          <w:pgMar w:top="1440" w:right="1440" w:bottom="1440" w:left="2007" w:header="709" w:footer="709" w:gutter="0"/>
          <w:pgNumType w:fmt="lowerRoman" w:start="1"/>
          <w:cols w:space="720"/>
          <w:titlePg/>
          <w:docGrid w:linePitch="326"/>
        </w:sectPr>
      </w:pPr>
    </w:p>
    <w:p w14:paraId="51E95A78" w14:textId="77777777" w:rsidR="00AE195B" w:rsidRPr="00FC20B7" w:rsidRDefault="00AE195B" w:rsidP="00501D96">
      <w:pPr>
        <w:pStyle w:val="Heading1"/>
      </w:pPr>
      <w:bookmarkStart w:id="97" w:name="_Toc82305932"/>
      <w:bookmarkStart w:id="98" w:name="_Toc73654264"/>
      <w:bookmarkStart w:id="99" w:name="_Toc63161323"/>
      <w:bookmarkStart w:id="100" w:name="_Toc94377041"/>
      <w:bookmarkStart w:id="101" w:name="_Toc94717032"/>
      <w:r w:rsidRPr="00FC20B7">
        <w:lastRenderedPageBreak/>
        <w:t>OPERATIONALIZATION OF KEY CONCEPTS</w:t>
      </w:r>
      <w:bookmarkEnd w:id="97"/>
      <w:bookmarkEnd w:id="98"/>
      <w:bookmarkEnd w:id="99"/>
      <w:bookmarkEnd w:id="100"/>
      <w:bookmarkEnd w:id="101"/>
    </w:p>
    <w:tbl>
      <w:tblPr>
        <w:tblStyle w:val="TableGrid"/>
        <w:tblW w:w="9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7228"/>
      </w:tblGrid>
      <w:tr w:rsidR="00AE195B" w:rsidRPr="00FC20B7" w14:paraId="495C1E21" w14:textId="77777777" w:rsidTr="00AE195B">
        <w:trPr>
          <w:trHeight w:val="71"/>
        </w:trPr>
        <w:tc>
          <w:tcPr>
            <w:tcW w:w="2358" w:type="dxa"/>
            <w:tcBorders>
              <w:top w:val="nil"/>
              <w:left w:val="nil"/>
              <w:bottom w:val="nil"/>
              <w:right w:val="nil"/>
            </w:tcBorders>
            <w:hideMark/>
          </w:tcPr>
          <w:p w14:paraId="00409513" w14:textId="77777777" w:rsidR="00AE195B" w:rsidRPr="00122210" w:rsidRDefault="00AE195B">
            <w:pPr>
              <w:spacing w:after="0" w:line="360" w:lineRule="auto"/>
              <w:jc w:val="left"/>
              <w:rPr>
                <w:rFonts w:cs="Times New Roman"/>
                <w:b/>
                <w:color w:val="000000" w:themeColor="text1"/>
                <w:szCs w:val="24"/>
              </w:rPr>
            </w:pPr>
            <w:bookmarkStart w:id="102" w:name="_Toc94345249"/>
            <w:r w:rsidRPr="00122210">
              <w:rPr>
                <w:rFonts w:cs="Times New Roman"/>
                <w:b/>
                <w:color w:val="000000" w:themeColor="text1"/>
                <w:szCs w:val="24"/>
              </w:rPr>
              <w:t>Actors of Conflict</w:t>
            </w:r>
            <w:bookmarkEnd w:id="102"/>
          </w:p>
        </w:tc>
        <w:tc>
          <w:tcPr>
            <w:tcW w:w="7228" w:type="dxa"/>
            <w:tcBorders>
              <w:top w:val="nil"/>
              <w:left w:val="nil"/>
              <w:bottom w:val="nil"/>
              <w:right w:val="nil"/>
            </w:tcBorders>
            <w:hideMark/>
          </w:tcPr>
          <w:p w14:paraId="48A3A775" w14:textId="77777777" w:rsidR="00AE195B" w:rsidRPr="00FC20B7" w:rsidRDefault="00667720">
            <w:pPr>
              <w:spacing w:after="0" w:line="276" w:lineRule="auto"/>
              <w:jc w:val="left"/>
              <w:rPr>
                <w:rFonts w:cs="Times New Roman"/>
                <w:color w:val="000000" w:themeColor="text1"/>
                <w:szCs w:val="24"/>
              </w:rPr>
            </w:pPr>
            <w:r w:rsidRPr="00667720">
              <w:rPr>
                <w:rFonts w:cs="Times New Roman"/>
                <w:color w:val="000000" w:themeColor="text1"/>
                <w:szCs w:val="24"/>
              </w:rPr>
              <w:t>Individuals in the Baragoi Sub-County who are directly or indirectly involved in the instigation conflict between the Samburu and Turkana. It could be done through incitement and the supply of weapons.</w:t>
            </w:r>
          </w:p>
        </w:tc>
      </w:tr>
      <w:tr w:rsidR="00AE195B" w:rsidRPr="00FC20B7" w14:paraId="627FEEB3" w14:textId="77777777" w:rsidTr="00AE195B">
        <w:trPr>
          <w:trHeight w:val="71"/>
        </w:trPr>
        <w:tc>
          <w:tcPr>
            <w:tcW w:w="2358" w:type="dxa"/>
            <w:tcBorders>
              <w:top w:val="nil"/>
              <w:left w:val="nil"/>
              <w:bottom w:val="nil"/>
              <w:right w:val="nil"/>
            </w:tcBorders>
          </w:tcPr>
          <w:p w14:paraId="6DFCAC0E" w14:textId="77777777" w:rsidR="00AE195B" w:rsidRPr="00122210" w:rsidRDefault="00AE195B">
            <w:pPr>
              <w:spacing w:after="0" w:line="360" w:lineRule="auto"/>
              <w:jc w:val="left"/>
              <w:rPr>
                <w:rFonts w:cs="Times New Roman"/>
                <w:b/>
                <w:color w:val="000000" w:themeColor="text1"/>
                <w:szCs w:val="24"/>
              </w:rPr>
            </w:pPr>
            <w:bookmarkStart w:id="103" w:name="_Toc94345251"/>
            <w:r w:rsidRPr="00122210">
              <w:rPr>
                <w:rFonts w:cs="Times New Roman"/>
                <w:b/>
                <w:color w:val="000000" w:themeColor="text1"/>
                <w:szCs w:val="24"/>
              </w:rPr>
              <w:t>Agro-pastoralist</w:t>
            </w:r>
            <w:bookmarkEnd w:id="103"/>
          </w:p>
          <w:p w14:paraId="11618DA6" w14:textId="77777777" w:rsidR="00AE195B" w:rsidRPr="00FC20B7" w:rsidRDefault="00AE195B">
            <w:pPr>
              <w:spacing w:after="0" w:line="360" w:lineRule="auto"/>
              <w:jc w:val="left"/>
              <w:rPr>
                <w:rFonts w:cs="Times New Roman"/>
                <w:color w:val="000000" w:themeColor="text1"/>
                <w:szCs w:val="24"/>
              </w:rPr>
            </w:pPr>
          </w:p>
          <w:p w14:paraId="6683D6D2" w14:textId="77777777" w:rsidR="00AE195B" w:rsidRPr="00FC20B7" w:rsidRDefault="00AE195B">
            <w:pPr>
              <w:spacing w:after="0"/>
              <w:rPr>
                <w:rFonts w:cs="Times New Roman"/>
                <w:color w:val="000000" w:themeColor="text1"/>
                <w:szCs w:val="24"/>
              </w:rPr>
            </w:pPr>
          </w:p>
          <w:p w14:paraId="6AD514FF" w14:textId="77777777" w:rsidR="00AE195B" w:rsidRPr="00122210" w:rsidRDefault="00AE195B">
            <w:pPr>
              <w:spacing w:after="0"/>
              <w:rPr>
                <w:rFonts w:cs="Times New Roman"/>
                <w:b/>
                <w:color w:val="000000" w:themeColor="text1"/>
                <w:szCs w:val="24"/>
              </w:rPr>
            </w:pPr>
            <w:bookmarkStart w:id="104" w:name="_Toc94345252"/>
            <w:r w:rsidRPr="00122210">
              <w:rPr>
                <w:rFonts w:cs="Times New Roman"/>
                <w:b/>
                <w:color w:val="000000" w:themeColor="text1"/>
                <w:szCs w:val="24"/>
              </w:rPr>
              <w:t>Ageset</w:t>
            </w:r>
            <w:bookmarkEnd w:id="104"/>
          </w:p>
          <w:p w14:paraId="0B936B42" w14:textId="77777777" w:rsidR="00AE195B" w:rsidRPr="00FC20B7" w:rsidRDefault="00AE195B">
            <w:pPr>
              <w:spacing w:after="0"/>
              <w:rPr>
                <w:rFonts w:cs="Times New Roman"/>
                <w:color w:val="000000" w:themeColor="text1"/>
                <w:szCs w:val="24"/>
              </w:rPr>
            </w:pPr>
          </w:p>
          <w:p w14:paraId="318676C1" w14:textId="77777777" w:rsidR="00AE195B" w:rsidRPr="00FC20B7" w:rsidRDefault="00AE195B">
            <w:pPr>
              <w:spacing w:after="0"/>
              <w:rPr>
                <w:rFonts w:cs="Times New Roman"/>
                <w:color w:val="000000" w:themeColor="text1"/>
                <w:szCs w:val="24"/>
              </w:rPr>
            </w:pPr>
          </w:p>
          <w:p w14:paraId="0E86914C" w14:textId="77777777" w:rsidR="00AE195B" w:rsidRPr="00122210" w:rsidRDefault="00AE195B">
            <w:pPr>
              <w:spacing w:after="0"/>
              <w:rPr>
                <w:rFonts w:cs="Times New Roman"/>
                <w:b/>
                <w:color w:val="000000" w:themeColor="text1"/>
                <w:szCs w:val="24"/>
              </w:rPr>
            </w:pPr>
            <w:bookmarkStart w:id="105" w:name="_Toc94345253"/>
            <w:r w:rsidRPr="00122210">
              <w:rPr>
                <w:rFonts w:cs="Times New Roman"/>
                <w:b/>
                <w:color w:val="000000" w:themeColor="text1"/>
                <w:szCs w:val="24"/>
              </w:rPr>
              <w:t>Bandits</w:t>
            </w:r>
            <w:bookmarkEnd w:id="105"/>
          </w:p>
          <w:p w14:paraId="5B80D983" w14:textId="77777777" w:rsidR="00AE195B" w:rsidRPr="00FC20B7" w:rsidRDefault="00AE195B">
            <w:pPr>
              <w:spacing w:after="0"/>
              <w:rPr>
                <w:rFonts w:cs="Times New Roman"/>
                <w:color w:val="000000" w:themeColor="text1"/>
                <w:szCs w:val="24"/>
              </w:rPr>
            </w:pPr>
          </w:p>
          <w:p w14:paraId="79256CAC" w14:textId="77777777" w:rsidR="00AE195B" w:rsidRPr="00FC20B7" w:rsidRDefault="00AE195B">
            <w:pPr>
              <w:spacing w:after="0"/>
              <w:rPr>
                <w:rFonts w:cs="Times New Roman"/>
                <w:color w:val="000000" w:themeColor="text1"/>
                <w:szCs w:val="24"/>
              </w:rPr>
            </w:pPr>
          </w:p>
          <w:p w14:paraId="2BC70CE1" w14:textId="77777777" w:rsidR="00AE195B" w:rsidRPr="00FC20B7" w:rsidRDefault="00AE195B">
            <w:pPr>
              <w:spacing w:after="0"/>
              <w:rPr>
                <w:rFonts w:cs="Times New Roman"/>
                <w:color w:val="000000" w:themeColor="text1"/>
                <w:szCs w:val="24"/>
              </w:rPr>
            </w:pPr>
          </w:p>
          <w:p w14:paraId="0E45DA19" w14:textId="77777777" w:rsidR="00AE195B" w:rsidRPr="00FC20B7" w:rsidRDefault="00AE195B">
            <w:pPr>
              <w:spacing w:after="0"/>
              <w:rPr>
                <w:rFonts w:cs="Times New Roman"/>
                <w:color w:val="000000" w:themeColor="text1"/>
                <w:szCs w:val="24"/>
              </w:rPr>
            </w:pPr>
          </w:p>
          <w:p w14:paraId="28CCBA10" w14:textId="77777777" w:rsidR="00AE195B" w:rsidRPr="00122210" w:rsidRDefault="00AE195B">
            <w:pPr>
              <w:spacing w:after="0"/>
              <w:rPr>
                <w:rFonts w:cs="Times New Roman"/>
                <w:b/>
                <w:color w:val="000000" w:themeColor="text1"/>
                <w:szCs w:val="24"/>
              </w:rPr>
            </w:pPr>
            <w:bookmarkStart w:id="106" w:name="_Toc94345254"/>
            <w:r w:rsidRPr="00122210">
              <w:rPr>
                <w:rFonts w:cs="Times New Roman"/>
                <w:b/>
                <w:color w:val="000000" w:themeColor="text1"/>
                <w:szCs w:val="24"/>
              </w:rPr>
              <w:t>Cattle Rustling</w:t>
            </w:r>
            <w:bookmarkEnd w:id="106"/>
          </w:p>
          <w:p w14:paraId="510ACE81" w14:textId="77777777" w:rsidR="00AE195B" w:rsidRPr="00FC20B7" w:rsidRDefault="00AE195B">
            <w:pPr>
              <w:spacing w:after="0"/>
              <w:rPr>
                <w:rFonts w:cs="Times New Roman"/>
                <w:color w:val="000000" w:themeColor="text1"/>
                <w:szCs w:val="24"/>
              </w:rPr>
            </w:pPr>
          </w:p>
          <w:p w14:paraId="26A10AC6" w14:textId="77777777" w:rsidR="00AE195B" w:rsidRPr="00FC20B7" w:rsidRDefault="00AE195B">
            <w:pPr>
              <w:spacing w:after="0"/>
              <w:rPr>
                <w:rFonts w:cs="Times New Roman"/>
                <w:color w:val="000000" w:themeColor="text1"/>
                <w:szCs w:val="24"/>
              </w:rPr>
            </w:pPr>
          </w:p>
          <w:p w14:paraId="0B271497" w14:textId="77777777" w:rsidR="00AE195B" w:rsidRPr="00FC20B7" w:rsidRDefault="00AE195B">
            <w:pPr>
              <w:spacing w:after="0"/>
              <w:rPr>
                <w:rFonts w:cs="Times New Roman"/>
                <w:color w:val="000000" w:themeColor="text1"/>
                <w:szCs w:val="24"/>
              </w:rPr>
            </w:pPr>
          </w:p>
          <w:p w14:paraId="754DA358" w14:textId="77777777" w:rsidR="00AE195B" w:rsidRPr="00122210" w:rsidRDefault="00AE195B">
            <w:pPr>
              <w:spacing w:after="0"/>
              <w:rPr>
                <w:rFonts w:cs="Times New Roman"/>
                <w:b/>
                <w:color w:val="000000" w:themeColor="text1"/>
                <w:szCs w:val="24"/>
              </w:rPr>
            </w:pPr>
            <w:bookmarkStart w:id="107" w:name="_Toc94345255"/>
            <w:r w:rsidRPr="00122210">
              <w:rPr>
                <w:rFonts w:cs="Times New Roman"/>
                <w:b/>
                <w:color w:val="000000" w:themeColor="text1"/>
                <w:szCs w:val="24"/>
              </w:rPr>
              <w:t>Clans</w:t>
            </w:r>
            <w:bookmarkEnd w:id="107"/>
          </w:p>
          <w:p w14:paraId="3E80538A" w14:textId="77777777" w:rsidR="00AE195B" w:rsidRPr="00FC20B7" w:rsidRDefault="00AE195B">
            <w:pPr>
              <w:spacing w:after="0"/>
              <w:rPr>
                <w:rFonts w:cs="Times New Roman"/>
                <w:color w:val="000000" w:themeColor="text1"/>
                <w:szCs w:val="24"/>
              </w:rPr>
            </w:pPr>
          </w:p>
          <w:p w14:paraId="5C11B69D" w14:textId="77777777" w:rsidR="00AE195B" w:rsidRPr="00FC20B7" w:rsidRDefault="00AE195B">
            <w:pPr>
              <w:spacing w:after="0"/>
              <w:rPr>
                <w:rFonts w:cs="Times New Roman"/>
                <w:color w:val="000000" w:themeColor="text1"/>
                <w:szCs w:val="24"/>
              </w:rPr>
            </w:pPr>
          </w:p>
          <w:p w14:paraId="2E978AF0" w14:textId="77777777" w:rsidR="00AE195B" w:rsidRPr="00122210" w:rsidRDefault="00AE195B">
            <w:pPr>
              <w:spacing w:after="0"/>
              <w:rPr>
                <w:rFonts w:cs="Times New Roman"/>
                <w:b/>
                <w:color w:val="000000" w:themeColor="text1"/>
                <w:szCs w:val="24"/>
              </w:rPr>
            </w:pPr>
            <w:bookmarkStart w:id="108" w:name="_Toc94345256"/>
            <w:r w:rsidRPr="00122210">
              <w:rPr>
                <w:rFonts w:cs="Times New Roman"/>
                <w:b/>
                <w:color w:val="000000" w:themeColor="text1"/>
                <w:szCs w:val="24"/>
              </w:rPr>
              <w:t>Colonial Period</w:t>
            </w:r>
            <w:bookmarkEnd w:id="108"/>
          </w:p>
        </w:tc>
        <w:tc>
          <w:tcPr>
            <w:tcW w:w="7228" w:type="dxa"/>
            <w:tcBorders>
              <w:top w:val="nil"/>
              <w:left w:val="nil"/>
              <w:bottom w:val="nil"/>
              <w:right w:val="nil"/>
            </w:tcBorders>
          </w:tcPr>
          <w:p w14:paraId="06B9F43B" w14:textId="77777777" w:rsidR="00AE195B" w:rsidRPr="00FC20B7" w:rsidRDefault="00AE195B">
            <w:pPr>
              <w:spacing w:after="0" w:line="360" w:lineRule="auto"/>
              <w:jc w:val="left"/>
              <w:rPr>
                <w:rFonts w:cs="Times New Roman"/>
                <w:color w:val="000000" w:themeColor="text1"/>
                <w:szCs w:val="24"/>
              </w:rPr>
            </w:pPr>
            <w:bookmarkStart w:id="109" w:name="_Toc94345257"/>
            <w:r w:rsidRPr="00FC20B7">
              <w:rPr>
                <w:rFonts w:cs="Times New Roman"/>
                <w:color w:val="000000" w:themeColor="text1"/>
                <w:szCs w:val="24"/>
              </w:rPr>
              <w:t>This is a community in Baragoi sub-County that has integrated crops and livestock production, and it is practised amongst settled and nomadic communitie</w:t>
            </w:r>
            <w:bookmarkEnd w:id="109"/>
          </w:p>
          <w:p w14:paraId="26DB2326" w14:textId="77777777" w:rsidR="00AE195B" w:rsidRPr="00FC20B7" w:rsidRDefault="00AE195B">
            <w:pPr>
              <w:spacing w:after="0" w:line="360" w:lineRule="auto"/>
              <w:rPr>
                <w:rFonts w:cs="Times New Roman"/>
                <w:color w:val="000000" w:themeColor="text1"/>
                <w:szCs w:val="24"/>
              </w:rPr>
            </w:pPr>
            <w:bookmarkStart w:id="110" w:name="_Toc94345258"/>
            <w:r w:rsidRPr="00FC20B7">
              <w:rPr>
                <w:rFonts w:cs="Times New Roman"/>
                <w:color w:val="000000" w:themeColor="text1"/>
                <w:szCs w:val="24"/>
              </w:rPr>
              <w:t>It is a societal group that encompases individuals who were initiated in the same period. They are educated on the values of the society, their roles in protecting the society during conflict.</w:t>
            </w:r>
            <w:bookmarkEnd w:id="110"/>
          </w:p>
          <w:p w14:paraId="3FE0269F" w14:textId="77777777" w:rsidR="00AE195B" w:rsidRPr="00FC20B7" w:rsidRDefault="00AE195B">
            <w:pPr>
              <w:spacing w:after="0" w:line="360" w:lineRule="auto"/>
              <w:rPr>
                <w:rFonts w:cs="Times New Roman"/>
                <w:color w:val="000000" w:themeColor="text1"/>
                <w:szCs w:val="24"/>
              </w:rPr>
            </w:pPr>
            <w:bookmarkStart w:id="111" w:name="_Toc94345259"/>
            <w:r w:rsidRPr="00FC20B7">
              <w:rPr>
                <w:rFonts w:cs="Times New Roman"/>
                <w:color w:val="000000" w:themeColor="text1"/>
                <w:szCs w:val="24"/>
              </w:rPr>
              <w:t>These are outlawed individuals who are armed with weapons. They attack travellers on the MaralalBaragoiHighway.This is attributed to the prevailing poverty among the residents of Baragoi Sub-County They deploy road blocks to stop and prey on travellers. They forcefully acquire valuable items from the travellers.</w:t>
            </w:r>
            <w:bookmarkEnd w:id="111"/>
          </w:p>
          <w:p w14:paraId="153675FC" w14:textId="77777777" w:rsidR="00AE195B" w:rsidRPr="00FC20B7" w:rsidRDefault="00AE195B">
            <w:pPr>
              <w:spacing w:after="0" w:line="360" w:lineRule="auto"/>
              <w:rPr>
                <w:rFonts w:cs="Times New Roman"/>
                <w:color w:val="000000" w:themeColor="text1"/>
                <w:szCs w:val="24"/>
              </w:rPr>
            </w:pPr>
          </w:p>
          <w:p w14:paraId="6558FE51" w14:textId="77777777" w:rsidR="00AE195B" w:rsidRPr="00FC20B7" w:rsidRDefault="00AE195B">
            <w:pPr>
              <w:spacing w:after="0" w:line="360" w:lineRule="auto"/>
              <w:rPr>
                <w:rFonts w:cs="Times New Roman"/>
                <w:color w:val="000000" w:themeColor="text1"/>
                <w:szCs w:val="24"/>
              </w:rPr>
            </w:pPr>
          </w:p>
          <w:p w14:paraId="222144FE" w14:textId="77777777" w:rsidR="00AE195B" w:rsidRPr="00FC20B7" w:rsidRDefault="00AE195B">
            <w:pPr>
              <w:spacing w:after="0" w:line="360" w:lineRule="auto"/>
              <w:rPr>
                <w:rFonts w:cs="Times New Roman"/>
                <w:color w:val="000000" w:themeColor="text1"/>
                <w:szCs w:val="24"/>
              </w:rPr>
            </w:pPr>
            <w:bookmarkStart w:id="112" w:name="_Toc94345260"/>
            <w:r w:rsidRPr="00FC20B7">
              <w:rPr>
                <w:rFonts w:cs="Times New Roman"/>
                <w:color w:val="000000" w:themeColor="text1"/>
                <w:szCs w:val="24"/>
              </w:rPr>
              <w:t>This is the processes of forcefully acquiring animals from the neighbouring communities. It is usually carried out at night which results in exchange of fire between rustlers and the owners of the cattle. It is usually well planned and organized by the council of elders but oflate it has taken another trend where its an individual group plan by the Morans without involving the Council of Elders.</w:t>
            </w:r>
            <w:bookmarkEnd w:id="112"/>
          </w:p>
          <w:p w14:paraId="71607666" w14:textId="77777777" w:rsidR="00AE195B" w:rsidRPr="00FC20B7" w:rsidRDefault="00696355">
            <w:pPr>
              <w:spacing w:after="0" w:line="360" w:lineRule="auto"/>
              <w:rPr>
                <w:rFonts w:cs="Times New Roman"/>
                <w:color w:val="000000" w:themeColor="text1"/>
                <w:szCs w:val="24"/>
              </w:rPr>
            </w:pPr>
            <w:bookmarkStart w:id="113" w:name="_Toc94345261"/>
            <w:r w:rsidRPr="00696355">
              <w:rPr>
                <w:rFonts w:cs="Times New Roman"/>
                <w:color w:val="000000" w:themeColor="text1"/>
                <w:szCs w:val="24"/>
              </w:rPr>
              <w:t>These are people who share ancestors, origins, cultural practices, and language. In the community, these groups have specialized skills. When these groups come together, they form a distinct community known as Samburu or Turkana</w:t>
            </w:r>
            <w:r w:rsidR="00AE195B" w:rsidRPr="00FC20B7">
              <w:rPr>
                <w:rFonts w:cs="Times New Roman"/>
                <w:color w:val="000000" w:themeColor="text1"/>
                <w:szCs w:val="24"/>
              </w:rPr>
              <w:t>.</w:t>
            </w:r>
            <w:bookmarkEnd w:id="113"/>
          </w:p>
          <w:p w14:paraId="1CAB14C1" w14:textId="77777777" w:rsidR="00696355" w:rsidRDefault="00696355">
            <w:pPr>
              <w:spacing w:after="0" w:line="360" w:lineRule="auto"/>
              <w:jc w:val="left"/>
              <w:rPr>
                <w:rFonts w:cs="Times New Roman"/>
                <w:color w:val="000000" w:themeColor="text1"/>
                <w:szCs w:val="24"/>
              </w:rPr>
            </w:pPr>
            <w:bookmarkStart w:id="114" w:name="_Toc94345262"/>
          </w:p>
          <w:p w14:paraId="6A47E097" w14:textId="77777777" w:rsidR="00AE195B" w:rsidRPr="00FC20B7" w:rsidRDefault="00603027">
            <w:pPr>
              <w:spacing w:after="0" w:line="360" w:lineRule="auto"/>
              <w:jc w:val="left"/>
              <w:rPr>
                <w:rFonts w:cs="Times New Roman"/>
                <w:color w:val="000000" w:themeColor="text1"/>
                <w:szCs w:val="24"/>
              </w:rPr>
            </w:pPr>
            <w:r w:rsidRPr="00603027">
              <w:rPr>
                <w:rFonts w:cs="Times New Roman"/>
                <w:color w:val="000000" w:themeColor="text1"/>
                <w:szCs w:val="24"/>
              </w:rPr>
              <w:t>During this period, Europeans invaded the Northern Frontier and took control of the Samburu and Turkana's social, economic, and political organizations.</w:t>
            </w:r>
            <w:bookmarkEnd w:id="114"/>
          </w:p>
        </w:tc>
      </w:tr>
      <w:tr w:rsidR="00AE195B" w:rsidRPr="00FC20B7" w14:paraId="2ED53737" w14:textId="77777777" w:rsidTr="00AE195B">
        <w:tc>
          <w:tcPr>
            <w:tcW w:w="2358" w:type="dxa"/>
            <w:tcBorders>
              <w:top w:val="nil"/>
              <w:left w:val="nil"/>
              <w:bottom w:val="nil"/>
              <w:right w:val="nil"/>
            </w:tcBorders>
          </w:tcPr>
          <w:p w14:paraId="60F52DCE" w14:textId="77777777" w:rsidR="00AE195B" w:rsidRPr="00FC20B7" w:rsidRDefault="00AE195B">
            <w:pPr>
              <w:spacing w:after="120" w:line="360" w:lineRule="auto"/>
              <w:jc w:val="left"/>
              <w:rPr>
                <w:rFonts w:cs="Times New Roman"/>
                <w:color w:val="000000" w:themeColor="text1"/>
                <w:szCs w:val="24"/>
              </w:rPr>
            </w:pPr>
          </w:p>
        </w:tc>
        <w:tc>
          <w:tcPr>
            <w:tcW w:w="7228" w:type="dxa"/>
            <w:tcBorders>
              <w:top w:val="nil"/>
              <w:left w:val="nil"/>
              <w:bottom w:val="nil"/>
              <w:right w:val="nil"/>
            </w:tcBorders>
            <w:hideMark/>
          </w:tcPr>
          <w:p w14:paraId="38EB1D71" w14:textId="77777777" w:rsidR="00AE195B" w:rsidRPr="00FC20B7" w:rsidRDefault="00AE195B">
            <w:pPr>
              <w:tabs>
                <w:tab w:val="left" w:pos="1895"/>
              </w:tabs>
              <w:spacing w:after="120" w:line="360" w:lineRule="auto"/>
              <w:jc w:val="left"/>
              <w:rPr>
                <w:rFonts w:cs="Times New Roman"/>
                <w:color w:val="000000" w:themeColor="text1"/>
                <w:szCs w:val="24"/>
              </w:rPr>
            </w:pPr>
            <w:r w:rsidRPr="00FC20B7">
              <w:rPr>
                <w:rFonts w:cs="Times New Roman"/>
                <w:color w:val="000000" w:themeColor="text1"/>
                <w:szCs w:val="24"/>
              </w:rPr>
              <w:tab/>
            </w:r>
          </w:p>
        </w:tc>
      </w:tr>
      <w:tr w:rsidR="00AE195B" w:rsidRPr="00FC20B7" w14:paraId="3FBF2A64" w14:textId="77777777" w:rsidTr="00AE195B">
        <w:tc>
          <w:tcPr>
            <w:tcW w:w="2358" w:type="dxa"/>
            <w:tcBorders>
              <w:top w:val="nil"/>
              <w:left w:val="nil"/>
              <w:bottom w:val="nil"/>
              <w:right w:val="nil"/>
            </w:tcBorders>
            <w:hideMark/>
          </w:tcPr>
          <w:p w14:paraId="44B4178A" w14:textId="77777777" w:rsidR="00AE195B" w:rsidRPr="00122210" w:rsidRDefault="00AE195B">
            <w:pPr>
              <w:spacing w:after="120" w:line="360" w:lineRule="auto"/>
              <w:jc w:val="left"/>
              <w:rPr>
                <w:rFonts w:cs="Times New Roman"/>
                <w:b/>
                <w:color w:val="000000" w:themeColor="text1"/>
                <w:szCs w:val="24"/>
              </w:rPr>
            </w:pPr>
            <w:bookmarkStart w:id="115" w:name="_Toc94345263"/>
            <w:r w:rsidRPr="00122210">
              <w:rPr>
                <w:rFonts w:cs="Times New Roman"/>
                <w:b/>
                <w:color w:val="000000" w:themeColor="text1"/>
                <w:szCs w:val="24"/>
              </w:rPr>
              <w:t>Conflict</w:t>
            </w:r>
            <w:bookmarkEnd w:id="115"/>
          </w:p>
        </w:tc>
        <w:tc>
          <w:tcPr>
            <w:tcW w:w="7228" w:type="dxa"/>
            <w:tcBorders>
              <w:top w:val="nil"/>
              <w:left w:val="nil"/>
              <w:bottom w:val="nil"/>
              <w:right w:val="nil"/>
            </w:tcBorders>
          </w:tcPr>
          <w:p w14:paraId="4BF7EBD0" w14:textId="77777777" w:rsidR="00A67876" w:rsidRDefault="00A67876">
            <w:pPr>
              <w:spacing w:after="120" w:line="360" w:lineRule="auto"/>
              <w:jc w:val="left"/>
              <w:rPr>
                <w:rFonts w:cs="Times New Roman"/>
                <w:color w:val="000000" w:themeColor="text1"/>
                <w:szCs w:val="24"/>
              </w:rPr>
            </w:pPr>
            <w:bookmarkStart w:id="116" w:name="_Toc94345264"/>
          </w:p>
          <w:p w14:paraId="011E6CDF" w14:textId="77777777" w:rsidR="00A67876" w:rsidRDefault="00A67876">
            <w:pPr>
              <w:spacing w:after="120" w:line="360" w:lineRule="auto"/>
              <w:jc w:val="left"/>
              <w:rPr>
                <w:rFonts w:cs="Times New Roman"/>
                <w:color w:val="000000" w:themeColor="text1"/>
                <w:szCs w:val="24"/>
              </w:rPr>
            </w:pPr>
            <w:r w:rsidRPr="00A67876">
              <w:rPr>
                <w:rFonts w:cs="Times New Roman"/>
                <w:color w:val="000000" w:themeColor="text1"/>
                <w:szCs w:val="24"/>
              </w:rPr>
              <w:t>Disagreement between the Samburu and Turkana of Baragoi, Northern Kenya, over pasture, grazing land, water, cultural activities, and cattle rustling.</w:t>
            </w:r>
          </w:p>
          <w:bookmarkEnd w:id="116"/>
          <w:p w14:paraId="0743667B" w14:textId="77777777" w:rsidR="00AE195B" w:rsidRPr="00FC20B7" w:rsidRDefault="00AE195B" w:rsidP="00A67876">
            <w:pPr>
              <w:spacing w:after="120" w:line="360" w:lineRule="auto"/>
              <w:jc w:val="left"/>
              <w:rPr>
                <w:rFonts w:cs="Times New Roman"/>
                <w:color w:val="000000" w:themeColor="text1"/>
                <w:szCs w:val="24"/>
              </w:rPr>
            </w:pPr>
          </w:p>
        </w:tc>
      </w:tr>
      <w:tr w:rsidR="00AE195B" w:rsidRPr="00FC20B7" w14:paraId="319A02F1" w14:textId="77777777" w:rsidTr="00AE195B">
        <w:tc>
          <w:tcPr>
            <w:tcW w:w="2358" w:type="dxa"/>
            <w:tcBorders>
              <w:top w:val="nil"/>
              <w:left w:val="nil"/>
              <w:bottom w:val="nil"/>
              <w:right w:val="nil"/>
            </w:tcBorders>
            <w:hideMark/>
          </w:tcPr>
          <w:p w14:paraId="23CA1C07" w14:textId="77777777" w:rsidR="00AE195B" w:rsidRPr="00122210" w:rsidRDefault="00AE195B">
            <w:pPr>
              <w:spacing w:after="120" w:line="360" w:lineRule="auto"/>
              <w:jc w:val="left"/>
              <w:rPr>
                <w:rFonts w:cs="Times New Roman"/>
                <w:b/>
                <w:color w:val="000000" w:themeColor="text1"/>
                <w:szCs w:val="24"/>
              </w:rPr>
            </w:pPr>
            <w:bookmarkStart w:id="117" w:name="_Toc94345265"/>
            <w:r w:rsidRPr="00122210">
              <w:rPr>
                <w:rFonts w:cs="Times New Roman"/>
                <w:b/>
                <w:color w:val="000000" w:themeColor="text1"/>
                <w:szCs w:val="24"/>
              </w:rPr>
              <w:lastRenderedPageBreak/>
              <w:t>Conflict Management</w:t>
            </w:r>
            <w:bookmarkEnd w:id="117"/>
          </w:p>
        </w:tc>
        <w:tc>
          <w:tcPr>
            <w:tcW w:w="7228" w:type="dxa"/>
            <w:tcBorders>
              <w:top w:val="nil"/>
              <w:left w:val="nil"/>
              <w:bottom w:val="nil"/>
              <w:right w:val="nil"/>
            </w:tcBorders>
            <w:hideMark/>
          </w:tcPr>
          <w:p w14:paraId="1BA204AC" w14:textId="77777777" w:rsidR="00AE195B" w:rsidRPr="00FC20B7" w:rsidRDefault="00AE195B">
            <w:pPr>
              <w:spacing w:after="120" w:line="360" w:lineRule="auto"/>
              <w:jc w:val="left"/>
              <w:rPr>
                <w:rFonts w:cs="Times New Roman"/>
                <w:color w:val="000000" w:themeColor="text1"/>
                <w:szCs w:val="24"/>
              </w:rPr>
            </w:pPr>
            <w:bookmarkStart w:id="118" w:name="_Toc94345266"/>
            <w:r w:rsidRPr="00FC20B7">
              <w:rPr>
                <w:rFonts w:cs="Times New Roman"/>
                <w:color w:val="000000" w:themeColor="text1"/>
                <w:szCs w:val="24"/>
              </w:rPr>
              <w:t>This is the tackling of the adverse features of conflict while increasing the positive aspect. This is enhanced through established policies that prevent conflict.</w:t>
            </w:r>
            <w:bookmarkEnd w:id="118"/>
          </w:p>
        </w:tc>
      </w:tr>
      <w:tr w:rsidR="00AE195B" w:rsidRPr="00FC20B7" w14:paraId="5550CA41" w14:textId="77777777" w:rsidTr="00AE195B">
        <w:tc>
          <w:tcPr>
            <w:tcW w:w="2358" w:type="dxa"/>
            <w:tcBorders>
              <w:top w:val="nil"/>
              <w:left w:val="nil"/>
              <w:bottom w:val="nil"/>
              <w:right w:val="nil"/>
            </w:tcBorders>
            <w:hideMark/>
          </w:tcPr>
          <w:p w14:paraId="7C6FA3D3" w14:textId="77777777" w:rsidR="00AE195B" w:rsidRPr="00122210" w:rsidRDefault="00AE195B">
            <w:pPr>
              <w:spacing w:after="120" w:line="360" w:lineRule="auto"/>
              <w:jc w:val="left"/>
              <w:rPr>
                <w:rFonts w:cs="Times New Roman"/>
                <w:b/>
                <w:color w:val="000000" w:themeColor="text1"/>
                <w:szCs w:val="24"/>
              </w:rPr>
            </w:pPr>
            <w:bookmarkStart w:id="119" w:name="_Toc94345267"/>
            <w:r w:rsidRPr="00122210">
              <w:rPr>
                <w:rFonts w:cs="Times New Roman"/>
                <w:b/>
                <w:color w:val="000000" w:themeColor="text1"/>
                <w:szCs w:val="24"/>
              </w:rPr>
              <w:t>Conflict Preventions</w:t>
            </w:r>
            <w:bookmarkEnd w:id="119"/>
          </w:p>
        </w:tc>
        <w:tc>
          <w:tcPr>
            <w:tcW w:w="7228" w:type="dxa"/>
            <w:tcBorders>
              <w:top w:val="nil"/>
              <w:left w:val="nil"/>
              <w:bottom w:val="nil"/>
              <w:right w:val="nil"/>
            </w:tcBorders>
            <w:hideMark/>
          </w:tcPr>
          <w:p w14:paraId="61ECD268" w14:textId="77777777" w:rsidR="00AE195B" w:rsidRPr="00FC20B7" w:rsidRDefault="00AE195B">
            <w:pPr>
              <w:spacing w:after="120" w:line="360" w:lineRule="auto"/>
              <w:jc w:val="left"/>
              <w:rPr>
                <w:rFonts w:cs="Times New Roman"/>
                <w:color w:val="000000" w:themeColor="text1"/>
                <w:szCs w:val="24"/>
              </w:rPr>
            </w:pPr>
            <w:bookmarkStart w:id="120" w:name="_Toc94345268"/>
            <w:r w:rsidRPr="00FC20B7">
              <w:rPr>
                <w:rFonts w:cs="Times New Roman"/>
                <w:color w:val="000000" w:themeColor="text1"/>
                <w:szCs w:val="24"/>
              </w:rPr>
              <w:t>These are mechanisms strategies put in place by stakeholders such as the NGOs and government to maintain peace. This initiative is meant to neutralise potential triggers.</w:t>
            </w:r>
            <w:bookmarkEnd w:id="120"/>
          </w:p>
        </w:tc>
      </w:tr>
      <w:tr w:rsidR="00AE195B" w:rsidRPr="00FC20B7" w14:paraId="5FFFA0B8" w14:textId="77777777" w:rsidTr="00AE195B">
        <w:trPr>
          <w:trHeight w:val="1080"/>
        </w:trPr>
        <w:tc>
          <w:tcPr>
            <w:tcW w:w="2358" w:type="dxa"/>
            <w:tcBorders>
              <w:top w:val="nil"/>
              <w:left w:val="nil"/>
              <w:bottom w:val="nil"/>
              <w:right w:val="nil"/>
            </w:tcBorders>
            <w:hideMark/>
          </w:tcPr>
          <w:p w14:paraId="176BFDBA" w14:textId="77777777" w:rsidR="00AE195B" w:rsidRPr="00122210" w:rsidRDefault="00AE195B">
            <w:pPr>
              <w:spacing w:after="120" w:line="360" w:lineRule="auto"/>
              <w:jc w:val="left"/>
              <w:rPr>
                <w:rFonts w:cs="Times New Roman"/>
                <w:b/>
                <w:color w:val="000000" w:themeColor="text1"/>
                <w:szCs w:val="24"/>
              </w:rPr>
            </w:pPr>
            <w:bookmarkStart w:id="121" w:name="_Toc94345269"/>
            <w:r w:rsidRPr="00122210">
              <w:rPr>
                <w:rFonts w:cs="Times New Roman"/>
                <w:b/>
                <w:color w:val="000000" w:themeColor="text1"/>
                <w:szCs w:val="24"/>
              </w:rPr>
              <w:t>Conflict Resolution</w:t>
            </w:r>
            <w:bookmarkEnd w:id="121"/>
          </w:p>
        </w:tc>
        <w:tc>
          <w:tcPr>
            <w:tcW w:w="7228" w:type="dxa"/>
            <w:tcBorders>
              <w:top w:val="nil"/>
              <w:left w:val="nil"/>
              <w:bottom w:val="nil"/>
              <w:right w:val="nil"/>
            </w:tcBorders>
            <w:hideMark/>
          </w:tcPr>
          <w:p w14:paraId="24F18171" w14:textId="77777777" w:rsidR="00AE195B" w:rsidRPr="00FC20B7" w:rsidRDefault="00AE195B">
            <w:pPr>
              <w:spacing w:after="120" w:line="360" w:lineRule="auto"/>
              <w:jc w:val="left"/>
              <w:rPr>
                <w:rFonts w:cs="Times New Roman"/>
                <w:color w:val="000000" w:themeColor="text1"/>
                <w:szCs w:val="24"/>
              </w:rPr>
            </w:pPr>
            <w:bookmarkStart w:id="122" w:name="_Toc94345270"/>
            <w:r w:rsidRPr="00FC20B7">
              <w:rPr>
                <w:rFonts w:cs="Times New Roman"/>
                <w:color w:val="000000" w:themeColor="text1"/>
                <w:szCs w:val="24"/>
              </w:rPr>
              <w:t>A way of ending the conflict between the Samburu and Turkana through disarmament, arbitration, negotiation, and mediation. It usually takes a long time and may not be achieved, hence the alternative of conflict management. This research interrogates various conflict resolution measures employed by the warring groups to end the conflict.</w:t>
            </w:r>
            <w:bookmarkEnd w:id="122"/>
          </w:p>
        </w:tc>
      </w:tr>
      <w:tr w:rsidR="00AE195B" w:rsidRPr="00FC20B7" w14:paraId="34C7A269" w14:textId="77777777" w:rsidTr="00AE195B">
        <w:tc>
          <w:tcPr>
            <w:tcW w:w="2358" w:type="dxa"/>
            <w:tcBorders>
              <w:top w:val="nil"/>
              <w:left w:val="nil"/>
              <w:bottom w:val="nil"/>
              <w:right w:val="nil"/>
            </w:tcBorders>
          </w:tcPr>
          <w:p w14:paraId="6CC5966C" w14:textId="77777777" w:rsidR="00AE195B" w:rsidRPr="00122210" w:rsidRDefault="00AE195B">
            <w:pPr>
              <w:spacing w:after="120" w:line="360" w:lineRule="auto"/>
              <w:jc w:val="left"/>
              <w:rPr>
                <w:rFonts w:cs="Times New Roman"/>
                <w:b/>
                <w:color w:val="000000" w:themeColor="text1"/>
                <w:szCs w:val="24"/>
              </w:rPr>
            </w:pPr>
            <w:bookmarkStart w:id="123" w:name="_Toc94345271"/>
            <w:r w:rsidRPr="00122210">
              <w:rPr>
                <w:rFonts w:cs="Times New Roman"/>
                <w:b/>
                <w:color w:val="000000" w:themeColor="text1"/>
                <w:szCs w:val="24"/>
              </w:rPr>
              <w:t>Conflict Intervention</w:t>
            </w:r>
            <w:bookmarkEnd w:id="123"/>
          </w:p>
          <w:p w14:paraId="7328966E" w14:textId="77777777" w:rsidR="00AE195B" w:rsidRPr="00FC20B7" w:rsidRDefault="00AE195B">
            <w:pPr>
              <w:spacing w:after="120" w:line="360" w:lineRule="auto"/>
              <w:jc w:val="left"/>
              <w:rPr>
                <w:rFonts w:cs="Times New Roman"/>
                <w:color w:val="000000" w:themeColor="text1"/>
                <w:szCs w:val="24"/>
              </w:rPr>
            </w:pPr>
          </w:p>
          <w:p w14:paraId="771FFB0F" w14:textId="77777777" w:rsidR="00AE195B" w:rsidRPr="00FC20B7" w:rsidRDefault="00AE195B">
            <w:pPr>
              <w:spacing w:after="120" w:line="360" w:lineRule="auto"/>
              <w:jc w:val="left"/>
              <w:rPr>
                <w:rFonts w:cs="Times New Roman"/>
                <w:color w:val="000000" w:themeColor="text1"/>
                <w:szCs w:val="24"/>
              </w:rPr>
            </w:pPr>
          </w:p>
          <w:p w14:paraId="20EF6D74" w14:textId="77777777" w:rsidR="00AE195B" w:rsidRPr="00122210" w:rsidRDefault="00AE195B">
            <w:pPr>
              <w:spacing w:after="120" w:line="360" w:lineRule="auto"/>
              <w:jc w:val="left"/>
              <w:rPr>
                <w:rFonts w:cs="Times New Roman"/>
                <w:b/>
                <w:color w:val="000000" w:themeColor="text1"/>
                <w:szCs w:val="24"/>
              </w:rPr>
            </w:pPr>
            <w:bookmarkStart w:id="124" w:name="_Toc94345272"/>
            <w:r w:rsidRPr="00122210">
              <w:rPr>
                <w:rFonts w:cs="Times New Roman"/>
                <w:b/>
                <w:color w:val="000000" w:themeColor="text1"/>
                <w:szCs w:val="24"/>
              </w:rPr>
              <w:t>Cultural organization</w:t>
            </w:r>
            <w:bookmarkEnd w:id="124"/>
          </w:p>
          <w:p w14:paraId="1C46D07D" w14:textId="77777777" w:rsidR="00AE195B" w:rsidRPr="00FC20B7" w:rsidRDefault="00AE195B">
            <w:pPr>
              <w:spacing w:after="120" w:line="360" w:lineRule="auto"/>
              <w:jc w:val="left"/>
              <w:rPr>
                <w:rFonts w:cs="Times New Roman"/>
                <w:color w:val="000000" w:themeColor="text1"/>
                <w:szCs w:val="24"/>
              </w:rPr>
            </w:pPr>
          </w:p>
          <w:p w14:paraId="63B8FA9D" w14:textId="77777777" w:rsidR="00AE195B" w:rsidRPr="00FC20B7" w:rsidRDefault="00AE195B">
            <w:pPr>
              <w:spacing w:after="120" w:line="360" w:lineRule="auto"/>
              <w:jc w:val="left"/>
              <w:rPr>
                <w:rFonts w:cs="Times New Roman"/>
                <w:color w:val="000000" w:themeColor="text1"/>
                <w:szCs w:val="24"/>
              </w:rPr>
            </w:pPr>
          </w:p>
          <w:p w14:paraId="4A734382" w14:textId="77777777" w:rsidR="00AE195B" w:rsidRPr="00122210" w:rsidRDefault="00AE195B">
            <w:pPr>
              <w:spacing w:after="120" w:line="360" w:lineRule="auto"/>
              <w:jc w:val="left"/>
              <w:rPr>
                <w:rFonts w:cs="Times New Roman"/>
                <w:b/>
                <w:color w:val="000000" w:themeColor="text1"/>
                <w:szCs w:val="24"/>
              </w:rPr>
            </w:pPr>
            <w:bookmarkStart w:id="125" w:name="_Toc94345273"/>
            <w:r w:rsidRPr="00122210">
              <w:rPr>
                <w:rFonts w:cs="Times New Roman"/>
                <w:b/>
                <w:color w:val="000000" w:themeColor="text1"/>
                <w:szCs w:val="24"/>
              </w:rPr>
              <w:t>Economic Organization</w:t>
            </w:r>
            <w:bookmarkEnd w:id="125"/>
          </w:p>
        </w:tc>
        <w:tc>
          <w:tcPr>
            <w:tcW w:w="7228" w:type="dxa"/>
            <w:tcBorders>
              <w:top w:val="nil"/>
              <w:left w:val="nil"/>
              <w:bottom w:val="nil"/>
              <w:right w:val="nil"/>
            </w:tcBorders>
          </w:tcPr>
          <w:p w14:paraId="42F1B056" w14:textId="77777777" w:rsidR="00AE195B" w:rsidRPr="00FC20B7" w:rsidRDefault="00AE195B">
            <w:pPr>
              <w:spacing w:after="120" w:line="360" w:lineRule="auto"/>
              <w:jc w:val="left"/>
              <w:rPr>
                <w:rFonts w:cs="Times New Roman"/>
                <w:color w:val="000000" w:themeColor="text1"/>
                <w:szCs w:val="24"/>
              </w:rPr>
            </w:pPr>
            <w:bookmarkStart w:id="126" w:name="_Toc94345274"/>
            <w:r w:rsidRPr="00FC20B7">
              <w:rPr>
                <w:rFonts w:cs="Times New Roman"/>
                <w:color w:val="000000" w:themeColor="text1"/>
                <w:szCs w:val="24"/>
              </w:rPr>
              <w:t xml:space="preserve">This </w:t>
            </w:r>
            <w:r w:rsidR="00EC7575">
              <w:rPr>
                <w:rFonts w:cs="Times New Roman"/>
                <w:color w:val="000000" w:themeColor="text1"/>
                <w:szCs w:val="24"/>
              </w:rPr>
              <w:t>are involvements that are taken</w:t>
            </w:r>
            <w:r w:rsidRPr="00FC20B7">
              <w:rPr>
                <w:rFonts w:cs="Times New Roman"/>
                <w:color w:val="000000" w:themeColor="text1"/>
                <w:szCs w:val="24"/>
              </w:rPr>
              <w:t xml:space="preserve"> to influence conflict in another ‘system of rule.’ This explanation leaves the means the nature of conflict, the interceders (states, international, state organisation</w:t>
            </w:r>
            <w:bookmarkEnd w:id="126"/>
          </w:p>
          <w:p w14:paraId="4D06B27A" w14:textId="77777777" w:rsidR="00AE195B" w:rsidRPr="00FC20B7" w:rsidRDefault="00AE195B">
            <w:pPr>
              <w:spacing w:after="120" w:line="360" w:lineRule="auto"/>
              <w:jc w:val="left"/>
              <w:rPr>
                <w:rFonts w:cs="Times New Roman"/>
                <w:color w:val="000000" w:themeColor="text1"/>
                <w:szCs w:val="24"/>
              </w:rPr>
            </w:pPr>
            <w:bookmarkStart w:id="127" w:name="_Toc94345275"/>
            <w:r w:rsidRPr="00FC20B7">
              <w:rPr>
                <w:rFonts w:cs="Times New Roman"/>
                <w:color w:val="000000" w:themeColor="text1"/>
                <w:szCs w:val="24"/>
              </w:rPr>
              <w:t>Disarmament This is the act of reducing arms from the Samburu and Turkana.The total elimination of arms might be through force or persuasion.</w:t>
            </w:r>
            <w:bookmarkEnd w:id="127"/>
          </w:p>
          <w:p w14:paraId="14F9C6FE" w14:textId="77777777" w:rsidR="00AE195B" w:rsidRPr="00FC20B7" w:rsidRDefault="00AE195B">
            <w:pPr>
              <w:spacing w:after="120" w:line="360" w:lineRule="auto"/>
              <w:jc w:val="left"/>
              <w:rPr>
                <w:rFonts w:cs="Times New Roman"/>
                <w:color w:val="000000" w:themeColor="text1"/>
                <w:szCs w:val="24"/>
              </w:rPr>
            </w:pPr>
          </w:p>
          <w:p w14:paraId="4D53BB7D" w14:textId="77777777" w:rsidR="00AE195B" w:rsidRPr="00FC20B7" w:rsidRDefault="00AE195B">
            <w:pPr>
              <w:spacing w:after="120" w:line="360" w:lineRule="auto"/>
              <w:jc w:val="left"/>
              <w:rPr>
                <w:rFonts w:cs="Times New Roman"/>
                <w:color w:val="000000" w:themeColor="text1"/>
                <w:szCs w:val="24"/>
              </w:rPr>
            </w:pPr>
            <w:bookmarkStart w:id="128" w:name="_Toc94345276"/>
            <w:r w:rsidRPr="00FC20B7">
              <w:rPr>
                <w:rFonts w:cs="Times New Roman"/>
                <w:color w:val="000000" w:themeColor="text1"/>
                <w:szCs w:val="24"/>
              </w:rPr>
              <w:t>This is adesign of how the Samburu and Turkana earn a living. This is done to stabilize the development of the society.</w:t>
            </w:r>
            <w:bookmarkEnd w:id="128"/>
          </w:p>
          <w:p w14:paraId="204C939D" w14:textId="77777777" w:rsidR="00AE195B" w:rsidRPr="00FC20B7" w:rsidRDefault="00AE195B">
            <w:pPr>
              <w:spacing w:after="120" w:line="360" w:lineRule="auto"/>
              <w:jc w:val="left"/>
              <w:rPr>
                <w:rFonts w:cs="Times New Roman"/>
                <w:color w:val="000000" w:themeColor="text1"/>
                <w:szCs w:val="24"/>
              </w:rPr>
            </w:pPr>
          </w:p>
        </w:tc>
      </w:tr>
      <w:tr w:rsidR="00AE195B" w:rsidRPr="00FC20B7" w14:paraId="7EAAFBB3" w14:textId="77777777" w:rsidTr="00AE195B">
        <w:tc>
          <w:tcPr>
            <w:tcW w:w="2358" w:type="dxa"/>
            <w:tcBorders>
              <w:top w:val="nil"/>
              <w:left w:val="nil"/>
              <w:bottom w:val="nil"/>
              <w:right w:val="nil"/>
            </w:tcBorders>
          </w:tcPr>
          <w:p w14:paraId="69AE6EB5" w14:textId="77777777" w:rsidR="00AE195B" w:rsidRPr="00122210" w:rsidRDefault="00AE195B">
            <w:pPr>
              <w:spacing w:after="120" w:line="360" w:lineRule="auto"/>
              <w:jc w:val="left"/>
              <w:rPr>
                <w:rFonts w:cs="Times New Roman"/>
                <w:b/>
                <w:color w:val="000000" w:themeColor="text1"/>
                <w:szCs w:val="24"/>
              </w:rPr>
            </w:pPr>
            <w:bookmarkStart w:id="129" w:name="_Toc94345277"/>
            <w:r w:rsidRPr="00122210">
              <w:rPr>
                <w:rFonts w:cs="Times New Roman"/>
                <w:b/>
                <w:color w:val="000000" w:themeColor="text1"/>
                <w:szCs w:val="24"/>
              </w:rPr>
              <w:t>Council of Elders</w:t>
            </w:r>
            <w:bookmarkEnd w:id="129"/>
          </w:p>
          <w:p w14:paraId="63DA0A6A" w14:textId="77777777" w:rsidR="00AE195B" w:rsidRPr="00FC20B7" w:rsidRDefault="00AE195B">
            <w:pPr>
              <w:spacing w:after="120" w:line="360" w:lineRule="auto"/>
              <w:jc w:val="left"/>
              <w:rPr>
                <w:rFonts w:cs="Times New Roman"/>
                <w:color w:val="000000" w:themeColor="text1"/>
                <w:szCs w:val="24"/>
              </w:rPr>
            </w:pPr>
          </w:p>
          <w:p w14:paraId="3ECE7D98" w14:textId="77777777" w:rsidR="00AE195B" w:rsidRPr="00FC20B7" w:rsidRDefault="00AE195B">
            <w:pPr>
              <w:spacing w:after="120" w:line="360" w:lineRule="auto"/>
              <w:jc w:val="left"/>
              <w:rPr>
                <w:rFonts w:cs="Times New Roman"/>
                <w:color w:val="000000" w:themeColor="text1"/>
                <w:szCs w:val="24"/>
              </w:rPr>
            </w:pPr>
          </w:p>
          <w:p w14:paraId="12B4F814" w14:textId="77777777" w:rsidR="00AE195B" w:rsidRPr="00FC20B7" w:rsidRDefault="00AE195B">
            <w:pPr>
              <w:spacing w:after="120" w:line="360" w:lineRule="auto"/>
              <w:jc w:val="left"/>
              <w:rPr>
                <w:rFonts w:cs="Times New Roman"/>
                <w:color w:val="000000" w:themeColor="text1"/>
                <w:szCs w:val="24"/>
              </w:rPr>
            </w:pPr>
          </w:p>
          <w:p w14:paraId="439DD229" w14:textId="77777777" w:rsidR="005E7692" w:rsidRPr="00122210" w:rsidRDefault="005E7692">
            <w:pPr>
              <w:spacing w:after="120" w:line="360" w:lineRule="auto"/>
              <w:jc w:val="left"/>
              <w:rPr>
                <w:rFonts w:cs="Times New Roman"/>
                <w:b/>
                <w:color w:val="000000" w:themeColor="text1"/>
                <w:szCs w:val="24"/>
              </w:rPr>
            </w:pPr>
            <w:bookmarkStart w:id="130" w:name="_Toc94345278"/>
            <w:r w:rsidRPr="00122210">
              <w:rPr>
                <w:rFonts w:cs="Times New Roman"/>
                <w:b/>
                <w:color w:val="000000" w:themeColor="text1"/>
                <w:szCs w:val="24"/>
              </w:rPr>
              <w:t>Elder</w:t>
            </w:r>
          </w:p>
          <w:p w14:paraId="18943FE5" w14:textId="77777777" w:rsidR="005E7692" w:rsidRPr="00FC20B7" w:rsidRDefault="005E7692">
            <w:pPr>
              <w:spacing w:after="120" w:line="360" w:lineRule="auto"/>
              <w:jc w:val="left"/>
              <w:rPr>
                <w:rFonts w:cs="Times New Roman"/>
                <w:color w:val="000000" w:themeColor="text1"/>
                <w:szCs w:val="24"/>
              </w:rPr>
            </w:pPr>
          </w:p>
          <w:p w14:paraId="0A63F53C" w14:textId="77777777" w:rsidR="005E7692" w:rsidRPr="00FC20B7" w:rsidRDefault="005E7692">
            <w:pPr>
              <w:spacing w:after="120" w:line="360" w:lineRule="auto"/>
              <w:jc w:val="left"/>
              <w:rPr>
                <w:rFonts w:cs="Times New Roman"/>
                <w:color w:val="000000" w:themeColor="text1"/>
                <w:szCs w:val="24"/>
              </w:rPr>
            </w:pPr>
          </w:p>
          <w:p w14:paraId="37C3A563" w14:textId="77777777" w:rsidR="005E7692" w:rsidRPr="00FC20B7" w:rsidRDefault="005E7692">
            <w:pPr>
              <w:spacing w:after="120" w:line="360" w:lineRule="auto"/>
              <w:jc w:val="left"/>
              <w:rPr>
                <w:rFonts w:cs="Times New Roman"/>
                <w:color w:val="000000" w:themeColor="text1"/>
                <w:szCs w:val="24"/>
              </w:rPr>
            </w:pPr>
          </w:p>
          <w:p w14:paraId="67AC8F58" w14:textId="77777777" w:rsidR="00AE195B" w:rsidRPr="00122210" w:rsidRDefault="00AE195B">
            <w:pPr>
              <w:spacing w:after="120" w:line="360" w:lineRule="auto"/>
              <w:jc w:val="left"/>
              <w:rPr>
                <w:rFonts w:cs="Times New Roman"/>
                <w:b/>
                <w:color w:val="000000" w:themeColor="text1"/>
                <w:szCs w:val="24"/>
              </w:rPr>
            </w:pPr>
            <w:r w:rsidRPr="00122210">
              <w:rPr>
                <w:rFonts w:cs="Times New Roman"/>
                <w:b/>
                <w:color w:val="000000" w:themeColor="text1"/>
                <w:szCs w:val="24"/>
              </w:rPr>
              <w:t>Regimes</w:t>
            </w:r>
            <w:bookmarkEnd w:id="130"/>
          </w:p>
          <w:p w14:paraId="62040EA4" w14:textId="77777777" w:rsidR="00AE195B" w:rsidRPr="00FC20B7" w:rsidRDefault="00AE195B">
            <w:pPr>
              <w:spacing w:after="120" w:line="360" w:lineRule="auto"/>
              <w:jc w:val="left"/>
              <w:rPr>
                <w:rFonts w:cs="Times New Roman"/>
                <w:color w:val="000000" w:themeColor="text1"/>
                <w:szCs w:val="24"/>
              </w:rPr>
            </w:pPr>
          </w:p>
        </w:tc>
        <w:tc>
          <w:tcPr>
            <w:tcW w:w="7228" w:type="dxa"/>
            <w:tcBorders>
              <w:top w:val="nil"/>
              <w:left w:val="nil"/>
              <w:bottom w:val="nil"/>
              <w:right w:val="nil"/>
            </w:tcBorders>
            <w:hideMark/>
          </w:tcPr>
          <w:p w14:paraId="50B28417" w14:textId="77777777" w:rsidR="00AE195B" w:rsidRPr="00FC20B7" w:rsidRDefault="00AE195B">
            <w:pPr>
              <w:spacing w:after="120" w:line="360" w:lineRule="auto"/>
              <w:jc w:val="left"/>
              <w:rPr>
                <w:rFonts w:cs="Times New Roman"/>
                <w:color w:val="000000" w:themeColor="text1"/>
                <w:szCs w:val="24"/>
              </w:rPr>
            </w:pPr>
            <w:bookmarkStart w:id="131" w:name="_Toc94345279"/>
            <w:r w:rsidRPr="00FC20B7">
              <w:rPr>
                <w:rFonts w:cs="Times New Roman"/>
                <w:color w:val="000000" w:themeColor="text1"/>
                <w:szCs w:val="24"/>
              </w:rPr>
              <w:lastRenderedPageBreak/>
              <w:t xml:space="preserve">This is a group of elders who has authority among the Samburu and Turkana because </w:t>
            </w:r>
            <w:r w:rsidR="00A10CD7" w:rsidRPr="00FC20B7">
              <w:rPr>
                <w:rFonts w:cs="Times New Roman"/>
                <w:color w:val="000000" w:themeColor="text1"/>
                <w:szCs w:val="24"/>
              </w:rPr>
              <w:t>of their</w:t>
            </w:r>
            <w:r w:rsidRPr="00FC20B7">
              <w:rPr>
                <w:rFonts w:cs="Times New Roman"/>
                <w:color w:val="000000" w:themeColor="text1"/>
                <w:szCs w:val="24"/>
              </w:rPr>
              <w:t xml:space="preserve"> experience in a specific village, revered because of their age, wisdom, experience and the oracle like stature they hold in the community.</w:t>
            </w:r>
            <w:bookmarkEnd w:id="131"/>
          </w:p>
          <w:p w14:paraId="6B825060" w14:textId="77777777" w:rsidR="00AE195B" w:rsidRDefault="005E7692">
            <w:pPr>
              <w:spacing w:after="120" w:line="360" w:lineRule="auto"/>
              <w:jc w:val="left"/>
              <w:rPr>
                <w:rFonts w:cs="Times New Roman"/>
                <w:color w:val="000000" w:themeColor="text1"/>
                <w:szCs w:val="24"/>
              </w:rPr>
            </w:pPr>
            <w:r w:rsidRPr="00FC20B7">
              <w:rPr>
                <w:rFonts w:cs="Times New Roman"/>
                <w:color w:val="000000" w:themeColor="text1"/>
                <w:szCs w:val="24"/>
              </w:rPr>
              <w:t xml:space="preserve">This is an individual who has already produced morans in his home and he is believed to have powers to bless and curse the warrior/morans. The elders are believed to be closer and also communicate with </w:t>
            </w:r>
            <w:r w:rsidRPr="00FC20B7">
              <w:rPr>
                <w:rFonts w:cs="Times New Roman"/>
                <w:i/>
                <w:color w:val="000000" w:themeColor="text1"/>
                <w:szCs w:val="24"/>
              </w:rPr>
              <w:t>ajulgod.</w:t>
            </w:r>
            <w:r w:rsidRPr="00FC20B7">
              <w:rPr>
                <w:rFonts w:cs="Times New Roman"/>
                <w:color w:val="000000" w:themeColor="text1"/>
                <w:szCs w:val="24"/>
              </w:rPr>
              <w:t>He can offer guidance to the morans during conflict and raiding.</w:t>
            </w:r>
          </w:p>
          <w:p w14:paraId="015273E8" w14:textId="77777777" w:rsidR="00A67876" w:rsidRDefault="00A67876">
            <w:pPr>
              <w:spacing w:after="120" w:line="360" w:lineRule="auto"/>
              <w:jc w:val="left"/>
              <w:rPr>
                <w:rFonts w:cs="Times New Roman"/>
                <w:color w:val="000000" w:themeColor="text1"/>
                <w:szCs w:val="24"/>
              </w:rPr>
            </w:pPr>
          </w:p>
          <w:p w14:paraId="533536AA" w14:textId="77777777" w:rsidR="00A67876" w:rsidRDefault="00A67876">
            <w:pPr>
              <w:spacing w:after="120" w:line="360" w:lineRule="auto"/>
              <w:jc w:val="left"/>
              <w:rPr>
                <w:rFonts w:cs="Times New Roman"/>
                <w:color w:val="000000" w:themeColor="text1"/>
                <w:szCs w:val="24"/>
              </w:rPr>
            </w:pPr>
          </w:p>
          <w:p w14:paraId="3B7EF81E" w14:textId="77777777" w:rsidR="00A67876" w:rsidRDefault="00A67876">
            <w:pPr>
              <w:spacing w:after="120" w:line="360" w:lineRule="auto"/>
              <w:jc w:val="left"/>
              <w:rPr>
                <w:rFonts w:cs="Times New Roman"/>
                <w:color w:val="000000" w:themeColor="text1"/>
                <w:szCs w:val="24"/>
              </w:rPr>
            </w:pPr>
          </w:p>
          <w:p w14:paraId="11016C78" w14:textId="77777777" w:rsidR="00A67876" w:rsidRPr="00FC20B7" w:rsidRDefault="00A67876">
            <w:pPr>
              <w:spacing w:after="120" w:line="360" w:lineRule="auto"/>
              <w:jc w:val="left"/>
              <w:rPr>
                <w:rFonts w:cs="Times New Roman"/>
                <w:color w:val="000000" w:themeColor="text1"/>
                <w:szCs w:val="24"/>
              </w:rPr>
            </w:pPr>
            <w:r w:rsidRPr="00A67876">
              <w:rPr>
                <w:rFonts w:cs="Times New Roman"/>
                <w:color w:val="000000" w:themeColor="text1"/>
                <w:szCs w:val="24"/>
              </w:rPr>
              <w:t>This is a type of government that has existed in Kenya since the precolonial period and continues to exist today. It restructured and controlled the Samburu and Turkana's social, economic, and political organizations. Regimes play both direct and indirect roles in the conflict in Baragoi.</w:t>
            </w:r>
          </w:p>
        </w:tc>
      </w:tr>
      <w:tr w:rsidR="00AE195B" w:rsidRPr="00FC20B7" w14:paraId="4B2D6FF7" w14:textId="77777777" w:rsidTr="00AE195B">
        <w:tc>
          <w:tcPr>
            <w:tcW w:w="2358" w:type="dxa"/>
            <w:tcBorders>
              <w:top w:val="nil"/>
              <w:left w:val="nil"/>
              <w:bottom w:val="nil"/>
              <w:right w:val="nil"/>
            </w:tcBorders>
            <w:hideMark/>
          </w:tcPr>
          <w:p w14:paraId="00870681" w14:textId="77777777" w:rsidR="00AE195B" w:rsidRPr="00122210" w:rsidRDefault="00AE195B">
            <w:pPr>
              <w:spacing w:after="120" w:line="360" w:lineRule="auto"/>
              <w:jc w:val="left"/>
              <w:rPr>
                <w:rFonts w:cs="Times New Roman"/>
                <w:b/>
                <w:color w:val="000000" w:themeColor="text1"/>
                <w:szCs w:val="24"/>
              </w:rPr>
            </w:pPr>
            <w:bookmarkStart w:id="132" w:name="_Toc94345282"/>
            <w:r w:rsidRPr="00122210">
              <w:rPr>
                <w:rFonts w:cs="Times New Roman"/>
                <w:b/>
                <w:color w:val="000000" w:themeColor="text1"/>
                <w:szCs w:val="24"/>
              </w:rPr>
              <w:lastRenderedPageBreak/>
              <w:t>Ethnicity</w:t>
            </w:r>
            <w:bookmarkEnd w:id="132"/>
          </w:p>
        </w:tc>
        <w:tc>
          <w:tcPr>
            <w:tcW w:w="7228" w:type="dxa"/>
            <w:tcBorders>
              <w:top w:val="nil"/>
              <w:left w:val="nil"/>
              <w:bottom w:val="nil"/>
              <w:right w:val="nil"/>
            </w:tcBorders>
            <w:hideMark/>
          </w:tcPr>
          <w:p w14:paraId="57113BBC" w14:textId="77777777" w:rsidR="00AE195B" w:rsidRPr="00FC20B7" w:rsidRDefault="00AE195B">
            <w:pPr>
              <w:spacing w:after="120" w:line="360" w:lineRule="auto"/>
              <w:jc w:val="left"/>
              <w:rPr>
                <w:rFonts w:cs="Times New Roman"/>
                <w:color w:val="000000" w:themeColor="text1"/>
                <w:szCs w:val="24"/>
              </w:rPr>
            </w:pPr>
            <w:bookmarkStart w:id="133" w:name="_Toc94345283"/>
            <w:r w:rsidRPr="00FC20B7">
              <w:rPr>
                <w:rFonts w:cs="Times New Roman"/>
                <w:color w:val="000000" w:themeColor="text1"/>
                <w:szCs w:val="24"/>
              </w:rPr>
              <w:t>This is the grouping of people based on history, society, culture, language, and traditions.</w:t>
            </w:r>
            <w:bookmarkEnd w:id="133"/>
          </w:p>
        </w:tc>
      </w:tr>
      <w:tr w:rsidR="00AE195B" w:rsidRPr="00FC20B7" w14:paraId="05F08891" w14:textId="77777777" w:rsidTr="00AE195B">
        <w:tc>
          <w:tcPr>
            <w:tcW w:w="2358" w:type="dxa"/>
            <w:tcBorders>
              <w:top w:val="nil"/>
              <w:left w:val="nil"/>
              <w:bottom w:val="nil"/>
              <w:right w:val="nil"/>
            </w:tcBorders>
            <w:hideMark/>
          </w:tcPr>
          <w:p w14:paraId="292D45C7" w14:textId="77777777" w:rsidR="00AE195B" w:rsidRPr="00122210" w:rsidRDefault="00AE195B">
            <w:pPr>
              <w:spacing w:after="120" w:line="360" w:lineRule="auto"/>
              <w:jc w:val="left"/>
              <w:rPr>
                <w:rFonts w:cs="Times New Roman"/>
                <w:b/>
                <w:color w:val="000000" w:themeColor="text1"/>
                <w:szCs w:val="24"/>
              </w:rPr>
            </w:pPr>
            <w:bookmarkStart w:id="134" w:name="_Toc94345284"/>
            <w:r w:rsidRPr="00122210">
              <w:rPr>
                <w:rFonts w:cs="Times New Roman"/>
                <w:b/>
                <w:color w:val="000000" w:themeColor="text1"/>
                <w:szCs w:val="24"/>
              </w:rPr>
              <w:t>Ethnic democracy</w:t>
            </w:r>
            <w:bookmarkEnd w:id="134"/>
          </w:p>
        </w:tc>
        <w:tc>
          <w:tcPr>
            <w:tcW w:w="7228" w:type="dxa"/>
            <w:tcBorders>
              <w:top w:val="nil"/>
              <w:left w:val="nil"/>
              <w:bottom w:val="nil"/>
              <w:right w:val="nil"/>
            </w:tcBorders>
            <w:hideMark/>
          </w:tcPr>
          <w:p w14:paraId="48DA9E1D" w14:textId="77777777" w:rsidR="00AE195B" w:rsidRPr="00FC20B7" w:rsidRDefault="00AE195B">
            <w:pPr>
              <w:spacing w:after="120" w:line="360" w:lineRule="auto"/>
              <w:jc w:val="left"/>
              <w:rPr>
                <w:rFonts w:cs="Times New Roman"/>
                <w:color w:val="000000" w:themeColor="text1"/>
                <w:szCs w:val="24"/>
              </w:rPr>
            </w:pPr>
            <w:bookmarkStart w:id="135" w:name="_Toc94345285"/>
            <w:r w:rsidRPr="00FC20B7">
              <w:rPr>
                <w:rFonts w:cs="Times New Roman"/>
                <w:color w:val="000000" w:themeColor="text1"/>
                <w:szCs w:val="24"/>
              </w:rPr>
              <w:t>This dogmatic model encompasses organized ethnic supremacy with civil, democratic, and political rights for all. It provides the non-core groups with more political influence.</w:t>
            </w:r>
            <w:bookmarkEnd w:id="135"/>
          </w:p>
        </w:tc>
      </w:tr>
      <w:tr w:rsidR="00AE195B" w:rsidRPr="00FC20B7" w14:paraId="4A251AD7" w14:textId="77777777" w:rsidTr="00AE195B">
        <w:tc>
          <w:tcPr>
            <w:tcW w:w="2358" w:type="dxa"/>
            <w:tcBorders>
              <w:top w:val="nil"/>
              <w:left w:val="nil"/>
              <w:bottom w:val="nil"/>
              <w:right w:val="nil"/>
            </w:tcBorders>
            <w:hideMark/>
          </w:tcPr>
          <w:p w14:paraId="77B3E7D5" w14:textId="77777777" w:rsidR="00AE195B" w:rsidRPr="00122210" w:rsidRDefault="00AE195B">
            <w:pPr>
              <w:spacing w:after="120" w:line="360" w:lineRule="auto"/>
              <w:jc w:val="left"/>
              <w:rPr>
                <w:rFonts w:cs="Times New Roman"/>
                <w:b/>
                <w:color w:val="000000" w:themeColor="text1"/>
                <w:szCs w:val="24"/>
              </w:rPr>
            </w:pPr>
            <w:bookmarkStart w:id="136" w:name="_Toc94345286"/>
            <w:r w:rsidRPr="00122210">
              <w:rPr>
                <w:rFonts w:cs="Times New Roman"/>
                <w:b/>
                <w:color w:val="000000" w:themeColor="text1"/>
                <w:szCs w:val="24"/>
              </w:rPr>
              <w:t>Historical</w:t>
            </w:r>
            <w:bookmarkEnd w:id="136"/>
          </w:p>
        </w:tc>
        <w:tc>
          <w:tcPr>
            <w:tcW w:w="7228" w:type="dxa"/>
            <w:tcBorders>
              <w:top w:val="nil"/>
              <w:left w:val="nil"/>
              <w:bottom w:val="nil"/>
              <w:right w:val="nil"/>
            </w:tcBorders>
            <w:hideMark/>
          </w:tcPr>
          <w:p w14:paraId="4BD1C952" w14:textId="77777777" w:rsidR="00AE195B" w:rsidRPr="00FC20B7" w:rsidRDefault="00AE195B">
            <w:pPr>
              <w:spacing w:after="120" w:line="360" w:lineRule="auto"/>
              <w:jc w:val="left"/>
              <w:rPr>
                <w:rFonts w:cs="Times New Roman"/>
                <w:color w:val="000000" w:themeColor="text1"/>
                <w:szCs w:val="24"/>
              </w:rPr>
            </w:pPr>
            <w:bookmarkStart w:id="137" w:name="_Toc94345287"/>
            <w:r w:rsidRPr="00FC20B7">
              <w:rPr>
                <w:rFonts w:cs="Times New Roman"/>
                <w:color w:val="000000" w:themeColor="text1"/>
                <w:szCs w:val="24"/>
              </w:rPr>
              <w:t>This is the placing of intractable conflict into a periodic scope of 1910 to 2017, probing and contextualizing the Historicity of the study by assessing the migration of the Samburu and Turkana from their original homeland to their current place of residence.</w:t>
            </w:r>
            <w:bookmarkEnd w:id="137"/>
          </w:p>
        </w:tc>
      </w:tr>
      <w:tr w:rsidR="00AE195B" w:rsidRPr="00FC20B7" w14:paraId="09314F16" w14:textId="77777777" w:rsidTr="00AE195B">
        <w:tc>
          <w:tcPr>
            <w:tcW w:w="2358" w:type="dxa"/>
            <w:tcBorders>
              <w:top w:val="nil"/>
              <w:left w:val="nil"/>
              <w:bottom w:val="nil"/>
              <w:right w:val="nil"/>
            </w:tcBorders>
          </w:tcPr>
          <w:p w14:paraId="0C8391F6" w14:textId="77777777" w:rsidR="00AE195B" w:rsidRPr="00122210" w:rsidRDefault="00AE195B">
            <w:pPr>
              <w:spacing w:after="120" w:line="360" w:lineRule="auto"/>
              <w:jc w:val="left"/>
              <w:rPr>
                <w:rFonts w:cs="Times New Roman"/>
                <w:b/>
                <w:color w:val="000000" w:themeColor="text1"/>
                <w:szCs w:val="24"/>
              </w:rPr>
            </w:pPr>
            <w:bookmarkStart w:id="138" w:name="_Toc94345288"/>
            <w:r w:rsidRPr="00122210">
              <w:rPr>
                <w:rFonts w:cs="Times New Roman"/>
                <w:b/>
                <w:color w:val="000000" w:themeColor="text1"/>
                <w:szCs w:val="24"/>
              </w:rPr>
              <w:t>Historical Trajectory</w:t>
            </w:r>
            <w:bookmarkEnd w:id="138"/>
          </w:p>
          <w:p w14:paraId="2E833467" w14:textId="77777777" w:rsidR="00AE195B" w:rsidRPr="00FC20B7" w:rsidRDefault="00AE195B">
            <w:pPr>
              <w:spacing w:after="0"/>
              <w:rPr>
                <w:rFonts w:cs="Times New Roman"/>
                <w:color w:val="000000" w:themeColor="text1"/>
                <w:szCs w:val="24"/>
              </w:rPr>
            </w:pPr>
          </w:p>
          <w:p w14:paraId="7A7E296F" w14:textId="77777777" w:rsidR="00AE195B" w:rsidRPr="00FC20B7" w:rsidRDefault="00AE195B">
            <w:pPr>
              <w:spacing w:after="0"/>
              <w:rPr>
                <w:rFonts w:cs="Times New Roman"/>
                <w:color w:val="000000" w:themeColor="text1"/>
                <w:szCs w:val="24"/>
              </w:rPr>
            </w:pPr>
          </w:p>
          <w:p w14:paraId="5508753E" w14:textId="77777777" w:rsidR="00AE195B" w:rsidRPr="00FC20B7" w:rsidRDefault="00AE195B">
            <w:pPr>
              <w:spacing w:after="0"/>
              <w:rPr>
                <w:rFonts w:cs="Times New Roman"/>
                <w:color w:val="000000" w:themeColor="text1"/>
                <w:szCs w:val="24"/>
              </w:rPr>
            </w:pPr>
          </w:p>
          <w:p w14:paraId="4086B758" w14:textId="77777777" w:rsidR="00AE195B" w:rsidRPr="00122210" w:rsidRDefault="00AE195B">
            <w:pPr>
              <w:spacing w:after="0"/>
              <w:rPr>
                <w:rFonts w:cs="Times New Roman"/>
                <w:b/>
                <w:color w:val="000000" w:themeColor="text1"/>
                <w:szCs w:val="24"/>
              </w:rPr>
            </w:pPr>
            <w:bookmarkStart w:id="139" w:name="_Toc94345289"/>
            <w:r w:rsidRPr="00122210">
              <w:rPr>
                <w:rFonts w:cs="Times New Roman"/>
                <w:b/>
                <w:color w:val="000000" w:themeColor="text1"/>
                <w:szCs w:val="24"/>
              </w:rPr>
              <w:t>Initiation</w:t>
            </w:r>
            <w:bookmarkEnd w:id="139"/>
          </w:p>
        </w:tc>
        <w:tc>
          <w:tcPr>
            <w:tcW w:w="7228" w:type="dxa"/>
            <w:tcBorders>
              <w:top w:val="nil"/>
              <w:left w:val="nil"/>
              <w:bottom w:val="nil"/>
              <w:right w:val="nil"/>
            </w:tcBorders>
            <w:hideMark/>
          </w:tcPr>
          <w:p w14:paraId="0B34936C" w14:textId="77777777" w:rsidR="00AE195B" w:rsidRPr="00FC20B7" w:rsidRDefault="00AE195B">
            <w:pPr>
              <w:spacing w:after="120" w:line="360" w:lineRule="auto"/>
              <w:jc w:val="left"/>
              <w:rPr>
                <w:rFonts w:cs="Times New Roman"/>
                <w:color w:val="000000" w:themeColor="text1"/>
                <w:szCs w:val="24"/>
              </w:rPr>
            </w:pPr>
            <w:bookmarkStart w:id="140" w:name="_Toc94345290"/>
            <w:r w:rsidRPr="00FC20B7">
              <w:rPr>
                <w:rFonts w:cs="Times New Roman"/>
                <w:color w:val="000000" w:themeColor="text1"/>
                <w:szCs w:val="24"/>
              </w:rPr>
              <w:t>This is tracing the conflict through various regimes, from the colonial, post-colonial to the existing regime, and considering factors, consequences, actors, and mitigation that have instigated the recurring conflict between the Samburu and Turkana. The contribution of various regimes in the intractable pastoral conflict included.</w:t>
            </w:r>
            <w:bookmarkEnd w:id="140"/>
          </w:p>
          <w:p w14:paraId="7B0851A6" w14:textId="77777777" w:rsidR="00AE195B" w:rsidRPr="00FC20B7" w:rsidRDefault="00AE195B">
            <w:pPr>
              <w:spacing w:after="120" w:line="360" w:lineRule="auto"/>
              <w:jc w:val="left"/>
              <w:rPr>
                <w:rFonts w:cs="Times New Roman"/>
                <w:color w:val="000000" w:themeColor="text1"/>
                <w:szCs w:val="24"/>
              </w:rPr>
            </w:pPr>
            <w:bookmarkStart w:id="141" w:name="_Toc94345291"/>
            <w:r w:rsidRPr="00FC20B7">
              <w:rPr>
                <w:rFonts w:cs="Times New Roman"/>
                <w:color w:val="000000" w:themeColor="text1"/>
                <w:szCs w:val="24"/>
              </w:rPr>
              <w:t>This is a mark of transition from childhood to adulthood. It is usually characterized by cutting of foreskin and a ceremony that involves the council of elders. The stage of life is important in preparation of initiates for future roles in the society.</w:t>
            </w:r>
            <w:bookmarkEnd w:id="141"/>
          </w:p>
        </w:tc>
      </w:tr>
      <w:tr w:rsidR="00AE195B" w:rsidRPr="00FC20B7" w14:paraId="24358E95" w14:textId="77777777" w:rsidTr="00AE195B">
        <w:tc>
          <w:tcPr>
            <w:tcW w:w="2358" w:type="dxa"/>
            <w:tcBorders>
              <w:top w:val="nil"/>
              <w:left w:val="nil"/>
              <w:bottom w:val="nil"/>
              <w:right w:val="nil"/>
            </w:tcBorders>
            <w:hideMark/>
          </w:tcPr>
          <w:p w14:paraId="43B3A32F" w14:textId="77777777" w:rsidR="00AE195B" w:rsidRPr="00122210" w:rsidRDefault="00AE195B">
            <w:pPr>
              <w:spacing w:after="120" w:line="360" w:lineRule="auto"/>
              <w:jc w:val="left"/>
              <w:rPr>
                <w:rFonts w:cs="Times New Roman"/>
                <w:b/>
                <w:color w:val="000000" w:themeColor="text1"/>
                <w:szCs w:val="24"/>
              </w:rPr>
            </w:pPr>
            <w:bookmarkStart w:id="142" w:name="_Toc94345292"/>
            <w:r w:rsidRPr="00122210">
              <w:rPr>
                <w:rFonts w:cs="Times New Roman"/>
                <w:b/>
                <w:color w:val="000000" w:themeColor="text1"/>
                <w:szCs w:val="24"/>
              </w:rPr>
              <w:t>Intractable conflict</w:t>
            </w:r>
            <w:bookmarkEnd w:id="142"/>
          </w:p>
        </w:tc>
        <w:tc>
          <w:tcPr>
            <w:tcW w:w="7228" w:type="dxa"/>
            <w:tcBorders>
              <w:top w:val="nil"/>
              <w:left w:val="nil"/>
              <w:bottom w:val="nil"/>
              <w:right w:val="nil"/>
            </w:tcBorders>
            <w:hideMark/>
          </w:tcPr>
          <w:p w14:paraId="5D8811A6" w14:textId="77777777" w:rsidR="00AE195B" w:rsidRPr="00FC20B7" w:rsidRDefault="00AE195B">
            <w:pPr>
              <w:spacing w:after="120" w:line="360" w:lineRule="auto"/>
              <w:jc w:val="left"/>
              <w:rPr>
                <w:rFonts w:cs="Times New Roman"/>
                <w:color w:val="000000" w:themeColor="text1"/>
                <w:szCs w:val="24"/>
              </w:rPr>
            </w:pPr>
            <w:bookmarkStart w:id="143" w:name="_Toc94345293"/>
            <w:r w:rsidRPr="00FC20B7">
              <w:rPr>
                <w:rFonts w:cs="Times New Roman"/>
                <w:color w:val="000000" w:themeColor="text1"/>
                <w:szCs w:val="24"/>
              </w:rPr>
              <w:t>The unmanageable disagreement between the Samburu and Turkana over resources.</w:t>
            </w:r>
            <w:bookmarkEnd w:id="143"/>
          </w:p>
          <w:p w14:paraId="4819E366" w14:textId="77777777" w:rsidR="00AE195B" w:rsidRPr="00FC20B7" w:rsidRDefault="00AE195B">
            <w:pPr>
              <w:spacing w:after="120" w:line="360" w:lineRule="auto"/>
              <w:jc w:val="left"/>
              <w:rPr>
                <w:rFonts w:cs="Times New Roman"/>
                <w:color w:val="000000" w:themeColor="text1"/>
                <w:szCs w:val="24"/>
              </w:rPr>
            </w:pPr>
            <w:bookmarkStart w:id="144" w:name="_Toc94345294"/>
            <w:r w:rsidRPr="00FC20B7">
              <w:rPr>
                <w:rFonts w:cs="Times New Roman"/>
                <w:color w:val="000000" w:themeColor="text1"/>
                <w:szCs w:val="24"/>
              </w:rPr>
              <w:t>Intractable pastoral conflict</w:t>
            </w:r>
            <w:bookmarkEnd w:id="144"/>
          </w:p>
        </w:tc>
      </w:tr>
      <w:tr w:rsidR="00AE195B" w:rsidRPr="00FC20B7" w14:paraId="0D2FD675" w14:textId="77777777" w:rsidTr="00AE195B">
        <w:tc>
          <w:tcPr>
            <w:tcW w:w="2358" w:type="dxa"/>
            <w:tcBorders>
              <w:top w:val="nil"/>
              <w:left w:val="nil"/>
              <w:bottom w:val="nil"/>
              <w:right w:val="nil"/>
            </w:tcBorders>
            <w:hideMark/>
          </w:tcPr>
          <w:p w14:paraId="35ABAB64" w14:textId="77777777" w:rsidR="00AE195B" w:rsidRPr="00122210" w:rsidRDefault="00AE195B">
            <w:pPr>
              <w:spacing w:after="120" w:line="360" w:lineRule="auto"/>
              <w:jc w:val="left"/>
              <w:rPr>
                <w:rFonts w:cs="Times New Roman"/>
                <w:b/>
                <w:color w:val="000000" w:themeColor="text1"/>
                <w:szCs w:val="24"/>
              </w:rPr>
            </w:pPr>
            <w:bookmarkStart w:id="145" w:name="_Toc94345295"/>
            <w:r w:rsidRPr="00122210">
              <w:rPr>
                <w:rFonts w:cs="Times New Roman"/>
                <w:b/>
                <w:color w:val="000000" w:themeColor="text1"/>
                <w:szCs w:val="24"/>
              </w:rPr>
              <w:t>Majimboism</w:t>
            </w:r>
            <w:bookmarkEnd w:id="145"/>
          </w:p>
        </w:tc>
        <w:tc>
          <w:tcPr>
            <w:tcW w:w="7228" w:type="dxa"/>
            <w:tcBorders>
              <w:top w:val="nil"/>
              <w:left w:val="nil"/>
              <w:bottom w:val="nil"/>
              <w:right w:val="nil"/>
            </w:tcBorders>
            <w:hideMark/>
          </w:tcPr>
          <w:p w14:paraId="15DAFD30" w14:textId="77777777" w:rsidR="00AE195B" w:rsidRPr="00FC20B7" w:rsidRDefault="00AE195B">
            <w:pPr>
              <w:spacing w:after="120" w:line="360" w:lineRule="auto"/>
              <w:jc w:val="left"/>
              <w:rPr>
                <w:rFonts w:cs="Times New Roman"/>
                <w:color w:val="000000" w:themeColor="text1"/>
                <w:szCs w:val="24"/>
              </w:rPr>
            </w:pPr>
            <w:bookmarkStart w:id="146" w:name="_Toc94345296"/>
            <w:r w:rsidRPr="00FC20B7">
              <w:rPr>
                <w:rFonts w:cs="Times New Roman"/>
                <w:color w:val="000000" w:themeColor="text1"/>
                <w:szCs w:val="24"/>
              </w:rPr>
              <w:t>This is a Swahili term that means devolution of power into regions such as the Samburu County, which is occupied by two different ethnic groups, Samburu and Turkana.</w:t>
            </w:r>
            <w:bookmarkEnd w:id="146"/>
          </w:p>
        </w:tc>
      </w:tr>
      <w:tr w:rsidR="00AE195B" w:rsidRPr="00FC20B7" w14:paraId="38B1A3DD" w14:textId="77777777" w:rsidTr="00AE195B">
        <w:tc>
          <w:tcPr>
            <w:tcW w:w="2358" w:type="dxa"/>
            <w:tcBorders>
              <w:top w:val="nil"/>
              <w:left w:val="nil"/>
              <w:bottom w:val="nil"/>
              <w:right w:val="nil"/>
            </w:tcBorders>
          </w:tcPr>
          <w:p w14:paraId="7F430CEF" w14:textId="77777777" w:rsidR="00AE195B" w:rsidRPr="00122210" w:rsidRDefault="00AE195B">
            <w:pPr>
              <w:spacing w:after="120" w:line="360" w:lineRule="auto"/>
              <w:jc w:val="left"/>
              <w:rPr>
                <w:rFonts w:cs="Times New Roman"/>
                <w:b/>
                <w:color w:val="000000" w:themeColor="text1"/>
                <w:szCs w:val="24"/>
              </w:rPr>
            </w:pPr>
            <w:bookmarkStart w:id="147" w:name="_Toc94345297"/>
            <w:r w:rsidRPr="00122210">
              <w:rPr>
                <w:rFonts w:cs="Times New Roman"/>
                <w:b/>
                <w:color w:val="000000" w:themeColor="text1"/>
                <w:szCs w:val="24"/>
              </w:rPr>
              <w:t>Marginalization</w:t>
            </w:r>
            <w:bookmarkEnd w:id="147"/>
          </w:p>
          <w:p w14:paraId="4A542323" w14:textId="77777777" w:rsidR="00AE195B" w:rsidRPr="00FC20B7" w:rsidRDefault="00AE195B">
            <w:pPr>
              <w:spacing w:after="120" w:line="360" w:lineRule="auto"/>
              <w:jc w:val="left"/>
              <w:rPr>
                <w:rFonts w:cs="Times New Roman"/>
                <w:color w:val="000000" w:themeColor="text1"/>
                <w:szCs w:val="24"/>
              </w:rPr>
            </w:pPr>
          </w:p>
          <w:p w14:paraId="18D4C85D" w14:textId="77777777" w:rsidR="00AE195B" w:rsidRPr="00FC20B7" w:rsidRDefault="00AE195B">
            <w:pPr>
              <w:spacing w:after="120" w:line="360" w:lineRule="auto"/>
              <w:jc w:val="left"/>
              <w:rPr>
                <w:rFonts w:cs="Times New Roman"/>
                <w:color w:val="000000" w:themeColor="text1"/>
                <w:szCs w:val="24"/>
              </w:rPr>
            </w:pPr>
          </w:p>
        </w:tc>
        <w:tc>
          <w:tcPr>
            <w:tcW w:w="7228" w:type="dxa"/>
            <w:tcBorders>
              <w:top w:val="nil"/>
              <w:left w:val="nil"/>
              <w:bottom w:val="nil"/>
              <w:right w:val="nil"/>
            </w:tcBorders>
            <w:hideMark/>
          </w:tcPr>
          <w:p w14:paraId="361758AD" w14:textId="77777777" w:rsidR="00AE195B" w:rsidRPr="00FC20B7" w:rsidRDefault="00AE195B">
            <w:pPr>
              <w:spacing w:after="120" w:line="360" w:lineRule="auto"/>
              <w:jc w:val="left"/>
              <w:rPr>
                <w:rFonts w:cs="Times New Roman"/>
                <w:color w:val="000000" w:themeColor="text1"/>
                <w:szCs w:val="24"/>
              </w:rPr>
            </w:pPr>
            <w:bookmarkStart w:id="148" w:name="_Toc94345298"/>
            <w:r w:rsidRPr="00FC20B7">
              <w:rPr>
                <w:rFonts w:cs="Times New Roman"/>
                <w:color w:val="000000" w:themeColor="text1"/>
                <w:szCs w:val="24"/>
              </w:rPr>
              <w:lastRenderedPageBreak/>
              <w:t xml:space="preserve">This is a state of neglect of the economic, social and political institution of the </w:t>
            </w:r>
            <w:r w:rsidRPr="00FC20B7">
              <w:rPr>
                <w:rFonts w:cs="Times New Roman"/>
                <w:color w:val="000000" w:themeColor="text1"/>
                <w:szCs w:val="24"/>
              </w:rPr>
              <w:lastRenderedPageBreak/>
              <w:t>Samburu and Turkana Community by the the government. It can be illustrated with the poor roads and lack of social amenities such as shools and Health centres.</w:t>
            </w:r>
            <w:bookmarkEnd w:id="148"/>
          </w:p>
        </w:tc>
      </w:tr>
      <w:tr w:rsidR="00AE195B" w:rsidRPr="00FC20B7" w14:paraId="1CF74C73" w14:textId="77777777" w:rsidTr="00AE195B">
        <w:tc>
          <w:tcPr>
            <w:tcW w:w="2358" w:type="dxa"/>
            <w:tcBorders>
              <w:top w:val="nil"/>
              <w:left w:val="nil"/>
              <w:bottom w:val="nil"/>
              <w:right w:val="nil"/>
            </w:tcBorders>
            <w:hideMark/>
          </w:tcPr>
          <w:p w14:paraId="11E825E9" w14:textId="77777777" w:rsidR="00AE195B" w:rsidRPr="00122210" w:rsidRDefault="00AE195B">
            <w:pPr>
              <w:spacing w:after="120" w:line="360" w:lineRule="auto"/>
              <w:jc w:val="left"/>
              <w:rPr>
                <w:rFonts w:cs="Times New Roman"/>
                <w:b/>
                <w:color w:val="000000" w:themeColor="text1"/>
                <w:szCs w:val="24"/>
              </w:rPr>
            </w:pPr>
            <w:bookmarkStart w:id="149" w:name="_Toc94345299"/>
            <w:r w:rsidRPr="00122210">
              <w:rPr>
                <w:rFonts w:cs="Times New Roman"/>
                <w:b/>
                <w:color w:val="000000" w:themeColor="text1"/>
                <w:szCs w:val="24"/>
              </w:rPr>
              <w:lastRenderedPageBreak/>
              <w:t>Pastoralist conflict</w:t>
            </w:r>
            <w:bookmarkEnd w:id="149"/>
          </w:p>
        </w:tc>
        <w:tc>
          <w:tcPr>
            <w:tcW w:w="7228" w:type="dxa"/>
            <w:tcBorders>
              <w:top w:val="nil"/>
              <w:left w:val="nil"/>
              <w:bottom w:val="nil"/>
              <w:right w:val="nil"/>
            </w:tcBorders>
            <w:hideMark/>
          </w:tcPr>
          <w:p w14:paraId="12032035" w14:textId="77777777" w:rsidR="00AE195B" w:rsidRPr="00FC20B7" w:rsidRDefault="00051756">
            <w:pPr>
              <w:spacing w:after="120" w:line="360" w:lineRule="auto"/>
              <w:rPr>
                <w:rFonts w:cs="Times New Roman"/>
                <w:color w:val="000000" w:themeColor="text1"/>
                <w:szCs w:val="24"/>
              </w:rPr>
            </w:pPr>
            <w:bookmarkStart w:id="150" w:name="_Toc94345300"/>
            <w:r w:rsidRPr="00051756">
              <w:rPr>
                <w:rFonts w:cs="Times New Roman"/>
                <w:color w:val="000000" w:themeColor="text1"/>
                <w:szCs w:val="24"/>
              </w:rPr>
              <w:t>The Turkana and Samburu of Baragoi Northern Kenya's mutual incompatibility over cultural activities, water, grazing land pasture, and cattle rustling</w:t>
            </w:r>
            <w:r w:rsidR="00AE195B" w:rsidRPr="00FC20B7">
              <w:rPr>
                <w:rFonts w:cs="Times New Roman"/>
                <w:color w:val="000000" w:themeColor="text1"/>
                <w:szCs w:val="24"/>
              </w:rPr>
              <w:t>.</w:t>
            </w:r>
            <w:bookmarkEnd w:id="150"/>
          </w:p>
        </w:tc>
      </w:tr>
      <w:tr w:rsidR="00AE195B" w:rsidRPr="00FC20B7" w14:paraId="5288F023" w14:textId="77777777" w:rsidTr="00AE195B">
        <w:tc>
          <w:tcPr>
            <w:tcW w:w="2358" w:type="dxa"/>
            <w:tcBorders>
              <w:top w:val="nil"/>
              <w:left w:val="nil"/>
              <w:bottom w:val="nil"/>
              <w:right w:val="nil"/>
            </w:tcBorders>
            <w:hideMark/>
          </w:tcPr>
          <w:p w14:paraId="563C9E49" w14:textId="77777777" w:rsidR="00AE195B" w:rsidRPr="00122210" w:rsidRDefault="00AE195B">
            <w:pPr>
              <w:spacing w:after="120" w:line="360" w:lineRule="auto"/>
              <w:jc w:val="left"/>
              <w:rPr>
                <w:rFonts w:cs="Times New Roman"/>
                <w:b/>
                <w:color w:val="000000" w:themeColor="text1"/>
                <w:szCs w:val="24"/>
              </w:rPr>
            </w:pPr>
            <w:bookmarkStart w:id="151" w:name="_Toc94345301"/>
            <w:r w:rsidRPr="00122210">
              <w:rPr>
                <w:rFonts w:cs="Times New Roman"/>
                <w:b/>
                <w:color w:val="000000" w:themeColor="text1"/>
                <w:szCs w:val="24"/>
              </w:rPr>
              <w:t>Peace Building</w:t>
            </w:r>
            <w:bookmarkEnd w:id="151"/>
          </w:p>
        </w:tc>
        <w:tc>
          <w:tcPr>
            <w:tcW w:w="7228" w:type="dxa"/>
            <w:tcBorders>
              <w:top w:val="nil"/>
              <w:left w:val="nil"/>
              <w:bottom w:val="nil"/>
              <w:right w:val="nil"/>
            </w:tcBorders>
            <w:hideMark/>
          </w:tcPr>
          <w:p w14:paraId="6E912D6F" w14:textId="77777777" w:rsidR="00AE195B" w:rsidRPr="00FC20B7" w:rsidRDefault="00051756">
            <w:pPr>
              <w:spacing w:after="120" w:line="360" w:lineRule="auto"/>
              <w:rPr>
                <w:rFonts w:cs="Times New Roman"/>
                <w:color w:val="000000" w:themeColor="text1"/>
                <w:szCs w:val="24"/>
              </w:rPr>
            </w:pPr>
            <w:r w:rsidRPr="00051756">
              <w:rPr>
                <w:rFonts w:cs="Times New Roman"/>
                <w:color w:val="000000" w:themeColor="text1"/>
                <w:szCs w:val="24"/>
              </w:rPr>
              <w:t>This refers to the ability to reconcile the two warring factions.</w:t>
            </w:r>
          </w:p>
        </w:tc>
      </w:tr>
      <w:tr w:rsidR="00AE195B" w:rsidRPr="00FC20B7" w14:paraId="1497684F" w14:textId="77777777" w:rsidTr="00AE195B">
        <w:tc>
          <w:tcPr>
            <w:tcW w:w="2358" w:type="dxa"/>
            <w:tcBorders>
              <w:top w:val="nil"/>
              <w:left w:val="nil"/>
              <w:bottom w:val="nil"/>
              <w:right w:val="nil"/>
            </w:tcBorders>
            <w:hideMark/>
          </w:tcPr>
          <w:p w14:paraId="6A714F72" w14:textId="77777777" w:rsidR="00AE195B" w:rsidRPr="00122210" w:rsidRDefault="00AE195B">
            <w:pPr>
              <w:spacing w:after="120" w:line="360" w:lineRule="auto"/>
              <w:jc w:val="left"/>
              <w:rPr>
                <w:rFonts w:cs="Times New Roman"/>
                <w:b/>
                <w:color w:val="000000" w:themeColor="text1"/>
                <w:szCs w:val="24"/>
              </w:rPr>
            </w:pPr>
            <w:bookmarkStart w:id="152" w:name="_Toc94345303"/>
            <w:r w:rsidRPr="00122210">
              <w:rPr>
                <w:rFonts w:cs="Times New Roman"/>
                <w:b/>
                <w:color w:val="000000" w:themeColor="text1"/>
                <w:szCs w:val="24"/>
              </w:rPr>
              <w:t>Warrior</w:t>
            </w:r>
            <w:bookmarkEnd w:id="152"/>
          </w:p>
        </w:tc>
        <w:tc>
          <w:tcPr>
            <w:tcW w:w="7228" w:type="dxa"/>
            <w:tcBorders>
              <w:top w:val="nil"/>
              <w:left w:val="nil"/>
              <w:bottom w:val="nil"/>
              <w:right w:val="nil"/>
            </w:tcBorders>
            <w:hideMark/>
          </w:tcPr>
          <w:p w14:paraId="1801B55D" w14:textId="77777777" w:rsidR="00AE195B" w:rsidRPr="00FC20B7" w:rsidRDefault="00AE195B">
            <w:pPr>
              <w:spacing w:after="120" w:line="360" w:lineRule="auto"/>
              <w:rPr>
                <w:rFonts w:cs="Times New Roman"/>
                <w:color w:val="000000" w:themeColor="text1"/>
                <w:szCs w:val="24"/>
              </w:rPr>
            </w:pPr>
            <w:bookmarkStart w:id="153" w:name="_Toc94345304"/>
            <w:r w:rsidRPr="00FC20B7">
              <w:rPr>
                <w:rFonts w:cs="Times New Roman"/>
                <w:color w:val="000000" w:themeColor="text1"/>
                <w:szCs w:val="24"/>
              </w:rPr>
              <w:t>This is a person who has skills and experience in fighting among the Turkana and Samburu.</w:t>
            </w:r>
            <w:bookmarkEnd w:id="153"/>
          </w:p>
        </w:tc>
      </w:tr>
    </w:tbl>
    <w:p w14:paraId="0F896908" w14:textId="77777777" w:rsidR="005E7692" w:rsidRPr="00FC20B7" w:rsidRDefault="005E7692" w:rsidP="00122210">
      <w:pPr>
        <w:spacing w:line="240" w:lineRule="auto"/>
        <w:ind w:left="2160" w:hanging="2160"/>
        <w:rPr>
          <w:color w:val="000000" w:themeColor="text1"/>
        </w:rPr>
      </w:pPr>
      <w:bookmarkStart w:id="154" w:name="_Toc73654265"/>
      <w:r w:rsidRPr="00122210">
        <w:rPr>
          <w:b/>
          <w:color w:val="000000" w:themeColor="text1"/>
        </w:rPr>
        <w:t xml:space="preserve">Youth   </w:t>
      </w:r>
      <w:r w:rsidR="00122210">
        <w:rPr>
          <w:color w:val="000000" w:themeColor="text1"/>
        </w:rPr>
        <w:tab/>
      </w:r>
      <w:r w:rsidRPr="00FC20B7">
        <w:rPr>
          <w:color w:val="000000" w:themeColor="text1"/>
        </w:rPr>
        <w:t xml:space="preserve">This are individual who has undergone several </w:t>
      </w:r>
      <w:r w:rsidR="00051756" w:rsidRPr="00FC20B7">
        <w:rPr>
          <w:color w:val="000000" w:themeColor="text1"/>
        </w:rPr>
        <w:t>initiations</w:t>
      </w:r>
      <w:r w:rsidRPr="00FC20B7">
        <w:rPr>
          <w:color w:val="000000" w:themeColor="text1"/>
        </w:rPr>
        <w:t xml:space="preserve"> processes    </w:t>
      </w:r>
      <w:r w:rsidR="0080108B" w:rsidRPr="00FC20B7">
        <w:rPr>
          <w:color w:val="000000" w:themeColor="text1"/>
        </w:rPr>
        <w:t>t</w:t>
      </w:r>
      <w:r w:rsidRPr="00FC20B7">
        <w:rPr>
          <w:color w:val="000000" w:themeColor="text1"/>
        </w:rPr>
        <w:t xml:space="preserve">he </w:t>
      </w:r>
      <w:r w:rsidRPr="00FC20B7">
        <w:rPr>
          <w:i/>
          <w:color w:val="000000" w:themeColor="text1"/>
        </w:rPr>
        <w:t>imuguti</w:t>
      </w:r>
      <w:r w:rsidRPr="00FC20B7">
        <w:rPr>
          <w:color w:val="000000" w:themeColor="text1"/>
        </w:rPr>
        <w:t>and has proved his moranism to the community.</w:t>
      </w:r>
      <w:r w:rsidR="008B73B7" w:rsidRPr="00FC20B7">
        <w:rPr>
          <w:color w:val="000000" w:themeColor="text1"/>
        </w:rPr>
        <w:t>HeIs</w:t>
      </w:r>
      <w:r w:rsidR="0080108B" w:rsidRPr="00FC20B7">
        <w:rPr>
          <w:color w:val="000000" w:themeColor="text1"/>
        </w:rPr>
        <w:t>required</w:t>
      </w:r>
      <w:r w:rsidRPr="00FC20B7">
        <w:rPr>
          <w:color w:val="000000" w:themeColor="text1"/>
        </w:rPr>
        <w:t xml:space="preserve"> to get married and reproduce.</w:t>
      </w:r>
    </w:p>
    <w:p w14:paraId="258F1294" w14:textId="77777777" w:rsidR="00AE195B" w:rsidRPr="00FC20B7" w:rsidRDefault="00AE195B" w:rsidP="0080108B">
      <w:pPr>
        <w:spacing w:line="240" w:lineRule="auto"/>
        <w:rPr>
          <w:rFonts w:cs="Times New Roman"/>
          <w:b/>
          <w:bCs/>
          <w:color w:val="000000" w:themeColor="text1"/>
          <w:szCs w:val="24"/>
        </w:rPr>
      </w:pPr>
      <w:r w:rsidRPr="00FC20B7">
        <w:rPr>
          <w:rFonts w:cs="Times New Roman"/>
          <w:color w:val="000000" w:themeColor="text1"/>
          <w:szCs w:val="24"/>
        </w:rPr>
        <w:br w:type="page"/>
      </w:r>
    </w:p>
    <w:p w14:paraId="7CC873DB" w14:textId="77777777" w:rsidR="00AE195B" w:rsidRPr="00FC20B7" w:rsidRDefault="00AE195B" w:rsidP="00501D96">
      <w:pPr>
        <w:pStyle w:val="Heading1"/>
        <w:rPr>
          <w:bCs/>
        </w:rPr>
      </w:pPr>
      <w:bookmarkStart w:id="155" w:name="_Toc82305933"/>
      <w:bookmarkStart w:id="156" w:name="_Toc94377042"/>
      <w:bookmarkStart w:id="157" w:name="_Toc94717033"/>
      <w:r w:rsidRPr="00FC20B7">
        <w:lastRenderedPageBreak/>
        <w:t>GLOSSARY</w:t>
      </w:r>
      <w:bookmarkEnd w:id="154"/>
      <w:bookmarkEnd w:id="155"/>
      <w:bookmarkEnd w:id="156"/>
      <w:bookmarkEnd w:id="157"/>
    </w:p>
    <w:p w14:paraId="31118C53" w14:textId="77777777" w:rsidR="00AE195B" w:rsidRPr="00FC20B7" w:rsidRDefault="00AE195B" w:rsidP="00AE195B">
      <w:pPr>
        <w:spacing w:after="0"/>
        <w:rPr>
          <w:rFonts w:cs="Times New Roman"/>
          <w:color w:val="000000" w:themeColor="text1"/>
          <w:szCs w:val="24"/>
        </w:rPr>
      </w:pPr>
      <w:bookmarkStart w:id="158" w:name="_Toc94345306"/>
      <w:r w:rsidRPr="00FC20B7">
        <w:rPr>
          <w:rFonts w:cs="Times New Roman"/>
          <w:i/>
          <w:color w:val="000000" w:themeColor="text1"/>
          <w:szCs w:val="24"/>
        </w:rPr>
        <w:t>Akuj</w:t>
      </w:r>
      <w:r w:rsidRPr="00FC20B7">
        <w:rPr>
          <w:rFonts w:cs="Times New Roman"/>
          <w:color w:val="000000" w:themeColor="text1"/>
          <w:szCs w:val="24"/>
        </w:rPr>
        <w:t xml:space="preserve">                                             god</w:t>
      </w:r>
      <w:bookmarkEnd w:id="158"/>
    </w:p>
    <w:p w14:paraId="0941180F" w14:textId="77777777" w:rsidR="00AE195B" w:rsidRPr="00FC20B7" w:rsidRDefault="00AE195B" w:rsidP="00AE195B">
      <w:pPr>
        <w:spacing w:after="0"/>
        <w:rPr>
          <w:rFonts w:cs="Times New Roman"/>
          <w:b/>
          <w:color w:val="000000" w:themeColor="text1"/>
          <w:szCs w:val="24"/>
        </w:rPr>
      </w:pPr>
      <w:bookmarkStart w:id="159" w:name="_Toc94345307"/>
      <w:r w:rsidRPr="00FC20B7">
        <w:rPr>
          <w:rFonts w:cs="Times New Roman"/>
          <w:i/>
          <w:color w:val="000000" w:themeColor="text1"/>
          <w:szCs w:val="24"/>
        </w:rPr>
        <w:t>Ilmekuri</w:t>
      </w:r>
      <w:r w:rsidRPr="00FC20B7">
        <w:rPr>
          <w:rFonts w:cs="Times New Roman"/>
          <w:color w:val="000000" w:themeColor="text1"/>
          <w:szCs w:val="24"/>
        </w:rPr>
        <w:t xml:space="preserve">                                       Age-set</w:t>
      </w:r>
      <w:bookmarkEnd w:id="159"/>
    </w:p>
    <w:p w14:paraId="2144AB01" w14:textId="77777777" w:rsidR="00AE195B" w:rsidRPr="00FC20B7" w:rsidRDefault="00AE195B" w:rsidP="00AE195B">
      <w:pPr>
        <w:spacing w:after="0" w:line="276" w:lineRule="auto"/>
        <w:rPr>
          <w:rFonts w:cs="Times New Roman"/>
          <w:color w:val="000000" w:themeColor="text1"/>
          <w:szCs w:val="24"/>
        </w:rPr>
      </w:pPr>
      <w:bookmarkStart w:id="160" w:name="_Toc94345308"/>
      <w:r w:rsidRPr="00FC20B7">
        <w:rPr>
          <w:rFonts w:cs="Times New Roman"/>
          <w:i/>
          <w:color w:val="000000" w:themeColor="text1"/>
          <w:szCs w:val="24"/>
        </w:rPr>
        <w:t>Laigwenak</w:t>
      </w:r>
      <w:r w:rsidRPr="00FC20B7">
        <w:rPr>
          <w:rFonts w:cs="Times New Roman"/>
          <w:color w:val="000000" w:themeColor="text1"/>
          <w:szCs w:val="24"/>
        </w:rPr>
        <w:t xml:space="preserve">                              Moran Leader</w:t>
      </w:r>
      <w:bookmarkEnd w:id="160"/>
    </w:p>
    <w:p w14:paraId="6260F7A3" w14:textId="77777777" w:rsidR="00AE195B" w:rsidRPr="00FC20B7" w:rsidRDefault="00AE195B" w:rsidP="00AE195B">
      <w:pPr>
        <w:spacing w:after="0" w:line="276" w:lineRule="auto"/>
        <w:rPr>
          <w:rFonts w:cs="Times New Roman"/>
          <w:color w:val="000000" w:themeColor="text1"/>
          <w:szCs w:val="24"/>
        </w:rPr>
      </w:pPr>
      <w:bookmarkStart w:id="161" w:name="_Toc94345309"/>
      <w:r w:rsidRPr="00FC20B7">
        <w:rPr>
          <w:rFonts w:cs="Times New Roman"/>
          <w:i/>
          <w:color w:val="000000" w:themeColor="text1"/>
          <w:szCs w:val="24"/>
        </w:rPr>
        <w:t>Laibon/Laibonok</w:t>
      </w:r>
      <w:r w:rsidRPr="00FC20B7">
        <w:rPr>
          <w:rFonts w:cs="Times New Roman"/>
          <w:color w:val="000000" w:themeColor="text1"/>
          <w:szCs w:val="24"/>
        </w:rPr>
        <w:t xml:space="preserve">                        Moran Leader</w:t>
      </w:r>
      <w:bookmarkEnd w:id="161"/>
    </w:p>
    <w:p w14:paraId="3D0923D9" w14:textId="77777777" w:rsidR="00AE195B" w:rsidRPr="00FC20B7" w:rsidRDefault="00AE195B" w:rsidP="00AE195B">
      <w:pPr>
        <w:spacing w:after="0" w:line="276" w:lineRule="auto"/>
        <w:rPr>
          <w:rFonts w:cs="Times New Roman"/>
          <w:color w:val="000000" w:themeColor="text1"/>
          <w:szCs w:val="24"/>
        </w:rPr>
      </w:pPr>
      <w:bookmarkStart w:id="162" w:name="_Toc94345310"/>
      <w:r w:rsidRPr="00FC20B7">
        <w:rPr>
          <w:rFonts w:cs="Times New Roman"/>
          <w:i/>
          <w:color w:val="000000" w:themeColor="text1"/>
          <w:szCs w:val="24"/>
        </w:rPr>
        <w:t>Lairuponi/Lairupok</w:t>
      </w:r>
      <w:r w:rsidRPr="00FC20B7">
        <w:rPr>
          <w:rFonts w:cs="Times New Roman"/>
          <w:color w:val="000000" w:themeColor="text1"/>
          <w:szCs w:val="24"/>
        </w:rPr>
        <w:t xml:space="preserve">                    Sorcerers</w:t>
      </w:r>
      <w:bookmarkEnd w:id="162"/>
    </w:p>
    <w:p w14:paraId="22B10A6F" w14:textId="77777777" w:rsidR="00AE195B" w:rsidRPr="00FC20B7" w:rsidRDefault="00AE195B" w:rsidP="00AE195B">
      <w:pPr>
        <w:spacing w:after="0" w:line="276" w:lineRule="auto"/>
        <w:rPr>
          <w:rFonts w:cs="Times New Roman"/>
          <w:color w:val="000000" w:themeColor="text1"/>
          <w:szCs w:val="24"/>
        </w:rPr>
      </w:pPr>
      <w:bookmarkStart w:id="163" w:name="_Toc94345311"/>
      <w:r w:rsidRPr="00FC20B7">
        <w:rPr>
          <w:rFonts w:cs="Times New Roman"/>
          <w:i/>
          <w:color w:val="000000" w:themeColor="text1"/>
          <w:szCs w:val="24"/>
        </w:rPr>
        <w:t>Lkishami</w:t>
      </w:r>
      <w:r w:rsidRPr="00FC20B7">
        <w:rPr>
          <w:rFonts w:cs="Times New Roman"/>
          <w:color w:val="000000" w:themeColor="text1"/>
          <w:szCs w:val="24"/>
        </w:rPr>
        <w:t xml:space="preserve">                                 Childhood</w:t>
      </w:r>
      <w:bookmarkEnd w:id="163"/>
    </w:p>
    <w:p w14:paraId="7CEA0C8D" w14:textId="77777777" w:rsidR="00AE195B" w:rsidRPr="00FC20B7" w:rsidRDefault="00AE195B" w:rsidP="00AE195B">
      <w:pPr>
        <w:spacing w:after="0" w:line="276" w:lineRule="auto"/>
        <w:rPr>
          <w:rFonts w:cs="Times New Roman"/>
          <w:color w:val="000000" w:themeColor="text1"/>
          <w:szCs w:val="24"/>
        </w:rPr>
      </w:pPr>
      <w:bookmarkStart w:id="164" w:name="_Toc94345312"/>
      <w:r w:rsidRPr="00FC20B7">
        <w:rPr>
          <w:rFonts w:cs="Times New Roman"/>
          <w:i/>
          <w:color w:val="000000" w:themeColor="text1"/>
          <w:szCs w:val="24"/>
        </w:rPr>
        <w:t>Lmooli&amp;Lkiroro</w:t>
      </w:r>
      <w:r w:rsidRPr="00FC20B7">
        <w:rPr>
          <w:rFonts w:cs="Times New Roman"/>
          <w:color w:val="000000" w:themeColor="text1"/>
          <w:szCs w:val="24"/>
        </w:rPr>
        <w:t xml:space="preserve">                       (New Youth/Warriors)</w:t>
      </w:r>
      <w:bookmarkEnd w:id="164"/>
    </w:p>
    <w:p w14:paraId="39F08152" w14:textId="77777777" w:rsidR="00AE195B" w:rsidRPr="00FC20B7" w:rsidRDefault="00AE195B" w:rsidP="00AE195B">
      <w:pPr>
        <w:spacing w:after="0" w:line="276" w:lineRule="auto"/>
        <w:rPr>
          <w:rFonts w:cs="Times New Roman"/>
          <w:color w:val="000000" w:themeColor="text1"/>
          <w:szCs w:val="24"/>
        </w:rPr>
      </w:pPr>
      <w:bookmarkStart w:id="165" w:name="_Toc94345313"/>
      <w:r w:rsidRPr="00FC20B7">
        <w:rPr>
          <w:rFonts w:cs="Times New Roman"/>
          <w:i/>
          <w:color w:val="000000" w:themeColor="text1"/>
          <w:szCs w:val="24"/>
        </w:rPr>
        <w:t>Lkishili</w:t>
      </w:r>
      <w:r w:rsidRPr="00FC20B7">
        <w:rPr>
          <w:rFonts w:cs="Times New Roman"/>
          <w:color w:val="000000" w:themeColor="text1"/>
          <w:szCs w:val="24"/>
        </w:rPr>
        <w:t xml:space="preserve">                                  Young Elders</w:t>
      </w:r>
      <w:bookmarkEnd w:id="165"/>
    </w:p>
    <w:p w14:paraId="5A9E099E" w14:textId="77777777" w:rsidR="00AE195B" w:rsidRPr="00FC20B7" w:rsidRDefault="00AE195B" w:rsidP="00AE195B">
      <w:pPr>
        <w:spacing w:after="0" w:line="276" w:lineRule="auto"/>
        <w:rPr>
          <w:rFonts w:cs="Times New Roman"/>
          <w:color w:val="000000" w:themeColor="text1"/>
          <w:szCs w:val="24"/>
        </w:rPr>
      </w:pPr>
      <w:bookmarkStart w:id="166" w:name="_Toc94345314"/>
      <w:r w:rsidRPr="00FC20B7">
        <w:rPr>
          <w:rFonts w:cs="Times New Roman"/>
          <w:i/>
          <w:color w:val="000000" w:themeColor="text1"/>
          <w:szCs w:val="24"/>
        </w:rPr>
        <w:t>Plkmamki</w:t>
      </w:r>
      <w:r w:rsidRPr="00FC20B7">
        <w:rPr>
          <w:rFonts w:cs="Times New Roman"/>
          <w:color w:val="000000" w:themeColor="text1"/>
          <w:szCs w:val="24"/>
        </w:rPr>
        <w:t xml:space="preserve">                                   Former warriors</w:t>
      </w:r>
      <w:bookmarkEnd w:id="166"/>
    </w:p>
    <w:p w14:paraId="7BE3E2A3" w14:textId="77777777" w:rsidR="00AE195B" w:rsidRPr="00FC20B7" w:rsidRDefault="00AE195B" w:rsidP="00AE195B">
      <w:pPr>
        <w:spacing w:after="0" w:line="276" w:lineRule="auto"/>
        <w:rPr>
          <w:rFonts w:cs="Times New Roman"/>
          <w:color w:val="000000" w:themeColor="text1"/>
          <w:szCs w:val="24"/>
        </w:rPr>
      </w:pPr>
      <w:bookmarkStart w:id="167" w:name="_Toc94345315"/>
      <w:r w:rsidRPr="00FC20B7">
        <w:rPr>
          <w:rFonts w:cs="Times New Roman"/>
          <w:i/>
          <w:color w:val="000000" w:themeColor="text1"/>
          <w:szCs w:val="24"/>
        </w:rPr>
        <w:t>Lelleriek</w:t>
      </w:r>
      <w:r w:rsidRPr="00FC20B7">
        <w:rPr>
          <w:rFonts w:cs="Times New Roman"/>
          <w:color w:val="000000" w:themeColor="text1"/>
          <w:szCs w:val="24"/>
        </w:rPr>
        <w:t xml:space="preserve">                                     Young rebel</w:t>
      </w:r>
      <w:bookmarkEnd w:id="167"/>
    </w:p>
    <w:p w14:paraId="707A8B29" w14:textId="77777777" w:rsidR="00AE195B" w:rsidRPr="00FC20B7" w:rsidRDefault="00AE195B" w:rsidP="00AE195B">
      <w:pPr>
        <w:spacing w:after="0" w:line="276" w:lineRule="auto"/>
        <w:rPr>
          <w:rFonts w:cs="Times New Roman"/>
          <w:color w:val="000000" w:themeColor="text1"/>
          <w:szCs w:val="24"/>
        </w:rPr>
      </w:pPr>
      <w:bookmarkStart w:id="168" w:name="_Toc94345316"/>
      <w:r w:rsidRPr="00FC20B7">
        <w:rPr>
          <w:rFonts w:cs="Times New Roman"/>
          <w:i/>
          <w:color w:val="000000" w:themeColor="text1"/>
          <w:szCs w:val="24"/>
        </w:rPr>
        <w:t>Arrari</w:t>
      </w:r>
      <w:r w:rsidRPr="00FC20B7">
        <w:rPr>
          <w:rFonts w:cs="Times New Roman"/>
          <w:color w:val="000000" w:themeColor="text1"/>
          <w:szCs w:val="24"/>
        </w:rPr>
        <w:t xml:space="preserve">                                         Old rebel</w:t>
      </w:r>
      <w:bookmarkEnd w:id="168"/>
    </w:p>
    <w:p w14:paraId="28399F27" w14:textId="77777777" w:rsidR="00AE195B" w:rsidRPr="00FC20B7" w:rsidRDefault="00AE195B" w:rsidP="00AE195B">
      <w:pPr>
        <w:spacing w:after="0" w:line="276" w:lineRule="auto"/>
        <w:rPr>
          <w:rFonts w:cs="Times New Roman"/>
          <w:i/>
          <w:color w:val="000000" w:themeColor="text1"/>
          <w:szCs w:val="24"/>
        </w:rPr>
      </w:pPr>
      <w:bookmarkStart w:id="169" w:name="_Toc94345317"/>
      <w:r w:rsidRPr="00FC20B7">
        <w:rPr>
          <w:rFonts w:cs="Times New Roman"/>
          <w:i/>
          <w:color w:val="000000" w:themeColor="text1"/>
          <w:szCs w:val="24"/>
        </w:rPr>
        <w:t>Kini</w:t>
      </w:r>
      <w:r w:rsidRPr="00FC20B7">
        <w:rPr>
          <w:rFonts w:cs="Times New Roman"/>
          <w:color w:val="000000" w:themeColor="text1"/>
          <w:szCs w:val="24"/>
        </w:rPr>
        <w:t>Small warriors</w:t>
      </w:r>
      <w:bookmarkEnd w:id="169"/>
    </w:p>
    <w:p w14:paraId="459B6D5D" w14:textId="77777777" w:rsidR="00AE195B" w:rsidRPr="00FC20B7" w:rsidRDefault="00AE195B" w:rsidP="00AE195B">
      <w:pPr>
        <w:spacing w:after="0" w:line="276" w:lineRule="auto"/>
        <w:rPr>
          <w:rFonts w:cs="Times New Roman"/>
          <w:color w:val="000000" w:themeColor="text1"/>
          <w:szCs w:val="24"/>
        </w:rPr>
      </w:pPr>
      <w:bookmarkStart w:id="170" w:name="_Toc94345318"/>
      <w:r w:rsidRPr="00FC20B7">
        <w:rPr>
          <w:rFonts w:cs="Times New Roman"/>
          <w:i/>
          <w:color w:val="000000" w:themeColor="text1"/>
          <w:szCs w:val="24"/>
        </w:rPr>
        <w:t>Kito</w:t>
      </w:r>
      <w:r w:rsidRPr="00FC20B7">
        <w:rPr>
          <w:rFonts w:cs="Times New Roman"/>
          <w:color w:val="000000" w:themeColor="text1"/>
          <w:szCs w:val="24"/>
        </w:rPr>
        <w:t xml:space="preserve">                                        Big Warriors</w:t>
      </w:r>
      <w:bookmarkEnd w:id="170"/>
    </w:p>
    <w:p w14:paraId="76BF6C96" w14:textId="77777777" w:rsidR="00AE195B" w:rsidRPr="00FC20B7" w:rsidRDefault="00AE195B" w:rsidP="00AE195B">
      <w:pPr>
        <w:spacing w:after="0" w:line="276" w:lineRule="auto"/>
        <w:rPr>
          <w:rFonts w:cs="Times New Roman"/>
          <w:color w:val="000000" w:themeColor="text1"/>
          <w:szCs w:val="24"/>
        </w:rPr>
      </w:pPr>
      <w:bookmarkStart w:id="171" w:name="_Toc94345319"/>
      <w:r w:rsidRPr="00FC20B7">
        <w:rPr>
          <w:rFonts w:cs="Times New Roman"/>
          <w:i/>
          <w:color w:val="000000" w:themeColor="text1"/>
          <w:szCs w:val="24"/>
        </w:rPr>
        <w:t>Kursa</w:t>
      </w:r>
      <w:r w:rsidRPr="00FC20B7">
        <w:rPr>
          <w:rFonts w:cs="Times New Roman"/>
          <w:color w:val="000000" w:themeColor="text1"/>
          <w:szCs w:val="24"/>
        </w:rPr>
        <w:t xml:space="preserve">                                        Ritual Specialist</w:t>
      </w:r>
      <w:bookmarkEnd w:id="171"/>
    </w:p>
    <w:p w14:paraId="28B5B499" w14:textId="77777777" w:rsidR="00AE195B" w:rsidRPr="00FC20B7" w:rsidRDefault="00AE195B" w:rsidP="00AE195B">
      <w:pPr>
        <w:spacing w:after="0" w:line="276" w:lineRule="auto"/>
        <w:rPr>
          <w:rFonts w:cs="Times New Roman"/>
          <w:color w:val="000000" w:themeColor="text1"/>
          <w:szCs w:val="24"/>
        </w:rPr>
      </w:pPr>
      <w:bookmarkStart w:id="172" w:name="_Toc94345320"/>
      <w:r w:rsidRPr="00FC20B7">
        <w:rPr>
          <w:rFonts w:cs="Times New Roman"/>
          <w:i/>
          <w:color w:val="000000" w:themeColor="text1"/>
          <w:szCs w:val="24"/>
        </w:rPr>
        <w:t>Ngoroko</w:t>
      </w:r>
      <w:r w:rsidRPr="00FC20B7">
        <w:rPr>
          <w:rFonts w:cs="Times New Roman"/>
          <w:color w:val="000000" w:themeColor="text1"/>
          <w:szCs w:val="24"/>
        </w:rPr>
        <w:t xml:space="preserve">                                      Rebel groups</w:t>
      </w:r>
      <w:bookmarkEnd w:id="172"/>
    </w:p>
    <w:p w14:paraId="5DDE2008" w14:textId="77777777" w:rsidR="00AE195B" w:rsidRPr="00FC20B7" w:rsidRDefault="00AE195B" w:rsidP="00AE195B">
      <w:pPr>
        <w:spacing w:after="0" w:line="276" w:lineRule="auto"/>
        <w:rPr>
          <w:rFonts w:cs="Times New Roman"/>
          <w:color w:val="000000" w:themeColor="text1"/>
          <w:szCs w:val="24"/>
        </w:rPr>
      </w:pPr>
      <w:bookmarkStart w:id="173" w:name="_Toc94345321"/>
      <w:r w:rsidRPr="00FC20B7">
        <w:rPr>
          <w:rFonts w:cs="Times New Roman"/>
          <w:i/>
          <w:color w:val="000000" w:themeColor="text1"/>
          <w:szCs w:val="24"/>
        </w:rPr>
        <w:t>Lnkuume</w:t>
      </w:r>
      <w:r w:rsidRPr="00FC20B7">
        <w:rPr>
          <w:rFonts w:cs="Times New Roman"/>
          <w:color w:val="000000" w:themeColor="text1"/>
          <w:szCs w:val="24"/>
        </w:rPr>
        <w:t xml:space="preserve">                                    (Turkana) do not belong her</w:t>
      </w:r>
      <w:bookmarkEnd w:id="173"/>
      <w:r w:rsidR="00066C42" w:rsidRPr="00FC20B7">
        <w:rPr>
          <w:rFonts w:cs="Times New Roman"/>
          <w:color w:val="000000" w:themeColor="text1"/>
          <w:szCs w:val="24"/>
        </w:rPr>
        <w:t>e</w:t>
      </w:r>
    </w:p>
    <w:p w14:paraId="2D7FB391" w14:textId="77777777" w:rsidR="00AE195B" w:rsidRPr="00FC20B7" w:rsidRDefault="00AE195B" w:rsidP="00AE195B">
      <w:pPr>
        <w:spacing w:after="0" w:line="276" w:lineRule="auto"/>
        <w:rPr>
          <w:rFonts w:cs="Times New Roman"/>
          <w:color w:val="000000" w:themeColor="text1"/>
          <w:szCs w:val="24"/>
        </w:rPr>
      </w:pPr>
      <w:bookmarkStart w:id="174" w:name="_Toc94345322"/>
      <w:r w:rsidRPr="00FC20B7">
        <w:rPr>
          <w:rFonts w:cs="Times New Roman"/>
          <w:i/>
          <w:color w:val="000000" w:themeColor="text1"/>
          <w:szCs w:val="24"/>
        </w:rPr>
        <w:t>Ngor</w:t>
      </w:r>
      <w:r w:rsidRPr="00FC20B7">
        <w:rPr>
          <w:rFonts w:cs="Times New Roman"/>
          <w:color w:val="000000" w:themeColor="text1"/>
          <w:szCs w:val="24"/>
        </w:rPr>
        <w:t xml:space="preserve">                                        (Samburu) are invading our territory.</w:t>
      </w:r>
      <w:bookmarkEnd w:id="174"/>
    </w:p>
    <w:p w14:paraId="1718814B" w14:textId="77777777" w:rsidR="00AE195B" w:rsidRPr="00FC20B7" w:rsidRDefault="00AE195B" w:rsidP="00AE195B">
      <w:pPr>
        <w:spacing w:after="0" w:line="276" w:lineRule="auto"/>
        <w:rPr>
          <w:rFonts w:cs="Times New Roman"/>
          <w:color w:val="000000" w:themeColor="text1"/>
          <w:szCs w:val="24"/>
        </w:rPr>
      </w:pPr>
      <w:bookmarkStart w:id="175" w:name="_Toc94345323"/>
      <w:r w:rsidRPr="00FC20B7">
        <w:rPr>
          <w:rFonts w:cs="Times New Roman"/>
          <w:i/>
          <w:color w:val="000000" w:themeColor="text1"/>
          <w:szCs w:val="24"/>
        </w:rPr>
        <w:t>Moirani</w:t>
      </w:r>
      <w:r w:rsidRPr="00FC20B7">
        <w:rPr>
          <w:rFonts w:cs="Times New Roman"/>
          <w:color w:val="000000" w:themeColor="text1"/>
          <w:szCs w:val="24"/>
        </w:rPr>
        <w:t xml:space="preserve">                                     Warriors</w:t>
      </w:r>
      <w:bookmarkEnd w:id="175"/>
    </w:p>
    <w:p w14:paraId="2224D5E4" w14:textId="77777777" w:rsidR="00AE195B" w:rsidRPr="00FC20B7" w:rsidRDefault="00AE195B" w:rsidP="00AE195B">
      <w:pPr>
        <w:spacing w:after="0" w:line="276" w:lineRule="auto"/>
        <w:rPr>
          <w:rFonts w:cs="Times New Roman"/>
          <w:color w:val="000000" w:themeColor="text1"/>
          <w:szCs w:val="24"/>
        </w:rPr>
      </w:pPr>
      <w:bookmarkStart w:id="176" w:name="_Toc94345324"/>
      <w:r w:rsidRPr="00FC20B7">
        <w:rPr>
          <w:rFonts w:cs="Times New Roman"/>
          <w:i/>
          <w:color w:val="000000" w:themeColor="text1"/>
          <w:szCs w:val="24"/>
        </w:rPr>
        <w:t>Ngimaniki</w:t>
      </w:r>
      <w:r w:rsidRPr="00FC20B7">
        <w:rPr>
          <w:rFonts w:cs="Times New Roman"/>
          <w:color w:val="000000" w:themeColor="text1"/>
          <w:szCs w:val="24"/>
        </w:rPr>
        <w:t xml:space="preserve">                                   Elders</w:t>
      </w:r>
      <w:bookmarkEnd w:id="176"/>
    </w:p>
    <w:p w14:paraId="7A2E55C7" w14:textId="77777777" w:rsidR="00AE195B" w:rsidRPr="00FC20B7" w:rsidRDefault="00AE195B" w:rsidP="00AE195B">
      <w:pPr>
        <w:spacing w:after="0" w:line="276" w:lineRule="auto"/>
        <w:rPr>
          <w:rFonts w:cs="Times New Roman"/>
          <w:color w:val="000000" w:themeColor="text1"/>
          <w:szCs w:val="24"/>
        </w:rPr>
      </w:pPr>
      <w:bookmarkStart w:id="177" w:name="_Toc94345325"/>
      <w:r w:rsidRPr="00FC20B7">
        <w:rPr>
          <w:rFonts w:cs="Times New Roman"/>
          <w:i/>
          <w:color w:val="000000" w:themeColor="text1"/>
          <w:szCs w:val="24"/>
        </w:rPr>
        <w:t>Nkanyit</w:t>
      </w:r>
      <w:r w:rsidRPr="00FC20B7">
        <w:rPr>
          <w:rFonts w:cs="Times New Roman"/>
          <w:color w:val="000000" w:themeColor="text1"/>
          <w:szCs w:val="24"/>
        </w:rPr>
        <w:t xml:space="preserve">                                      Lack of Respect</w:t>
      </w:r>
      <w:bookmarkEnd w:id="177"/>
    </w:p>
    <w:p w14:paraId="5E9DBE35" w14:textId="77777777" w:rsidR="00AE195B" w:rsidRPr="00FC20B7" w:rsidRDefault="00AE195B" w:rsidP="00AE195B">
      <w:pPr>
        <w:spacing w:after="0" w:line="276" w:lineRule="auto"/>
        <w:rPr>
          <w:rFonts w:cs="Times New Roman"/>
          <w:color w:val="000000" w:themeColor="text1"/>
          <w:szCs w:val="24"/>
        </w:rPr>
      </w:pPr>
      <w:bookmarkStart w:id="178" w:name="_Toc94345326"/>
      <w:r w:rsidRPr="00FC20B7">
        <w:rPr>
          <w:rFonts w:cs="Times New Roman"/>
          <w:i/>
          <w:color w:val="000000" w:themeColor="text1"/>
          <w:szCs w:val="24"/>
        </w:rPr>
        <w:t>Mayian</w:t>
      </w:r>
      <w:r w:rsidRPr="00FC20B7">
        <w:rPr>
          <w:rFonts w:cs="Times New Roman"/>
          <w:color w:val="000000" w:themeColor="text1"/>
          <w:szCs w:val="24"/>
        </w:rPr>
        <w:t xml:space="preserve">                                        Blessings</w:t>
      </w:r>
      <w:bookmarkEnd w:id="178"/>
    </w:p>
    <w:p w14:paraId="6496EE77" w14:textId="77777777" w:rsidR="00AE195B" w:rsidRPr="00FC20B7" w:rsidRDefault="00AE195B" w:rsidP="00AE195B">
      <w:pPr>
        <w:spacing w:after="0" w:line="276" w:lineRule="auto"/>
        <w:rPr>
          <w:rFonts w:cs="Times New Roman"/>
          <w:color w:val="000000" w:themeColor="text1"/>
          <w:szCs w:val="24"/>
        </w:rPr>
      </w:pPr>
      <w:bookmarkStart w:id="179" w:name="_Toc94345327"/>
      <w:r w:rsidRPr="00FC20B7">
        <w:rPr>
          <w:rFonts w:cs="Times New Roman"/>
          <w:i/>
          <w:color w:val="000000" w:themeColor="text1"/>
          <w:szCs w:val="24"/>
        </w:rPr>
        <w:t>Enkio-Elasahau</w:t>
      </w:r>
      <w:r w:rsidRPr="00FC20B7">
        <w:rPr>
          <w:rFonts w:cs="Times New Roman"/>
          <w:color w:val="000000" w:themeColor="text1"/>
          <w:szCs w:val="24"/>
        </w:rPr>
        <w:t xml:space="preserve">                            Calves</w:t>
      </w:r>
      <w:bookmarkEnd w:id="179"/>
    </w:p>
    <w:p w14:paraId="0D4724B3" w14:textId="77777777" w:rsidR="00AE195B" w:rsidRPr="00FC20B7" w:rsidRDefault="00AE195B" w:rsidP="00AE195B">
      <w:pPr>
        <w:spacing w:after="0" w:line="276" w:lineRule="auto"/>
        <w:rPr>
          <w:rFonts w:cs="Times New Roman"/>
          <w:color w:val="000000" w:themeColor="text1"/>
          <w:szCs w:val="24"/>
        </w:rPr>
      </w:pPr>
      <w:bookmarkStart w:id="180" w:name="_Toc94345328"/>
      <w:r w:rsidRPr="00FC20B7">
        <w:rPr>
          <w:rFonts w:cs="Times New Roman"/>
          <w:i/>
          <w:color w:val="000000" w:themeColor="text1"/>
          <w:szCs w:val="24"/>
        </w:rPr>
        <w:t>Lkunono</w:t>
      </w:r>
      <w:r w:rsidRPr="00FC20B7">
        <w:rPr>
          <w:rFonts w:cs="Times New Roman"/>
          <w:color w:val="000000" w:themeColor="text1"/>
          <w:szCs w:val="24"/>
        </w:rPr>
        <w:t xml:space="preserve">                                        Blacksmith</w:t>
      </w:r>
      <w:bookmarkEnd w:id="180"/>
    </w:p>
    <w:p w14:paraId="7D5795DB" w14:textId="77777777" w:rsidR="00AE195B" w:rsidRPr="00FC20B7" w:rsidRDefault="00AE195B" w:rsidP="00AE195B">
      <w:pPr>
        <w:spacing w:after="0" w:line="276" w:lineRule="auto"/>
        <w:rPr>
          <w:rFonts w:cs="Times New Roman"/>
          <w:color w:val="000000" w:themeColor="text1"/>
          <w:szCs w:val="24"/>
        </w:rPr>
      </w:pPr>
      <w:bookmarkStart w:id="181" w:name="_Toc94345329"/>
      <w:r w:rsidRPr="00FC20B7">
        <w:rPr>
          <w:rFonts w:cs="Times New Roman"/>
          <w:i/>
          <w:color w:val="000000" w:themeColor="text1"/>
          <w:szCs w:val="24"/>
        </w:rPr>
        <w:t>Nkasun</w:t>
      </w:r>
      <w:r w:rsidRPr="00FC20B7">
        <w:rPr>
          <w:rFonts w:cs="Times New Roman"/>
          <w:color w:val="000000" w:themeColor="text1"/>
          <w:szCs w:val="24"/>
        </w:rPr>
        <w:t xml:space="preserve">                                        Green roots</w:t>
      </w:r>
      <w:bookmarkEnd w:id="181"/>
    </w:p>
    <w:p w14:paraId="241CE08E" w14:textId="77777777" w:rsidR="00AE195B" w:rsidRPr="00FC20B7" w:rsidRDefault="00AE195B" w:rsidP="00AE195B">
      <w:pPr>
        <w:spacing w:after="0" w:line="276" w:lineRule="auto"/>
        <w:rPr>
          <w:rFonts w:cs="Times New Roman"/>
          <w:color w:val="000000" w:themeColor="text1"/>
          <w:szCs w:val="24"/>
        </w:rPr>
      </w:pPr>
      <w:bookmarkStart w:id="182" w:name="_Toc94345330"/>
      <w:r w:rsidRPr="00FC20B7">
        <w:rPr>
          <w:rFonts w:cs="Times New Roman"/>
          <w:i/>
          <w:color w:val="000000" w:themeColor="text1"/>
          <w:szCs w:val="24"/>
        </w:rPr>
        <w:t>LtoroboLekidongi</w:t>
      </w:r>
      <w:r w:rsidRPr="00FC20B7">
        <w:rPr>
          <w:rFonts w:cs="Times New Roman"/>
          <w:color w:val="000000" w:themeColor="text1"/>
          <w:szCs w:val="24"/>
        </w:rPr>
        <w:t xml:space="preserve">                         Beehive Keepers</w:t>
      </w:r>
      <w:bookmarkEnd w:id="182"/>
    </w:p>
    <w:p w14:paraId="02DF73F1" w14:textId="77777777" w:rsidR="00AE195B" w:rsidRPr="00FC20B7" w:rsidRDefault="00AE195B" w:rsidP="00AE195B">
      <w:pPr>
        <w:spacing w:after="0" w:line="276" w:lineRule="auto"/>
        <w:rPr>
          <w:rFonts w:cs="Times New Roman"/>
          <w:color w:val="000000" w:themeColor="text1"/>
          <w:szCs w:val="24"/>
        </w:rPr>
      </w:pPr>
      <w:bookmarkStart w:id="183" w:name="_Toc94345331"/>
      <w:r w:rsidRPr="00FC20B7">
        <w:rPr>
          <w:rFonts w:cs="Times New Roman"/>
          <w:i/>
          <w:color w:val="000000" w:themeColor="text1"/>
          <w:szCs w:val="24"/>
        </w:rPr>
        <w:t>Leirerie</w:t>
      </w:r>
      <w:r w:rsidRPr="00FC20B7">
        <w:rPr>
          <w:rFonts w:cs="Times New Roman"/>
          <w:color w:val="000000" w:themeColor="text1"/>
          <w:szCs w:val="24"/>
        </w:rPr>
        <w:t xml:space="preserve">                                      Young</w:t>
      </w:r>
      <w:bookmarkEnd w:id="183"/>
    </w:p>
    <w:p w14:paraId="516F9B8C" w14:textId="77777777" w:rsidR="00AE195B" w:rsidRPr="00FC20B7" w:rsidRDefault="00AE195B" w:rsidP="00AE195B">
      <w:pPr>
        <w:spacing w:after="0" w:line="276" w:lineRule="auto"/>
        <w:rPr>
          <w:rFonts w:cs="Times New Roman"/>
          <w:color w:val="000000" w:themeColor="text1"/>
          <w:szCs w:val="24"/>
        </w:rPr>
      </w:pPr>
      <w:bookmarkStart w:id="184" w:name="_Toc94345332"/>
      <w:r w:rsidRPr="00FC20B7">
        <w:rPr>
          <w:rFonts w:cs="Times New Roman"/>
          <w:i/>
          <w:color w:val="000000" w:themeColor="text1"/>
          <w:szCs w:val="24"/>
        </w:rPr>
        <w:t>Arrari</w:t>
      </w:r>
      <w:r w:rsidRPr="00FC20B7">
        <w:rPr>
          <w:rFonts w:cs="Times New Roman"/>
          <w:color w:val="000000" w:themeColor="text1"/>
          <w:szCs w:val="24"/>
        </w:rPr>
        <w:t xml:space="preserve">                                           Old</w:t>
      </w:r>
      <w:bookmarkEnd w:id="184"/>
    </w:p>
    <w:p w14:paraId="41AF3024" w14:textId="77777777" w:rsidR="00AE195B" w:rsidRPr="00FC20B7" w:rsidRDefault="00AE195B" w:rsidP="00AE195B">
      <w:pPr>
        <w:spacing w:after="0" w:line="276" w:lineRule="auto"/>
        <w:rPr>
          <w:rFonts w:cs="Times New Roman"/>
          <w:color w:val="000000" w:themeColor="text1"/>
          <w:szCs w:val="24"/>
        </w:rPr>
      </w:pPr>
      <w:bookmarkStart w:id="185" w:name="_Toc94345333"/>
      <w:r w:rsidRPr="00FC20B7">
        <w:rPr>
          <w:rFonts w:cs="Times New Roman"/>
          <w:i/>
          <w:color w:val="000000" w:themeColor="text1"/>
          <w:szCs w:val="24"/>
        </w:rPr>
        <w:t>Loikop</w:t>
      </w:r>
      <w:r w:rsidRPr="00FC20B7">
        <w:rPr>
          <w:rFonts w:cs="Times New Roman"/>
          <w:color w:val="000000" w:themeColor="text1"/>
          <w:szCs w:val="24"/>
        </w:rPr>
        <w:t xml:space="preserve">                                            Landowners</w:t>
      </w:r>
      <w:bookmarkEnd w:id="185"/>
    </w:p>
    <w:p w14:paraId="78D69D3B" w14:textId="77777777" w:rsidR="00AE195B" w:rsidRPr="00FC20B7" w:rsidRDefault="00AE195B" w:rsidP="00AE195B">
      <w:pPr>
        <w:spacing w:after="0" w:line="276" w:lineRule="auto"/>
        <w:rPr>
          <w:rFonts w:cs="Times New Roman"/>
          <w:color w:val="000000" w:themeColor="text1"/>
          <w:szCs w:val="24"/>
        </w:rPr>
      </w:pPr>
      <w:bookmarkStart w:id="186" w:name="_Toc94345334"/>
      <w:r w:rsidRPr="00FC20B7">
        <w:rPr>
          <w:rFonts w:cs="Times New Roman"/>
          <w:i/>
          <w:color w:val="000000" w:themeColor="text1"/>
          <w:szCs w:val="24"/>
        </w:rPr>
        <w:t>Kini</w:t>
      </w:r>
      <w:r w:rsidRPr="00FC20B7">
        <w:rPr>
          <w:rFonts w:cs="Times New Roman"/>
          <w:color w:val="000000" w:themeColor="text1"/>
          <w:szCs w:val="24"/>
        </w:rPr>
        <w:t>Litle</w:t>
      </w:r>
      <w:bookmarkEnd w:id="186"/>
    </w:p>
    <w:p w14:paraId="5C5ADD90" w14:textId="77777777" w:rsidR="00AE195B" w:rsidRPr="00FC20B7" w:rsidRDefault="00AE195B" w:rsidP="00AE195B">
      <w:pPr>
        <w:spacing w:after="0" w:line="276" w:lineRule="auto"/>
        <w:rPr>
          <w:rFonts w:cs="Times New Roman"/>
          <w:color w:val="000000" w:themeColor="text1"/>
          <w:szCs w:val="24"/>
        </w:rPr>
      </w:pPr>
      <w:bookmarkStart w:id="187" w:name="_Toc94345335"/>
      <w:r w:rsidRPr="00FC20B7">
        <w:rPr>
          <w:rFonts w:cs="Times New Roman"/>
          <w:i/>
          <w:color w:val="000000" w:themeColor="text1"/>
          <w:szCs w:val="24"/>
        </w:rPr>
        <w:t>Kitok</w:t>
      </w:r>
      <w:r w:rsidRPr="00FC20B7">
        <w:rPr>
          <w:rFonts w:cs="Times New Roman"/>
          <w:color w:val="000000" w:themeColor="text1"/>
          <w:szCs w:val="24"/>
        </w:rPr>
        <w:t xml:space="preserve">                                             Large</w:t>
      </w:r>
      <w:bookmarkEnd w:id="187"/>
    </w:p>
    <w:p w14:paraId="24F2C457" w14:textId="77777777" w:rsidR="00AE195B" w:rsidRPr="00FC20B7" w:rsidRDefault="00AE195B" w:rsidP="00AE195B">
      <w:pPr>
        <w:spacing w:after="0" w:line="276" w:lineRule="auto"/>
        <w:rPr>
          <w:rFonts w:cs="Times New Roman"/>
          <w:color w:val="000000" w:themeColor="text1"/>
          <w:szCs w:val="24"/>
        </w:rPr>
      </w:pPr>
      <w:bookmarkStart w:id="188" w:name="_Toc94345336"/>
      <w:r w:rsidRPr="00FC20B7">
        <w:rPr>
          <w:rFonts w:cs="Times New Roman"/>
          <w:i/>
          <w:color w:val="000000" w:themeColor="text1"/>
          <w:szCs w:val="24"/>
        </w:rPr>
        <w:t>Ngiturkana</w:t>
      </w:r>
      <w:r w:rsidRPr="00FC20B7">
        <w:rPr>
          <w:rFonts w:cs="Times New Roman"/>
          <w:color w:val="000000" w:themeColor="text1"/>
          <w:szCs w:val="24"/>
        </w:rPr>
        <w:t xml:space="preserve">                                     Turkana language</w:t>
      </w:r>
      <w:bookmarkEnd w:id="188"/>
    </w:p>
    <w:p w14:paraId="10630E15" w14:textId="77777777" w:rsidR="00AE195B" w:rsidRPr="00FC20B7" w:rsidRDefault="00AE195B" w:rsidP="00AE195B">
      <w:pPr>
        <w:spacing w:after="0" w:line="276" w:lineRule="auto"/>
        <w:rPr>
          <w:rFonts w:cs="Times New Roman"/>
          <w:color w:val="000000" w:themeColor="text1"/>
          <w:szCs w:val="24"/>
        </w:rPr>
      </w:pPr>
      <w:bookmarkStart w:id="189" w:name="_Toc94345337"/>
      <w:r w:rsidRPr="00FC20B7">
        <w:rPr>
          <w:rFonts w:cs="Times New Roman"/>
          <w:i/>
          <w:color w:val="000000" w:themeColor="text1"/>
          <w:szCs w:val="24"/>
        </w:rPr>
        <w:t>Ngipean or Nikuram</w:t>
      </w:r>
      <w:r w:rsidRPr="00FC20B7">
        <w:rPr>
          <w:rFonts w:cs="Times New Roman"/>
          <w:color w:val="000000" w:themeColor="text1"/>
          <w:szCs w:val="24"/>
        </w:rPr>
        <w:t xml:space="preserve">                      Ancestors</w:t>
      </w:r>
      <w:bookmarkEnd w:id="189"/>
    </w:p>
    <w:p w14:paraId="431FF240" w14:textId="77777777" w:rsidR="00AE195B" w:rsidRPr="00FC20B7" w:rsidRDefault="00AE195B" w:rsidP="00AE195B">
      <w:pPr>
        <w:spacing w:after="0" w:line="276" w:lineRule="auto"/>
        <w:rPr>
          <w:rFonts w:cs="Times New Roman"/>
          <w:color w:val="000000" w:themeColor="text1"/>
          <w:szCs w:val="24"/>
        </w:rPr>
      </w:pPr>
      <w:bookmarkStart w:id="190" w:name="_Toc94345338"/>
      <w:r w:rsidRPr="00FC20B7">
        <w:rPr>
          <w:rFonts w:cs="Times New Roman"/>
          <w:i/>
          <w:color w:val="000000" w:themeColor="text1"/>
          <w:szCs w:val="24"/>
        </w:rPr>
        <w:t>Ekisil</w:t>
      </w:r>
      <w:r w:rsidRPr="00FC20B7">
        <w:rPr>
          <w:rFonts w:cs="Times New Roman"/>
          <w:color w:val="000000" w:themeColor="text1"/>
          <w:szCs w:val="24"/>
        </w:rPr>
        <w:t xml:space="preserve">                                           Security</w:t>
      </w:r>
      <w:bookmarkEnd w:id="190"/>
    </w:p>
    <w:p w14:paraId="3B9D6B0D" w14:textId="77777777" w:rsidR="00AE195B" w:rsidRPr="00FC20B7" w:rsidRDefault="00AE195B" w:rsidP="00AE195B">
      <w:pPr>
        <w:spacing w:after="0" w:line="276" w:lineRule="auto"/>
        <w:rPr>
          <w:rFonts w:cs="Times New Roman"/>
          <w:color w:val="000000" w:themeColor="text1"/>
          <w:szCs w:val="24"/>
        </w:rPr>
      </w:pPr>
      <w:bookmarkStart w:id="191" w:name="_Toc94345339"/>
      <w:r w:rsidRPr="00FC20B7">
        <w:rPr>
          <w:rFonts w:cs="Times New Roman"/>
          <w:i/>
          <w:color w:val="000000" w:themeColor="text1"/>
          <w:szCs w:val="24"/>
        </w:rPr>
        <w:t>Ajokis</w:t>
      </w:r>
      <w:r w:rsidRPr="00FC20B7">
        <w:rPr>
          <w:rFonts w:cs="Times New Roman"/>
          <w:color w:val="000000" w:themeColor="text1"/>
          <w:szCs w:val="24"/>
        </w:rPr>
        <w:t xml:space="preserve">                                          Peace</w:t>
      </w:r>
      <w:bookmarkEnd w:id="191"/>
    </w:p>
    <w:p w14:paraId="2120977C" w14:textId="77777777" w:rsidR="00AE195B" w:rsidRPr="00FC20B7" w:rsidRDefault="00AE195B" w:rsidP="00AE195B">
      <w:pPr>
        <w:spacing w:after="0" w:line="276" w:lineRule="auto"/>
        <w:rPr>
          <w:rFonts w:cs="Times New Roman"/>
          <w:color w:val="000000" w:themeColor="text1"/>
          <w:szCs w:val="24"/>
        </w:rPr>
      </w:pPr>
      <w:bookmarkStart w:id="192" w:name="_Toc94345340"/>
      <w:r w:rsidRPr="00FC20B7">
        <w:rPr>
          <w:rFonts w:cs="Times New Roman"/>
          <w:i/>
          <w:color w:val="000000" w:themeColor="text1"/>
          <w:szCs w:val="24"/>
        </w:rPr>
        <w:t>Ejok</w:t>
      </w:r>
      <w:r w:rsidRPr="00FC20B7">
        <w:rPr>
          <w:rFonts w:cs="Times New Roman"/>
          <w:color w:val="000000" w:themeColor="text1"/>
          <w:szCs w:val="24"/>
        </w:rPr>
        <w:t xml:space="preserve">                                               Security</w:t>
      </w:r>
      <w:bookmarkEnd w:id="192"/>
    </w:p>
    <w:p w14:paraId="7A6027A4" w14:textId="77777777" w:rsidR="00AE195B" w:rsidRPr="00FC20B7" w:rsidRDefault="00AE195B" w:rsidP="00AE195B">
      <w:pPr>
        <w:spacing w:after="0" w:line="276" w:lineRule="auto"/>
        <w:rPr>
          <w:rFonts w:cs="Times New Roman"/>
          <w:color w:val="000000" w:themeColor="text1"/>
          <w:szCs w:val="24"/>
        </w:rPr>
      </w:pPr>
      <w:bookmarkStart w:id="193" w:name="_Toc94345341"/>
      <w:r w:rsidRPr="00FC20B7">
        <w:rPr>
          <w:rFonts w:cs="Times New Roman"/>
          <w:i/>
          <w:color w:val="000000" w:themeColor="text1"/>
          <w:szCs w:val="24"/>
        </w:rPr>
        <w:t>Nyejie</w:t>
      </w:r>
      <w:r w:rsidRPr="00FC20B7">
        <w:rPr>
          <w:rFonts w:cs="Times New Roman"/>
          <w:color w:val="000000" w:themeColor="text1"/>
          <w:szCs w:val="24"/>
        </w:rPr>
        <w:t xml:space="preserve">                                             war</w:t>
      </w:r>
      <w:bookmarkEnd w:id="193"/>
    </w:p>
    <w:p w14:paraId="55DDB63D" w14:textId="77777777" w:rsidR="00AE195B" w:rsidRPr="00FC20B7" w:rsidRDefault="00AE195B" w:rsidP="00AE195B">
      <w:pPr>
        <w:spacing w:after="0" w:line="276" w:lineRule="auto"/>
        <w:rPr>
          <w:rFonts w:cs="Times New Roman"/>
          <w:color w:val="000000" w:themeColor="text1"/>
          <w:szCs w:val="24"/>
        </w:rPr>
      </w:pPr>
      <w:bookmarkStart w:id="194" w:name="_Toc94345342"/>
      <w:r w:rsidRPr="00FC20B7">
        <w:rPr>
          <w:rFonts w:cs="Times New Roman"/>
          <w:i/>
          <w:color w:val="000000" w:themeColor="text1"/>
          <w:szCs w:val="24"/>
        </w:rPr>
        <w:t>Asapun</w:t>
      </w:r>
      <w:r w:rsidRPr="00FC20B7">
        <w:rPr>
          <w:rFonts w:cs="Times New Roman"/>
          <w:color w:val="000000" w:themeColor="text1"/>
          <w:szCs w:val="24"/>
        </w:rPr>
        <w:t xml:space="preserve">                                           Generation-set</w:t>
      </w:r>
      <w:bookmarkEnd w:id="194"/>
    </w:p>
    <w:p w14:paraId="35A51F26" w14:textId="77777777" w:rsidR="00AE195B" w:rsidRPr="00FC20B7" w:rsidRDefault="00AE195B" w:rsidP="00AE195B">
      <w:pPr>
        <w:spacing w:after="0" w:line="276" w:lineRule="auto"/>
        <w:rPr>
          <w:rFonts w:cs="Times New Roman"/>
          <w:color w:val="000000" w:themeColor="text1"/>
          <w:szCs w:val="24"/>
        </w:rPr>
      </w:pPr>
      <w:bookmarkStart w:id="195" w:name="_Toc94345343"/>
      <w:r w:rsidRPr="00FC20B7">
        <w:rPr>
          <w:rFonts w:cs="Times New Roman"/>
          <w:i/>
          <w:color w:val="000000" w:themeColor="text1"/>
          <w:szCs w:val="24"/>
        </w:rPr>
        <w:lastRenderedPageBreak/>
        <w:t>Lokerio</w:t>
      </w:r>
      <w:r w:rsidRPr="00FC20B7">
        <w:rPr>
          <w:rFonts w:cs="Times New Roman"/>
          <w:color w:val="000000" w:themeColor="text1"/>
          <w:szCs w:val="24"/>
        </w:rPr>
        <w:t xml:space="preserve">                                               Diviners</w:t>
      </w:r>
      <w:bookmarkEnd w:id="195"/>
    </w:p>
    <w:p w14:paraId="1AA8B83E" w14:textId="77777777" w:rsidR="00AE195B" w:rsidRPr="00FC20B7" w:rsidRDefault="00AE195B" w:rsidP="00AE195B">
      <w:pPr>
        <w:spacing w:after="0" w:line="276" w:lineRule="auto"/>
        <w:rPr>
          <w:rFonts w:cs="Times New Roman"/>
          <w:color w:val="000000" w:themeColor="text1"/>
          <w:szCs w:val="24"/>
        </w:rPr>
      </w:pPr>
      <w:bookmarkStart w:id="196" w:name="_Toc94345344"/>
      <w:r w:rsidRPr="00FC20B7">
        <w:rPr>
          <w:rFonts w:cs="Times New Roman"/>
          <w:i/>
          <w:color w:val="000000" w:themeColor="text1"/>
          <w:szCs w:val="24"/>
        </w:rPr>
        <w:t>Ekaskou</w:t>
      </w:r>
      <w:r w:rsidRPr="00FC20B7">
        <w:rPr>
          <w:rFonts w:cs="Times New Roman"/>
          <w:color w:val="000000" w:themeColor="text1"/>
          <w:szCs w:val="24"/>
        </w:rPr>
        <w:t xml:space="preserve">                                               Elders</w:t>
      </w:r>
      <w:bookmarkEnd w:id="196"/>
    </w:p>
    <w:p w14:paraId="55B0E848" w14:textId="77777777" w:rsidR="00AE195B" w:rsidRPr="00FC20B7" w:rsidRDefault="00AE195B" w:rsidP="00AE195B">
      <w:pPr>
        <w:spacing w:after="0" w:line="276" w:lineRule="auto"/>
        <w:rPr>
          <w:rFonts w:cs="Times New Roman"/>
          <w:color w:val="000000" w:themeColor="text1"/>
          <w:szCs w:val="24"/>
        </w:rPr>
      </w:pPr>
      <w:bookmarkStart w:id="197" w:name="_Toc94345345"/>
      <w:r w:rsidRPr="00FC20B7">
        <w:rPr>
          <w:rFonts w:cs="Times New Roman"/>
          <w:i/>
          <w:color w:val="000000" w:themeColor="text1"/>
          <w:szCs w:val="24"/>
        </w:rPr>
        <w:t>Njore</w:t>
      </w:r>
      <w:r w:rsidRPr="00FC20B7">
        <w:rPr>
          <w:rFonts w:cs="Times New Roman"/>
          <w:color w:val="000000" w:themeColor="text1"/>
          <w:szCs w:val="24"/>
        </w:rPr>
        <w:t xml:space="preserve">                                                     Raid</w:t>
      </w:r>
      <w:bookmarkEnd w:id="197"/>
    </w:p>
    <w:p w14:paraId="7ECBF01D" w14:textId="77777777" w:rsidR="00AE195B" w:rsidRPr="00FC20B7" w:rsidRDefault="00AE195B" w:rsidP="00AE195B">
      <w:pPr>
        <w:spacing w:after="0" w:line="276" w:lineRule="auto"/>
        <w:rPr>
          <w:rFonts w:cs="Times New Roman"/>
          <w:color w:val="000000" w:themeColor="text1"/>
          <w:szCs w:val="24"/>
        </w:rPr>
      </w:pPr>
      <w:bookmarkStart w:id="198" w:name="_Toc94345346"/>
      <w:r w:rsidRPr="00FC20B7">
        <w:rPr>
          <w:rFonts w:cs="Times New Roman"/>
          <w:i/>
          <w:color w:val="000000" w:themeColor="text1"/>
          <w:szCs w:val="24"/>
        </w:rPr>
        <w:t>Emuron</w:t>
      </w:r>
      <w:r w:rsidRPr="00FC20B7">
        <w:rPr>
          <w:rFonts w:cs="Times New Roman"/>
          <w:color w:val="000000" w:themeColor="text1"/>
          <w:szCs w:val="24"/>
        </w:rPr>
        <w:t>Seers</w:t>
      </w:r>
      <w:bookmarkEnd w:id="198"/>
    </w:p>
    <w:p w14:paraId="70C78031" w14:textId="77777777" w:rsidR="00AE195B" w:rsidRPr="00FC20B7" w:rsidRDefault="00AE195B" w:rsidP="00AE195B">
      <w:pPr>
        <w:spacing w:after="0" w:line="276" w:lineRule="auto"/>
        <w:rPr>
          <w:rFonts w:cs="Times New Roman"/>
          <w:color w:val="000000" w:themeColor="text1"/>
          <w:szCs w:val="24"/>
        </w:rPr>
      </w:pPr>
      <w:bookmarkStart w:id="199" w:name="_Toc94345347"/>
      <w:r w:rsidRPr="00FC20B7">
        <w:rPr>
          <w:rFonts w:cs="Times New Roman"/>
          <w:color w:val="000000" w:themeColor="text1"/>
          <w:szCs w:val="24"/>
        </w:rPr>
        <w:t>AK47                                                    Amakada</w:t>
      </w:r>
      <w:bookmarkEnd w:id="199"/>
    </w:p>
    <w:p w14:paraId="308DDB27" w14:textId="77777777" w:rsidR="00AE195B" w:rsidRPr="00FC20B7" w:rsidRDefault="00AE195B" w:rsidP="00AE195B">
      <w:pPr>
        <w:spacing w:after="0" w:line="276" w:lineRule="auto"/>
        <w:rPr>
          <w:rFonts w:cs="Times New Roman"/>
          <w:color w:val="000000" w:themeColor="text1"/>
          <w:szCs w:val="24"/>
        </w:rPr>
      </w:pPr>
      <w:bookmarkStart w:id="200" w:name="_Toc94345348"/>
      <w:r w:rsidRPr="00FC20B7">
        <w:rPr>
          <w:rFonts w:cs="Times New Roman"/>
          <w:color w:val="000000" w:themeColor="text1"/>
          <w:szCs w:val="24"/>
        </w:rPr>
        <w:t>Aruba                                                    bullets</w:t>
      </w:r>
      <w:bookmarkEnd w:id="200"/>
    </w:p>
    <w:p w14:paraId="4D1D2AAE" w14:textId="77777777" w:rsidR="00AE195B" w:rsidRPr="00FC20B7" w:rsidRDefault="00AE195B" w:rsidP="00AE195B">
      <w:pPr>
        <w:spacing w:after="0" w:line="276" w:lineRule="auto"/>
        <w:rPr>
          <w:rFonts w:cs="Times New Roman"/>
          <w:color w:val="000000" w:themeColor="text1"/>
          <w:szCs w:val="24"/>
        </w:rPr>
      </w:pPr>
      <w:bookmarkStart w:id="201" w:name="_Toc94345349"/>
      <w:r w:rsidRPr="00FC20B7">
        <w:rPr>
          <w:rFonts w:cs="Times New Roman"/>
          <w:i/>
          <w:color w:val="000000" w:themeColor="text1"/>
          <w:szCs w:val="24"/>
        </w:rPr>
        <w:t>Epuko</w:t>
      </w:r>
      <w:r w:rsidRPr="00FC20B7">
        <w:rPr>
          <w:rFonts w:cs="Times New Roman"/>
          <w:color w:val="000000" w:themeColor="text1"/>
          <w:szCs w:val="24"/>
        </w:rPr>
        <w:t xml:space="preserve">                                                  Arrows</w:t>
      </w:r>
      <w:bookmarkEnd w:id="201"/>
    </w:p>
    <w:p w14:paraId="72FB21EF" w14:textId="77777777" w:rsidR="00AE195B" w:rsidRPr="00FC20B7" w:rsidRDefault="00AE195B" w:rsidP="00AE195B">
      <w:pPr>
        <w:spacing w:after="0" w:line="276" w:lineRule="auto"/>
        <w:rPr>
          <w:rFonts w:cs="Times New Roman"/>
          <w:color w:val="000000" w:themeColor="text1"/>
          <w:szCs w:val="24"/>
        </w:rPr>
      </w:pPr>
      <w:bookmarkStart w:id="202" w:name="_Toc94345350"/>
      <w:r w:rsidRPr="00FC20B7">
        <w:rPr>
          <w:rFonts w:cs="Times New Roman"/>
          <w:i/>
          <w:color w:val="000000" w:themeColor="text1"/>
          <w:szCs w:val="24"/>
        </w:rPr>
        <w:t>Lais/ Lamoyianani</w:t>
      </w:r>
      <w:r w:rsidRPr="00FC20B7">
        <w:rPr>
          <w:rFonts w:cs="Times New Roman"/>
          <w:color w:val="000000" w:themeColor="text1"/>
          <w:szCs w:val="24"/>
        </w:rPr>
        <w:t xml:space="preserve">                                Blessing expert</w:t>
      </w:r>
      <w:bookmarkEnd w:id="202"/>
    </w:p>
    <w:p w14:paraId="2751CE07" w14:textId="77777777" w:rsidR="00AE195B" w:rsidRPr="00FC20B7" w:rsidRDefault="00AE195B" w:rsidP="00AE195B">
      <w:pPr>
        <w:spacing w:after="0" w:line="276" w:lineRule="auto"/>
        <w:rPr>
          <w:rFonts w:cs="Times New Roman"/>
          <w:color w:val="000000" w:themeColor="text1"/>
          <w:szCs w:val="24"/>
        </w:rPr>
      </w:pPr>
      <w:bookmarkStart w:id="203" w:name="_Toc94345351"/>
      <w:r w:rsidRPr="00FC20B7">
        <w:rPr>
          <w:rFonts w:cs="Times New Roman"/>
          <w:i/>
          <w:color w:val="000000" w:themeColor="text1"/>
          <w:szCs w:val="24"/>
        </w:rPr>
        <w:t>Lamayianani</w:t>
      </w:r>
      <w:r w:rsidRPr="00FC20B7">
        <w:rPr>
          <w:rFonts w:cs="Times New Roman"/>
          <w:color w:val="000000" w:themeColor="text1"/>
          <w:szCs w:val="24"/>
        </w:rPr>
        <w:t xml:space="preserve">                                        Family with supernatural abilities to bestow favour</w:t>
      </w:r>
      <w:bookmarkEnd w:id="203"/>
    </w:p>
    <w:p w14:paraId="0859B44B" w14:textId="77777777" w:rsidR="00AE195B" w:rsidRPr="00FC20B7" w:rsidRDefault="00AE195B" w:rsidP="00AE195B">
      <w:pPr>
        <w:spacing w:after="0" w:line="276" w:lineRule="auto"/>
        <w:rPr>
          <w:rFonts w:cs="Times New Roman"/>
          <w:color w:val="000000" w:themeColor="text1"/>
          <w:szCs w:val="24"/>
        </w:rPr>
      </w:pPr>
      <w:bookmarkStart w:id="204" w:name="_Toc94345352"/>
      <w:r w:rsidRPr="00FC20B7">
        <w:rPr>
          <w:rFonts w:cs="Times New Roman"/>
          <w:i/>
          <w:color w:val="000000" w:themeColor="text1"/>
          <w:szCs w:val="24"/>
        </w:rPr>
        <w:t>Lkushorodoa</w:t>
      </w:r>
      <w:r w:rsidRPr="00FC20B7">
        <w:rPr>
          <w:rFonts w:cs="Times New Roman"/>
          <w:color w:val="000000" w:themeColor="text1"/>
          <w:szCs w:val="24"/>
        </w:rPr>
        <w:t xml:space="preserve">                                       War song</w:t>
      </w:r>
      <w:bookmarkEnd w:id="204"/>
    </w:p>
    <w:p w14:paraId="74665B3D" w14:textId="77777777" w:rsidR="00AE195B" w:rsidRPr="00FC20B7" w:rsidRDefault="00AE195B" w:rsidP="00AE195B">
      <w:pPr>
        <w:spacing w:after="0" w:line="276" w:lineRule="auto"/>
        <w:rPr>
          <w:rFonts w:cs="Times New Roman"/>
          <w:color w:val="000000" w:themeColor="text1"/>
          <w:szCs w:val="24"/>
        </w:rPr>
      </w:pPr>
      <w:bookmarkStart w:id="205" w:name="_Toc94345353"/>
      <w:r w:rsidRPr="00FC20B7">
        <w:rPr>
          <w:rFonts w:cs="Times New Roman"/>
          <w:i/>
          <w:color w:val="000000" w:themeColor="text1"/>
          <w:szCs w:val="24"/>
        </w:rPr>
        <w:t>Nito</w:t>
      </w:r>
      <w:r w:rsidRPr="00FC20B7">
        <w:rPr>
          <w:rFonts w:cs="Times New Roman"/>
          <w:color w:val="000000" w:themeColor="text1"/>
          <w:szCs w:val="24"/>
        </w:rPr>
        <w:t xml:space="preserve">                                                      Girl</w:t>
      </w:r>
      <w:bookmarkEnd w:id="205"/>
    </w:p>
    <w:p w14:paraId="15C723A1" w14:textId="77777777" w:rsidR="00AE195B" w:rsidRPr="00FC20B7" w:rsidRDefault="00AE195B" w:rsidP="00AE195B">
      <w:pPr>
        <w:spacing w:after="0" w:line="276" w:lineRule="auto"/>
        <w:rPr>
          <w:rFonts w:cs="Times New Roman"/>
          <w:color w:val="000000" w:themeColor="text1"/>
          <w:szCs w:val="24"/>
        </w:rPr>
      </w:pPr>
      <w:bookmarkStart w:id="206" w:name="_Toc94345354"/>
      <w:r w:rsidRPr="00FC20B7">
        <w:rPr>
          <w:rFonts w:cs="Times New Roman"/>
          <w:i/>
          <w:color w:val="000000" w:themeColor="text1"/>
          <w:szCs w:val="24"/>
        </w:rPr>
        <w:t>Ntomonok</w:t>
      </w:r>
      <w:r w:rsidRPr="00FC20B7">
        <w:rPr>
          <w:rFonts w:cs="Times New Roman"/>
          <w:color w:val="000000" w:themeColor="text1"/>
          <w:szCs w:val="24"/>
        </w:rPr>
        <w:t xml:space="preserve">                                            W</w:t>
      </w:r>
      <w:bookmarkEnd w:id="206"/>
    </w:p>
    <w:p w14:paraId="13AEA3B2" w14:textId="77777777" w:rsidR="00AE195B" w:rsidRPr="00FC20B7" w:rsidRDefault="00AE195B" w:rsidP="00DC08CC">
      <w:pPr>
        <w:tabs>
          <w:tab w:val="center" w:pos="4396"/>
          <w:tab w:val="right" w:pos="8793"/>
        </w:tabs>
        <w:spacing w:after="0"/>
        <w:jc w:val="center"/>
        <w:rPr>
          <w:rFonts w:eastAsia="Times New Roman" w:cs="Times New Roman"/>
          <w:b/>
          <w:color w:val="000000" w:themeColor="text1"/>
          <w:szCs w:val="24"/>
        </w:rPr>
      </w:pPr>
    </w:p>
    <w:p w14:paraId="2DCA8CBA" w14:textId="77777777" w:rsidR="00AE195B" w:rsidRPr="00FC20B7" w:rsidRDefault="00AE195B" w:rsidP="00DC08CC">
      <w:pPr>
        <w:tabs>
          <w:tab w:val="center" w:pos="4396"/>
          <w:tab w:val="right" w:pos="8793"/>
        </w:tabs>
        <w:spacing w:after="0"/>
        <w:jc w:val="center"/>
        <w:rPr>
          <w:rFonts w:eastAsia="Times New Roman" w:cs="Times New Roman"/>
          <w:b/>
          <w:color w:val="000000" w:themeColor="text1"/>
          <w:szCs w:val="24"/>
        </w:rPr>
      </w:pPr>
    </w:p>
    <w:p w14:paraId="4E8583BA" w14:textId="77777777" w:rsidR="00AE195B" w:rsidRPr="00FC20B7" w:rsidRDefault="00AE195B" w:rsidP="00DC08CC">
      <w:pPr>
        <w:tabs>
          <w:tab w:val="center" w:pos="4396"/>
          <w:tab w:val="right" w:pos="8793"/>
        </w:tabs>
        <w:spacing w:after="0"/>
        <w:jc w:val="center"/>
        <w:rPr>
          <w:rFonts w:eastAsia="Times New Roman" w:cs="Times New Roman"/>
          <w:b/>
          <w:color w:val="000000" w:themeColor="text1"/>
          <w:szCs w:val="24"/>
        </w:rPr>
      </w:pPr>
    </w:p>
    <w:p w14:paraId="731B4D56" w14:textId="77777777" w:rsidR="00AE195B" w:rsidRPr="00FC20B7" w:rsidRDefault="00AE195B" w:rsidP="00DC08CC">
      <w:pPr>
        <w:tabs>
          <w:tab w:val="center" w:pos="4396"/>
          <w:tab w:val="right" w:pos="8793"/>
        </w:tabs>
        <w:spacing w:after="0"/>
        <w:jc w:val="center"/>
        <w:rPr>
          <w:rFonts w:eastAsia="Times New Roman" w:cs="Times New Roman"/>
          <w:b/>
          <w:color w:val="000000" w:themeColor="text1"/>
          <w:szCs w:val="24"/>
        </w:rPr>
      </w:pPr>
    </w:p>
    <w:p w14:paraId="7972C31E" w14:textId="77777777" w:rsidR="00AE195B" w:rsidRPr="00FC20B7" w:rsidRDefault="00AE195B" w:rsidP="00DC08CC">
      <w:pPr>
        <w:tabs>
          <w:tab w:val="center" w:pos="4396"/>
          <w:tab w:val="right" w:pos="8793"/>
        </w:tabs>
        <w:spacing w:after="0"/>
        <w:jc w:val="center"/>
        <w:rPr>
          <w:rFonts w:eastAsia="Times New Roman" w:cs="Times New Roman"/>
          <w:b/>
          <w:color w:val="000000" w:themeColor="text1"/>
          <w:szCs w:val="24"/>
        </w:rPr>
      </w:pPr>
    </w:p>
    <w:p w14:paraId="42B43EE0" w14:textId="77777777" w:rsidR="00AE195B" w:rsidRPr="00FC20B7" w:rsidRDefault="00AE195B" w:rsidP="00DC08CC">
      <w:pPr>
        <w:tabs>
          <w:tab w:val="center" w:pos="4396"/>
          <w:tab w:val="right" w:pos="8793"/>
        </w:tabs>
        <w:spacing w:after="0"/>
        <w:jc w:val="center"/>
        <w:rPr>
          <w:rFonts w:eastAsia="Times New Roman" w:cs="Times New Roman"/>
          <w:b/>
          <w:color w:val="000000" w:themeColor="text1"/>
          <w:szCs w:val="24"/>
        </w:rPr>
      </w:pPr>
    </w:p>
    <w:p w14:paraId="17DCDD49" w14:textId="77777777" w:rsidR="00AE195B" w:rsidRPr="00FC20B7" w:rsidRDefault="00AE195B" w:rsidP="00DC08CC">
      <w:pPr>
        <w:tabs>
          <w:tab w:val="center" w:pos="4396"/>
          <w:tab w:val="right" w:pos="8793"/>
        </w:tabs>
        <w:spacing w:after="0"/>
        <w:jc w:val="center"/>
        <w:rPr>
          <w:rFonts w:eastAsia="Times New Roman" w:cs="Times New Roman"/>
          <w:b/>
          <w:color w:val="000000" w:themeColor="text1"/>
          <w:szCs w:val="24"/>
        </w:rPr>
      </w:pPr>
    </w:p>
    <w:p w14:paraId="0F21FF0E" w14:textId="77777777" w:rsidR="00AE195B" w:rsidRPr="00FC20B7" w:rsidRDefault="00AE195B" w:rsidP="00DC08CC">
      <w:pPr>
        <w:tabs>
          <w:tab w:val="center" w:pos="4396"/>
          <w:tab w:val="right" w:pos="8793"/>
        </w:tabs>
        <w:spacing w:after="0"/>
        <w:jc w:val="center"/>
        <w:rPr>
          <w:rFonts w:eastAsia="Times New Roman" w:cs="Times New Roman"/>
          <w:b/>
          <w:color w:val="000000" w:themeColor="text1"/>
          <w:szCs w:val="24"/>
        </w:rPr>
      </w:pPr>
    </w:p>
    <w:p w14:paraId="26428525" w14:textId="77777777" w:rsidR="004D5198" w:rsidRPr="00FC20B7" w:rsidRDefault="004D5198" w:rsidP="00DC08CC">
      <w:pPr>
        <w:tabs>
          <w:tab w:val="center" w:pos="4396"/>
          <w:tab w:val="right" w:pos="8793"/>
        </w:tabs>
        <w:spacing w:after="0"/>
        <w:jc w:val="center"/>
        <w:rPr>
          <w:rFonts w:eastAsia="Times New Roman" w:cs="Times New Roman"/>
          <w:b/>
          <w:color w:val="000000" w:themeColor="text1"/>
          <w:szCs w:val="24"/>
        </w:rPr>
        <w:sectPr w:rsidR="004D5198" w:rsidRPr="00FC20B7" w:rsidSect="004D5198">
          <w:pgSz w:w="12240" w:h="15840"/>
          <w:pgMar w:top="1440" w:right="1440" w:bottom="1440" w:left="2007" w:header="720" w:footer="720" w:gutter="0"/>
          <w:pgNumType w:fmt="lowerRoman"/>
          <w:cols w:space="720"/>
          <w:docGrid w:linePitch="360"/>
        </w:sectPr>
      </w:pPr>
    </w:p>
    <w:p w14:paraId="60FA93BD" w14:textId="77777777" w:rsidR="00184611" w:rsidRPr="00FC20B7" w:rsidRDefault="00184611" w:rsidP="00501D96">
      <w:pPr>
        <w:pStyle w:val="Heading1"/>
      </w:pPr>
      <w:bookmarkStart w:id="207" w:name="_Toc82305934"/>
      <w:bookmarkStart w:id="208" w:name="_Toc94377043"/>
      <w:bookmarkStart w:id="209" w:name="_Toc94717034"/>
      <w:bookmarkStart w:id="210" w:name="_Toc63161327"/>
      <w:bookmarkStart w:id="211" w:name="_Toc73654269"/>
      <w:bookmarkStart w:id="212" w:name="_Toc92229865"/>
      <w:r w:rsidRPr="00FC20B7">
        <w:lastRenderedPageBreak/>
        <w:t>CHAPTER ONE</w:t>
      </w:r>
      <w:bookmarkStart w:id="213" w:name="_Toc82305935"/>
      <w:bookmarkStart w:id="214" w:name="_Toc73654267"/>
      <w:bookmarkStart w:id="215" w:name="_Toc63161325"/>
      <w:bookmarkStart w:id="216" w:name="_Toc61503917"/>
      <w:bookmarkStart w:id="217" w:name="_Toc94345355"/>
      <w:bookmarkStart w:id="218" w:name="_Toc94377044"/>
      <w:bookmarkEnd w:id="207"/>
      <w:bookmarkEnd w:id="208"/>
      <w:r w:rsidR="008F12ED" w:rsidRPr="00FC20B7">
        <w:t xml:space="preserve">: </w:t>
      </w:r>
      <w:r w:rsidRPr="00FC20B7">
        <w:rPr>
          <w:rFonts w:eastAsiaTheme="minorEastAsia"/>
        </w:rPr>
        <w:t>INTRODUCTION</w:t>
      </w:r>
      <w:bookmarkEnd w:id="209"/>
      <w:bookmarkEnd w:id="213"/>
      <w:bookmarkEnd w:id="214"/>
      <w:bookmarkEnd w:id="215"/>
      <w:bookmarkEnd w:id="216"/>
      <w:bookmarkEnd w:id="217"/>
      <w:bookmarkEnd w:id="218"/>
    </w:p>
    <w:p w14:paraId="08029573" w14:textId="77777777" w:rsidR="00E42ECB" w:rsidRDefault="00184611" w:rsidP="00E42ECB">
      <w:pPr>
        <w:rPr>
          <w:color w:val="000000" w:themeColor="text1"/>
        </w:rPr>
      </w:pPr>
      <w:bookmarkStart w:id="219" w:name="_Toc94345356"/>
      <w:r w:rsidRPr="00FC20B7">
        <w:rPr>
          <w:color w:val="000000" w:themeColor="text1"/>
        </w:rPr>
        <w:t xml:space="preserve">This chapter expounds on conflict as highlighted in the four geographical perspectvies: worldwide, regional, sub-regional, and locally as indicated by numerous primary and secondary literature studied. </w:t>
      </w:r>
      <w:bookmarkStart w:id="220" w:name="_Toc94377045"/>
      <w:bookmarkStart w:id="221" w:name="_Toc94717035"/>
      <w:bookmarkEnd w:id="219"/>
      <w:r w:rsidR="00E42ECB" w:rsidRPr="00E42ECB">
        <w:rPr>
          <w:color w:val="000000" w:themeColor="text1"/>
        </w:rPr>
        <w:t>It provides background information on the issue that this study seeks to investigate. The chapter includes a problem statement, study objectives, study justification, theoretical framework, and methodology.</w:t>
      </w:r>
    </w:p>
    <w:p w14:paraId="662C23CF" w14:textId="77777777" w:rsidR="00A872E9" w:rsidRPr="00E42ECB" w:rsidRDefault="00A872E9" w:rsidP="00E42ECB">
      <w:pPr>
        <w:rPr>
          <w:b/>
          <w:bCs/>
        </w:rPr>
      </w:pPr>
      <w:r w:rsidRPr="00E42ECB">
        <w:rPr>
          <w:b/>
          <w:bCs/>
        </w:rPr>
        <w:t>1.1 Background to the study</w:t>
      </w:r>
      <w:bookmarkEnd w:id="220"/>
      <w:bookmarkEnd w:id="221"/>
    </w:p>
    <w:p w14:paraId="46669D88" w14:textId="77777777" w:rsidR="006511D8" w:rsidRDefault="00A872E9" w:rsidP="00A872E9">
      <w:pPr>
        <w:spacing w:after="120"/>
        <w:rPr>
          <w:rFonts w:cs="Times New Roman"/>
          <w:color w:val="000000" w:themeColor="text1"/>
          <w:szCs w:val="24"/>
        </w:rPr>
      </w:pPr>
      <w:r w:rsidRPr="00FC20B7">
        <w:rPr>
          <w:rFonts w:cs="Times New Roman"/>
          <w:color w:val="000000" w:themeColor="text1"/>
          <w:szCs w:val="24"/>
        </w:rPr>
        <w:t xml:space="preserve">Conflict is a consequence of organisational inequality and unequal spread of authority (Fishers </w:t>
      </w:r>
      <w:r w:rsidR="00486923" w:rsidRPr="00FC20B7">
        <w:rPr>
          <w:rFonts w:cs="Times New Roman"/>
          <w:i/>
          <w:color w:val="000000" w:themeColor="text1"/>
          <w:szCs w:val="24"/>
        </w:rPr>
        <w:t>et.,</w:t>
      </w:r>
      <w:r w:rsidRPr="00FC20B7">
        <w:rPr>
          <w:rFonts w:cs="Times New Roman"/>
          <w:i/>
          <w:color w:val="000000" w:themeColor="text1"/>
          <w:szCs w:val="24"/>
        </w:rPr>
        <w:t xml:space="preserve"> al</w:t>
      </w:r>
      <w:r w:rsidRPr="00FC20B7">
        <w:rPr>
          <w:rFonts w:cs="Times New Roman"/>
          <w:color w:val="000000" w:themeColor="text1"/>
          <w:szCs w:val="24"/>
        </w:rPr>
        <w:t xml:space="preserve"> 2000). It is a case containing at least two recognisable groups in deliberate discord, pursuing dissenting orientations. Conflicts have been experienced globally, particularly in arid areas with scarce natural resources. Worldwide ecological change accompanied by populace upsurge has resulted in record demand for resources. </w:t>
      </w:r>
      <w:r w:rsidR="006511D8" w:rsidRPr="006511D8">
        <w:rPr>
          <w:rFonts w:cs="Times New Roman"/>
          <w:color w:val="000000" w:themeColor="text1"/>
          <w:szCs w:val="24"/>
        </w:rPr>
        <w:t>The result has been a struggle for access to scarce resources, which has escalated into conflicts. Climate-related environmental changes have also played a role in the primary causes of war (Sterzel et al., 2012). As the environment changed, the frequency of famines in the Greater Horn of Africa (GHA) increased from one every six years to one every three years. In Ethiopia, the frequency of famine has increased from 6-8 years to 1-2 years (Meier et al., 2007).</w:t>
      </w:r>
    </w:p>
    <w:p w14:paraId="69B6425F" w14:textId="77777777" w:rsidR="00A872E9" w:rsidRPr="00FC20B7" w:rsidRDefault="00A872E9" w:rsidP="00A872E9">
      <w:pPr>
        <w:spacing w:after="120"/>
        <w:rPr>
          <w:rFonts w:cs="Times New Roman"/>
          <w:color w:val="000000" w:themeColor="text1"/>
          <w:szCs w:val="24"/>
        </w:rPr>
      </w:pPr>
      <w:r w:rsidRPr="00FC20B7">
        <w:rPr>
          <w:rFonts w:cs="Times New Roman"/>
          <w:color w:val="000000" w:themeColor="text1"/>
          <w:szCs w:val="24"/>
        </w:rPr>
        <w:t xml:space="preserve">According to Perera (1998), the chief cultural and ethnic variances between the two main communities have triggered abrasion, which the government’s pro-Sinhala community policies have exacerbated. The largest segment of the Sinhala community population considers themselves descendants of the island’s original inhabitants. They are thought to have originated from the northern states of India and were themselves of Aryan origin. The </w:t>
      </w:r>
      <w:r w:rsidRPr="00FC20B7">
        <w:rPr>
          <w:rFonts w:cs="Times New Roman"/>
          <w:color w:val="000000" w:themeColor="text1"/>
          <w:szCs w:val="24"/>
        </w:rPr>
        <w:lastRenderedPageBreak/>
        <w:t xml:space="preserve">Tamils os Sri Lanka are the second-largest inhabitants, who came from the immigrants from India’s more southern states and are Dravidian in origin. Both ethnic groups regard the island nation as their legitimate ancestral home. However, the Sinhala community view the Tamils community as foreigners who lack the capacity to be in the land they perceive as theirs. The tremendously differing history, language, cultures, and self-identity of the two groups have resulted in the continuing discord that triggered one of the major refugee migrations in the world. </w:t>
      </w:r>
    </w:p>
    <w:p w14:paraId="101D19CC" w14:textId="77777777" w:rsidR="00A872E9" w:rsidRPr="00FC20B7" w:rsidRDefault="00A872E9" w:rsidP="00A872E9">
      <w:pPr>
        <w:spacing w:after="120"/>
        <w:rPr>
          <w:rFonts w:cs="Times New Roman"/>
          <w:color w:val="000000" w:themeColor="text1"/>
          <w:szCs w:val="24"/>
        </w:rPr>
      </w:pPr>
      <w:r w:rsidRPr="00FC20B7">
        <w:rPr>
          <w:rFonts w:cs="Times New Roman"/>
          <w:color w:val="000000" w:themeColor="text1"/>
          <w:szCs w:val="24"/>
        </w:rPr>
        <w:t>According to (Geneva International Centre for Justice, 2008 report</w:t>
      </w:r>
      <w:r w:rsidRPr="00FC20B7">
        <w:rPr>
          <w:rFonts w:cs="Times New Roman"/>
          <w:b/>
          <w:color w:val="000000" w:themeColor="text1"/>
          <w:szCs w:val="24"/>
        </w:rPr>
        <w:t>),</w:t>
      </w:r>
      <w:r w:rsidRPr="00FC20B7">
        <w:rPr>
          <w:rFonts w:cs="Times New Roman"/>
          <w:color w:val="000000" w:themeColor="text1"/>
          <w:szCs w:val="24"/>
        </w:rPr>
        <w:t xml:space="preserve"> in 2011, Syria experienced the deadliest conflict of the last decades, which frantically erupted in the Syrian Arab Republic. Subsequently, the war zone has constantly changed, and the conflict has caused inconceivable misery to the Syrians. Six years following the start of the civil war, Syria is reduced to smoke and rubble. Exquisite historic structures have been callously ruined, and the bright markets have been substituted with gore and misery. Countless innocent civilians; children, men, and women, were captured,falsely imprisoned, tortured, heartlessly executed, and murdered by undiscerning attacks. Millions were forced to run away from their country, and others were uprooted from their homes and dislocated within the country. Up to 13.5 million civilians need humanitarian help (Capek, 2016). This study was important in understanding some of the suffering trends people encounter during the conflict in Baragoi, Northern Kenya.</w:t>
      </w:r>
    </w:p>
    <w:p w14:paraId="47734E12" w14:textId="77777777" w:rsidR="00A872E9" w:rsidRPr="00FC20B7" w:rsidRDefault="00A872E9" w:rsidP="00A872E9">
      <w:pPr>
        <w:spacing w:after="120"/>
        <w:rPr>
          <w:rFonts w:cs="Times New Roman"/>
          <w:color w:val="000000" w:themeColor="text1"/>
          <w:szCs w:val="24"/>
        </w:rPr>
      </w:pPr>
      <w:r w:rsidRPr="00FC20B7">
        <w:rPr>
          <w:rFonts w:cs="Times New Roman"/>
          <w:color w:val="000000" w:themeColor="text1"/>
          <w:szCs w:val="24"/>
        </w:rPr>
        <w:t xml:space="preserve">Asia has not been left out in the pastoralist conflict; Kyrgyzstan and Tajikistan have been involved in conflict due to limited land and water. These conditions have become a source of conflict. The situation fuels economic ambiguity, interethnic antagonisms, and weaknesses in both governments enabling tensions to suppurate. The Batken area, in which </w:t>
      </w:r>
      <w:r w:rsidRPr="00FC20B7">
        <w:rPr>
          <w:rFonts w:cs="Times New Roman"/>
          <w:color w:val="000000" w:themeColor="text1"/>
          <w:szCs w:val="24"/>
        </w:rPr>
        <w:lastRenderedPageBreak/>
        <w:t>the Kyrgyz-Tajik fire fights often occur, is far from the capitals of both countries. The open border has become a freeway for local traders and smugglers because of the disputed territories (Khamidov, 2003). This source proves that pastoralist conflict is not only experienced in the horn of Africa but also in Asia. Therefore, this led to a lacuna filled with studying the pastoral conflict in the Northern part of Kenya.</w:t>
      </w:r>
    </w:p>
    <w:p w14:paraId="2D86F3C3" w14:textId="77777777" w:rsidR="00A872E9" w:rsidRPr="00FC20B7" w:rsidRDefault="00B91917" w:rsidP="00A872E9">
      <w:pPr>
        <w:spacing w:before="240" w:after="120"/>
        <w:contextualSpacing/>
        <w:rPr>
          <w:rFonts w:cs="Times New Roman"/>
          <w:color w:val="000000" w:themeColor="text1"/>
          <w:szCs w:val="24"/>
        </w:rPr>
      </w:pPr>
      <w:r w:rsidRPr="00B91917">
        <w:rPr>
          <w:rFonts w:cs="Times New Roman"/>
          <w:color w:val="000000" w:themeColor="text1"/>
          <w:szCs w:val="24"/>
        </w:rPr>
        <w:t>Mazrui (1969) contends that ethnic and racial conflicts are at the root of all of Africa's deadly wars, which are based on the white legacy. Anti-colonial wars between Africans and whites were less bloody than wars between Africans. The post-colonial wars are the result of colonial legacy. Aside from undermining and weakening Africa's legal regimes and failing to establish adequate substitutes, colonialism also harmed traditional conflict resolution methods. In addition, colonial powers used divide and rule tactics to sow the seeds of conflict in Africa. Mazrui contends that at the time of the colonialists' arrival, boundaries were fluid, giving groups room to maneuver.</w:t>
      </w:r>
      <w:r w:rsidR="00926F57" w:rsidRPr="00926F57">
        <w:rPr>
          <w:rFonts w:cs="Times New Roman"/>
          <w:color w:val="000000" w:themeColor="text1"/>
          <w:szCs w:val="24"/>
        </w:rPr>
        <w:t>Political boundaries, on the other hand, created enclosed groups with no commonality, sowing the seeds of conflict. Mazrui goes on to explain Nigeria's case, which was carved out by the British and includes three major nations as well as several minor ones. The larger groups included the Yoruba in the west, who were distinct from the Muslim Hausa in the north and the Ibo in the east. This resulted in the Nigerian Civil War, which lasted from 1967 to 1970. Similarly, colonial boundaries divided people who belonged to the same country. The research on how colonial powers interfered with African borders demonstrated how they were both explicitly and implicitly involved in the pastoral conflict between the Samburu and Turkana.</w:t>
      </w:r>
    </w:p>
    <w:p w14:paraId="2D4256E8" w14:textId="77777777" w:rsidR="00A872E9" w:rsidRPr="00FC20B7" w:rsidRDefault="006A693D" w:rsidP="00A872E9">
      <w:pPr>
        <w:spacing w:after="120"/>
        <w:contextualSpacing/>
        <w:rPr>
          <w:rFonts w:cs="Times New Roman"/>
          <w:color w:val="000000" w:themeColor="text1"/>
          <w:szCs w:val="24"/>
        </w:rPr>
      </w:pPr>
      <w:r w:rsidRPr="006A693D">
        <w:rPr>
          <w:rFonts w:cs="Times New Roman"/>
          <w:color w:val="000000" w:themeColor="text1"/>
          <w:szCs w:val="24"/>
        </w:rPr>
        <w:lastRenderedPageBreak/>
        <w:t>According to Blench (2010), the conflict between farmers and Fulani pastoralists in Nigeria has grown steadily over the last two decades. For centuries, these traditional cattle herders have grazed their herds in semi-arid regions. With the changing ecology and security environment that resulted from the establishment of colonial Nigeria, herders were able to migrate south seasonally and exploit the rich grazing lands of the higher rainfall zones. These movements were made possible by reduced fear of herd attacks and veterinary advances that protected the cattle from the trypanosomes that had previously discouraged them.</w:t>
      </w:r>
      <w:r w:rsidR="00F92872" w:rsidRPr="00F92872">
        <w:rPr>
          <w:rFonts w:cs="Times New Roman"/>
          <w:color w:val="000000" w:themeColor="text1"/>
          <w:szCs w:val="24"/>
        </w:rPr>
        <w:t>Overall, the large-scale migration southward was peaceful, and the Nigerian government, both under British rule and after independence, worked to ease the process by restricting cattle routes and establishing grazing reserves. Because Nigeria has a large urban sector that requires meat and dairy products, this was extremely beneficial to the economy as a whole. Blench (2018) investigates the trend of conflict between farmers and pastoralists. This laid a solid foundation for explaining why and how the pastoralist conflict between the Samburu and Turkana occurred.</w:t>
      </w:r>
    </w:p>
    <w:p w14:paraId="650CDEAA" w14:textId="77777777" w:rsidR="00A872E9" w:rsidRPr="00FC20B7" w:rsidRDefault="0019798B" w:rsidP="00A872E9">
      <w:pPr>
        <w:spacing w:after="120"/>
        <w:contextualSpacing/>
        <w:rPr>
          <w:rFonts w:cs="Times New Roman"/>
          <w:color w:val="000000" w:themeColor="text1"/>
          <w:szCs w:val="24"/>
        </w:rPr>
      </w:pPr>
      <w:r w:rsidRPr="0019798B">
        <w:rPr>
          <w:rFonts w:cs="Times New Roman"/>
          <w:color w:val="000000" w:themeColor="text1"/>
          <w:szCs w:val="24"/>
        </w:rPr>
        <w:t>Mazrui (1969) went on to give examples of countries like Djibouti, Ethiopia, Kenya, and Somalia and how their desire for reunification has resulted in conflicts. Ethnic differences have also sparked conflict in Africa. The worst outbreaks of violence in the Western Democratic Republic of the Congo, Burundi, and Rwanda were caused by ethnic conflict between Tutsi and Hutu. Pastoralist conflict can be seen in 21 African pastoral communities. These countries range from the horn of Africa to nomadic populations in Southern Africa, East African rangelands, and the Sahelian West. They mostly live in the driest parts of the country, necessitating partial or full nomadic pastoralism.</w:t>
      </w:r>
      <w:r w:rsidR="00AE739C" w:rsidRPr="00AE739C">
        <w:rPr>
          <w:rFonts w:cs="Times New Roman"/>
          <w:color w:val="000000" w:themeColor="text1"/>
          <w:szCs w:val="24"/>
        </w:rPr>
        <w:t xml:space="preserve">Many of these communities have been subjected to armed conflict, with the Sahel region, the Horn of </w:t>
      </w:r>
      <w:r w:rsidR="00AE739C" w:rsidRPr="00AE739C">
        <w:rPr>
          <w:rFonts w:cs="Times New Roman"/>
          <w:color w:val="000000" w:themeColor="text1"/>
          <w:szCs w:val="24"/>
        </w:rPr>
        <w:lastRenderedPageBreak/>
        <w:t>Africa, and East Africa experiencing particularly high levels of inter-pastoral armed conflict. Pastoralists, who number 20 million households, are among the poorest communities in Sub-Saharan Africa. African countries with large pastoral populations have some of the world's worst human progress indicators. Pastoral conflicts in the Sahel region have spread to Senegal's western states and Mauritania, as well as to the Chad-CAR-Sudan border triangle to the east. Climate change has caused population shifts to the south, resulting in conflicts over resources and land tenure in Nigeria, Burkina Faso, and Cote d'Ivoire.</w:t>
      </w:r>
      <w:r w:rsidR="008B5510" w:rsidRPr="008B5510">
        <w:rPr>
          <w:rFonts w:cs="Times New Roman"/>
          <w:color w:val="000000" w:themeColor="text1"/>
          <w:szCs w:val="24"/>
        </w:rPr>
        <w:t>Parallel factors have caused friction in the dry lands of Botswana and Namibia. Although Mazrui's study includes examples of conflict-torn countries, it does not include a case study of Baragoi, where there has been recurring conflict. As a result, it created a gap that could be studied on the pastoral conflict while paying attention to conflict trends.</w:t>
      </w:r>
    </w:p>
    <w:p w14:paraId="39C71E8A" w14:textId="77777777" w:rsidR="00A872E9" w:rsidRPr="00FC20B7" w:rsidRDefault="00A872E9" w:rsidP="00A872E9">
      <w:pPr>
        <w:spacing w:after="120"/>
        <w:contextualSpacing/>
        <w:rPr>
          <w:rFonts w:cs="Times New Roman"/>
          <w:color w:val="000000" w:themeColor="text1"/>
          <w:szCs w:val="24"/>
        </w:rPr>
      </w:pPr>
    </w:p>
    <w:p w14:paraId="26EB5480" w14:textId="77777777" w:rsidR="00C41B7E" w:rsidRDefault="00A872E9" w:rsidP="00A872E9">
      <w:pPr>
        <w:autoSpaceDE w:val="0"/>
        <w:autoSpaceDN w:val="0"/>
        <w:adjustRightInd w:val="0"/>
        <w:spacing w:after="120"/>
        <w:rPr>
          <w:rFonts w:eastAsia="MyriadPro-Regular" w:cs="Times New Roman"/>
          <w:color w:val="000000" w:themeColor="text1"/>
          <w:szCs w:val="24"/>
        </w:rPr>
      </w:pPr>
      <w:r w:rsidRPr="00FC20B7">
        <w:rPr>
          <w:rFonts w:eastAsia="MyriadPro-Regular" w:cs="Times New Roman"/>
          <w:color w:val="000000" w:themeColor="text1"/>
          <w:szCs w:val="24"/>
        </w:rPr>
        <w:t xml:space="preserve">Kurmanalieva and Crewett (2019) observes that there have been pastoral conflicts between the Kyrgyz and Tajikistan on pasture resources in Asia. The dispute arises mainly in the boundaries when Tajik shepherds allow their animals to feed Kyrgyz territory pastureland. Due to the lack of grazing land on Tajikistan’s terrain around the boundaries, Tajiks out rightly rely on Kyrgyz grazing land. The Kyrgyz Pasture issue between Kyrgyzstan and Tajikistan arose since the pastures are insufficient for the Kyrgyz herders, let alone the infringing Tajik herders. This conflict is fuelled by the recent Kyrgyz Pasture Law that forbids foreigners from grazing their animals on Kyrgyz grazing lands. </w:t>
      </w:r>
      <w:r w:rsidR="00C41B7E" w:rsidRPr="00C41B7E">
        <w:rPr>
          <w:rFonts w:eastAsia="MyriadPro-Regular" w:cs="Times New Roman"/>
          <w:color w:val="000000" w:themeColor="text1"/>
          <w:szCs w:val="24"/>
        </w:rPr>
        <w:t>Numerous disputes are arising over access to and use of natural resources such as irrigation water and grazing grounds as a result of the disputes (Kurmanilieva and Crewett 2019).</w:t>
      </w:r>
    </w:p>
    <w:p w14:paraId="2D15671A" w14:textId="77777777" w:rsidR="00A872E9" w:rsidRPr="00FC20B7" w:rsidRDefault="00A872E9" w:rsidP="00A872E9">
      <w:pPr>
        <w:autoSpaceDE w:val="0"/>
        <w:autoSpaceDN w:val="0"/>
        <w:adjustRightInd w:val="0"/>
        <w:spacing w:after="120"/>
        <w:rPr>
          <w:rFonts w:eastAsia="MyriadPro-Regular" w:cs="Times New Roman"/>
          <w:color w:val="000000" w:themeColor="text1"/>
          <w:szCs w:val="24"/>
        </w:rPr>
      </w:pPr>
      <w:r w:rsidRPr="00FC20B7">
        <w:rPr>
          <w:rFonts w:eastAsia="MyriadPro-Regular" w:cs="Times New Roman"/>
          <w:color w:val="000000" w:themeColor="text1"/>
          <w:szCs w:val="24"/>
        </w:rPr>
        <w:lastRenderedPageBreak/>
        <w:t>Access to resources and skirmishes between Kyrgyz and Tajik border communities occurred in 2004, 2005, 2008, 2011, 2014, and 2015 (Kurmanilieva and Crewett 2019). Over 70 occurrences in the boundaries were reported throughout these years by local media. Some were even bestowed labels as “Apricot war”, in which Tajik farmers planted numerous apricot trees on the disputed area, and Kyrgyz residents uprooted them. Another skirmish was named the “Ketmen war” (2014), in which the border communities fought with stones and garden tools and torched animal shelters (Kurmanalieva and Crewett 2019).</w:t>
      </w:r>
    </w:p>
    <w:p w14:paraId="2921178E" w14:textId="77777777" w:rsidR="00A872E9" w:rsidRPr="00FC20B7" w:rsidRDefault="00A872E9" w:rsidP="00A872E9">
      <w:pPr>
        <w:spacing w:after="120"/>
        <w:rPr>
          <w:rFonts w:eastAsia="Times New Roman" w:cs="Times New Roman"/>
          <w:color w:val="000000" w:themeColor="text1"/>
          <w:szCs w:val="24"/>
        </w:rPr>
      </w:pPr>
      <w:r w:rsidRPr="00FC20B7">
        <w:rPr>
          <w:rFonts w:cs="Times New Roman"/>
          <w:color w:val="000000" w:themeColor="text1"/>
          <w:szCs w:val="24"/>
        </w:rPr>
        <w:t>Sub-Saharan Africa has been faced with an avalanche of conflicts.  These conflicts have taken different paradigms and have received national and international conflict management attention, resulting in peace agreements that appear robust. These include conflicts associated with independence movements against colonialism in Africa in the Twentieth Century, the Biafra War in Nigeria in the 1960s, the Tanzania-Uganda war of 1978, the genocide in Rwanda of 1994, among others (</w:t>
      </w:r>
      <w:r w:rsidRPr="00FC20B7">
        <w:rPr>
          <w:rFonts w:eastAsia="Times New Roman" w:cs="Times New Roman"/>
          <w:color w:val="000000" w:themeColor="text1"/>
          <w:szCs w:val="24"/>
        </w:rPr>
        <w:t>Raleigh and Dowd 2015).</w:t>
      </w:r>
    </w:p>
    <w:p w14:paraId="75916485" w14:textId="77777777" w:rsidR="00A872E9" w:rsidRPr="00FC20B7" w:rsidRDefault="00A872E9" w:rsidP="00A872E9">
      <w:pPr>
        <w:autoSpaceDE w:val="0"/>
        <w:autoSpaceDN w:val="0"/>
        <w:adjustRightInd w:val="0"/>
        <w:spacing w:after="120"/>
        <w:rPr>
          <w:rFonts w:eastAsia="MyriadPro-Regular" w:cs="Times New Roman"/>
          <w:color w:val="000000" w:themeColor="text1"/>
          <w:szCs w:val="24"/>
        </w:rPr>
      </w:pPr>
      <w:r w:rsidRPr="00FC20B7">
        <w:rPr>
          <w:rFonts w:eastAsia="MyriadPro-Regular" w:cs="Times New Roman"/>
          <w:color w:val="000000" w:themeColor="text1"/>
          <w:szCs w:val="24"/>
        </w:rPr>
        <w:t xml:space="preserve">Blench (2018) observes that Pastoral conflict in Nigeria goes by various names: Middle Belt violence, Eco-violent conflict, Fulani extremists, trans-border terrorism, Fulani Herdsmen Militia, farmers-herdsmen, Christian-Muslim violence, and pastoral conflict. The communal vehemence orbits herdsmen (predominantly Muslim), who since time immemorial conflicted with farmers of any ethnicity or faith. The very nature that cattle need pasture, whereas farmers require agricultural land, fuels this dispute. However, alterations in agriculture methods starting in the late 1980s resulted in transforming sunken river areas (traditional pasture lands) into productive agricultural land, resulting in disputes over usage rights. The account of this conflict is one of a rounded design of onslaughts and </w:t>
      </w:r>
      <w:r w:rsidRPr="00FC20B7">
        <w:rPr>
          <w:rFonts w:eastAsia="MyriadPro-Regular" w:cs="Times New Roman"/>
          <w:color w:val="000000" w:themeColor="text1"/>
          <w:szCs w:val="24"/>
        </w:rPr>
        <w:lastRenderedPageBreak/>
        <w:t>retaliations happening among socially excluded and traditionally divergent ethnic clusters in contested lands (Blench, 201</w:t>
      </w:r>
      <w:r w:rsidR="003A0F87" w:rsidRPr="00FC20B7">
        <w:rPr>
          <w:rFonts w:eastAsia="MyriadPro-Regular" w:cs="Times New Roman"/>
          <w:color w:val="000000" w:themeColor="text1"/>
          <w:szCs w:val="24"/>
        </w:rPr>
        <w:t>8</w:t>
      </w:r>
      <w:r w:rsidRPr="00FC20B7">
        <w:rPr>
          <w:rFonts w:eastAsia="MyriadPro-Regular" w:cs="Times New Roman"/>
          <w:color w:val="000000" w:themeColor="text1"/>
          <w:szCs w:val="24"/>
        </w:rPr>
        <w:t>).</w:t>
      </w:r>
    </w:p>
    <w:p w14:paraId="65CA3C86" w14:textId="77777777" w:rsidR="00A872E9" w:rsidRPr="00FC20B7" w:rsidRDefault="000F41E4" w:rsidP="00A872E9">
      <w:pPr>
        <w:autoSpaceDE w:val="0"/>
        <w:autoSpaceDN w:val="0"/>
        <w:adjustRightInd w:val="0"/>
        <w:spacing w:after="120"/>
        <w:rPr>
          <w:rFonts w:cs="Times New Roman"/>
          <w:color w:val="000000" w:themeColor="text1"/>
          <w:szCs w:val="24"/>
        </w:rPr>
      </w:pPr>
      <w:r w:rsidRPr="000F41E4">
        <w:rPr>
          <w:rFonts w:cs="Times New Roman"/>
          <w:color w:val="000000" w:themeColor="text1"/>
          <w:szCs w:val="24"/>
        </w:rPr>
        <w:t>Natural resource consumption and other associated environmental stresses, according to Mathew et al. (2009), are critical in all stages of conflict, from conflict eruption and escalation to sabotaging armistice chances.</w:t>
      </w:r>
      <w:r w:rsidR="00A872E9" w:rsidRPr="00FC20B7">
        <w:rPr>
          <w:rFonts w:cs="Times New Roman"/>
          <w:color w:val="000000" w:themeColor="text1"/>
          <w:szCs w:val="24"/>
        </w:rPr>
        <w:t>They pointed out that natural resources have been connected to 40% of intrastate disputes in the previous sixty years. For example, in some Sudanese regions, tensions have risen as natural resources have been depleted due to a severe famine (United Nations Development Programme, Sudan, 2010).</w:t>
      </w:r>
    </w:p>
    <w:p w14:paraId="1A80C469" w14:textId="77777777" w:rsidR="000E30D3" w:rsidRDefault="00A872E9" w:rsidP="000E30D3">
      <w:pPr>
        <w:autoSpaceDE w:val="0"/>
        <w:autoSpaceDN w:val="0"/>
        <w:adjustRightInd w:val="0"/>
        <w:spacing w:after="120"/>
        <w:rPr>
          <w:rFonts w:cs="Times New Roman"/>
          <w:color w:val="000000" w:themeColor="text1"/>
          <w:szCs w:val="24"/>
        </w:rPr>
      </w:pPr>
      <w:r w:rsidRPr="00FC20B7">
        <w:rPr>
          <w:rFonts w:cs="Times New Roman"/>
          <w:color w:val="000000" w:themeColor="text1"/>
          <w:szCs w:val="24"/>
        </w:rPr>
        <w:t xml:space="preserve">Pastoralists can be located in more than 21 countries throughout Africa. Most of these ethnic groups have been marginalized due to conflicts. </w:t>
      </w:r>
      <w:r w:rsidR="000E30D3" w:rsidRPr="000E30D3">
        <w:rPr>
          <w:rFonts w:cs="Times New Roman"/>
          <w:color w:val="000000" w:themeColor="text1"/>
          <w:szCs w:val="24"/>
        </w:rPr>
        <w:t>Simultaneously, East Africa and the Sahel region are plagued by perpetual echelons of inter-pastoral violent clashes, with attendant latent effects on their sustenance (Bevan, 2007). Pastoralism is a key source of livelihood strategy in which people raise animals on a regular basis in arid and semi-arid regions (ASALs). Around 80% of Kenya's land is covered by ASALs, which house nearly a third of the country's population and 70% of its cattle. ASALs in Kenya transport approximately 2.9 million camels, 25 million goats, 13 million cattle, 1.7 million donkeys, and 14.9 million sheep (KNB, 2009).</w:t>
      </w:r>
    </w:p>
    <w:p w14:paraId="58FBC0EB" w14:textId="77777777" w:rsidR="00C73FB2" w:rsidRDefault="00C73FB2" w:rsidP="00A872E9">
      <w:pPr>
        <w:spacing w:after="120"/>
        <w:contextualSpacing/>
        <w:rPr>
          <w:rFonts w:cs="Times New Roman"/>
          <w:color w:val="000000" w:themeColor="text1"/>
          <w:szCs w:val="24"/>
        </w:rPr>
      </w:pPr>
      <w:r w:rsidRPr="00C73FB2">
        <w:rPr>
          <w:rFonts w:cs="Times New Roman"/>
          <w:color w:val="000000" w:themeColor="text1"/>
          <w:szCs w:val="24"/>
        </w:rPr>
        <w:t xml:space="preserve">Pastoralists are one of Africa's most marginalized ethnic groups. Pastoral conflicts have become more common, more severe, and more violent in Northern Kenya. They survive primarily on natural resources such as pasture and natural vegetation, livestock, and water. Nonetheless, limiting access to these natural resources, particularly water and grazing land, gradually puts pastoralists under enormous strain. Because of the scarcity of their income </w:t>
      </w:r>
      <w:r w:rsidRPr="00C73FB2">
        <w:rPr>
          <w:rFonts w:cs="Times New Roman"/>
          <w:color w:val="000000" w:themeColor="text1"/>
          <w:szCs w:val="24"/>
        </w:rPr>
        <w:lastRenderedPageBreak/>
        <w:t>sources, they frequently find themselves fighting for survival (Pkalya, Adan &amp; Masinde, 2004).</w:t>
      </w:r>
    </w:p>
    <w:p w14:paraId="4D24C9DE" w14:textId="77777777" w:rsidR="00A872E9" w:rsidRPr="00FC20B7" w:rsidRDefault="00A872E9" w:rsidP="00A872E9">
      <w:pPr>
        <w:spacing w:after="120"/>
        <w:contextualSpacing/>
        <w:rPr>
          <w:rFonts w:cs="Times New Roman"/>
          <w:color w:val="000000" w:themeColor="text1"/>
          <w:szCs w:val="24"/>
        </w:rPr>
      </w:pPr>
      <w:r w:rsidRPr="00FC20B7">
        <w:rPr>
          <w:rFonts w:cs="Times New Roman"/>
          <w:color w:val="000000" w:themeColor="text1"/>
          <w:szCs w:val="24"/>
        </w:rPr>
        <w:t>Furthermore, physical boundaries traversing orthodox migratory paths and hostilities in adjacent nations incessantly augment difficulties in getting to conventional pasture land. The issue of armaments inflow into Kenya from adjacent countries devastated by war is structuring raids to be exceedingly grievous and complicated. Besides the orthodox raiding, disputes in the area have taken a political and economic standpoint. There are extensive assertions that the financially affluent are financing cattle rustling, and politicians support conflicts to drive away the allies of political adversaries from their political territories (Pkalya, 2004).</w:t>
      </w:r>
    </w:p>
    <w:p w14:paraId="176122F7" w14:textId="77777777" w:rsidR="00FB7B28" w:rsidRPr="00FB7B28" w:rsidRDefault="00A872E9" w:rsidP="00A872E9">
      <w:pPr>
        <w:spacing w:after="120"/>
        <w:rPr>
          <w:rFonts w:cs="Times New Roman"/>
          <w:color w:val="000000" w:themeColor="text1"/>
          <w:szCs w:val="24"/>
        </w:rPr>
      </w:pPr>
      <w:r w:rsidRPr="00FC20B7">
        <w:rPr>
          <w:rFonts w:cs="Times New Roman"/>
          <w:color w:val="000000" w:themeColor="text1"/>
          <w:szCs w:val="24"/>
        </w:rPr>
        <w:t>Fierce dealings between pastoralists and the government have also been observed in guerrilla acts, communal reprimands, and rows that have recurred since the early 1900s to date (Wepundi et al</w:t>
      </w:r>
      <w:r w:rsidRPr="00FC20B7">
        <w:rPr>
          <w:rFonts w:cs="Times New Roman"/>
          <w:i/>
          <w:color w:val="000000" w:themeColor="text1"/>
          <w:szCs w:val="24"/>
        </w:rPr>
        <w:t>.,</w:t>
      </w:r>
      <w:r w:rsidRPr="00FC20B7">
        <w:rPr>
          <w:rFonts w:cs="Times New Roman"/>
          <w:color w:val="000000" w:themeColor="text1"/>
          <w:szCs w:val="24"/>
        </w:rPr>
        <w:t xml:space="preserve"> 2012). </w:t>
      </w:r>
      <w:r w:rsidR="00FB7B28" w:rsidRPr="00FB7B28">
        <w:rPr>
          <w:rFonts w:cs="Times New Roman"/>
          <w:color w:val="000000" w:themeColor="text1"/>
          <w:szCs w:val="24"/>
        </w:rPr>
        <w:t>Sharamo (2014) investigated the critical role of home-grown politics as a motivator for pastoralist violence within the recently decentralized county government structure, with a focus on the Borana, Turkana, and Samburu of Isiolo County.</w:t>
      </w:r>
    </w:p>
    <w:p w14:paraId="048724FE" w14:textId="77777777" w:rsidR="00A872E9" w:rsidRPr="00FC20B7" w:rsidRDefault="001E201D" w:rsidP="00A872E9">
      <w:pPr>
        <w:spacing w:after="120"/>
        <w:rPr>
          <w:rFonts w:cs="Times New Roman"/>
          <w:color w:val="000000" w:themeColor="text1"/>
          <w:szCs w:val="24"/>
        </w:rPr>
      </w:pPr>
      <w:r w:rsidRPr="001E201D">
        <w:rPr>
          <w:rFonts w:cs="Times New Roman"/>
          <w:color w:val="000000" w:themeColor="text1"/>
          <w:szCs w:val="24"/>
        </w:rPr>
        <w:t>Furthermore, other violent Pastoral conflicts, particularly intra-state conflicts, do not receive equal attention on the domestic and global levels (Mkutu, 2007).</w:t>
      </w:r>
      <w:r w:rsidR="00A872E9" w:rsidRPr="00FC20B7">
        <w:rPr>
          <w:rFonts w:cs="Times New Roman"/>
          <w:color w:val="000000" w:themeColor="text1"/>
          <w:szCs w:val="24"/>
        </w:rPr>
        <w:t xml:space="preserve">Most of these conflicts have recurred without much intercession. Four major notable conflicts have occurred in Kenya since the Nineteenth Century. </w:t>
      </w:r>
      <w:r w:rsidR="00D5414C" w:rsidRPr="00D5414C">
        <w:rPr>
          <w:rFonts w:cs="Times New Roman"/>
          <w:color w:val="000000" w:themeColor="text1"/>
          <w:szCs w:val="24"/>
        </w:rPr>
        <w:t>These are the conflicts between Kenyan colonialists and indigenous peoples, the Somali secession conflict (locally known as the Shifta war) 1963-1967, the post-2007 election violence, and the conflict between pastoral communities in Kenya's northern region, including the North Rift conflict between the Marakwet and Pokot.</w:t>
      </w:r>
      <w:r w:rsidR="00A872E9" w:rsidRPr="00FC20B7">
        <w:rPr>
          <w:rFonts w:cs="Times New Roman"/>
          <w:color w:val="000000" w:themeColor="text1"/>
          <w:szCs w:val="24"/>
        </w:rPr>
        <w:t xml:space="preserve"> The first three conflicts were successfully managed; however, the </w:t>
      </w:r>
      <w:r w:rsidR="00A872E9" w:rsidRPr="00FC20B7">
        <w:rPr>
          <w:rFonts w:cs="Times New Roman"/>
          <w:color w:val="000000" w:themeColor="text1"/>
          <w:szCs w:val="24"/>
        </w:rPr>
        <w:lastRenderedPageBreak/>
        <w:t xml:space="preserve">pastoralist conflict can be retraced to the 19th Century and is experienced to date (Mkutu, 2007).   </w:t>
      </w:r>
    </w:p>
    <w:p w14:paraId="4FA2CDC8" w14:textId="77777777" w:rsidR="00152E24" w:rsidRDefault="00152E24" w:rsidP="00A872E9">
      <w:pPr>
        <w:spacing w:after="120"/>
        <w:rPr>
          <w:rFonts w:cs="Times New Roman"/>
          <w:color w:val="000000" w:themeColor="text1"/>
          <w:szCs w:val="24"/>
        </w:rPr>
      </w:pPr>
      <w:r w:rsidRPr="00152E24">
        <w:rPr>
          <w:rFonts w:cs="Times New Roman"/>
          <w:color w:val="000000" w:themeColor="text1"/>
          <w:szCs w:val="24"/>
        </w:rPr>
        <w:t>The conflict between Samburu and Turkana, which is the focus of this study, is the most complex of the four previously mentioned conflicts, not only because it is the oldest, but also because it is the most intractable. Pastoralists are one of Kenya's marginalized populations, with little say over the changes that affect their lives. They make the majority of their money from natural resources such as natural vegetation, water, pasture, and livestock. Nonetheless, reduced access to these resources has increasingly put pastoralists at odds (Pkalya, 2004).</w:t>
      </w:r>
    </w:p>
    <w:p w14:paraId="33BD63A0" w14:textId="77777777" w:rsidR="009E70A4" w:rsidRDefault="009E70A4" w:rsidP="00A872E9">
      <w:pPr>
        <w:spacing w:after="120"/>
        <w:rPr>
          <w:rFonts w:cs="Times New Roman"/>
          <w:color w:val="000000" w:themeColor="text1"/>
          <w:szCs w:val="24"/>
        </w:rPr>
      </w:pPr>
      <w:r w:rsidRPr="009E70A4">
        <w:rPr>
          <w:rFonts w:cs="Times New Roman"/>
          <w:color w:val="000000" w:themeColor="text1"/>
          <w:szCs w:val="24"/>
        </w:rPr>
        <w:t>Galaty (2005a) reports numerous cattle raids and massacres among Arial, Rendille, Samburu, and Turkana herders who had set up camp in the Elbarta plains (Baragoi) during the August 1996 drought. He investigated the role of law enforcement in supporting cattle rustling. He claimed that the Turkana were supported (and thus more effective in raids) by law enforcement agencies due to the Turkana's complicity and ethnic relationship with the local police chief, a Teso.</w:t>
      </w:r>
    </w:p>
    <w:p w14:paraId="03A3AF2B" w14:textId="77777777" w:rsidR="00456AFE" w:rsidRDefault="0022277C" w:rsidP="00A872E9">
      <w:pPr>
        <w:spacing w:after="120"/>
        <w:rPr>
          <w:rFonts w:eastAsia="Times New Roman" w:cs="Times New Roman"/>
          <w:color w:val="000000" w:themeColor="text1"/>
          <w:szCs w:val="24"/>
        </w:rPr>
      </w:pPr>
      <w:r w:rsidRPr="0022277C">
        <w:rPr>
          <w:rFonts w:cs="Times New Roman"/>
          <w:color w:val="000000" w:themeColor="text1"/>
          <w:szCs w:val="24"/>
        </w:rPr>
        <w:t>Mkutu (2005) describes Baragoi cattle rustling as part of a large literature on the spread of small guns and light weapons in Eastern Africa's Karamoja group. The most egregious example of the escalating severity of cattle disputes occurred in November 2012 in Suguta Valley, Samburu District, when forty-two Kenyan law-enforcement officers were killed by suspected rustlers (Greiner, 2013). The Eltungai Conservancy in Samburu District has been a hotspot of violence between Pokot and Samburu. The animosity stems from both parties claiming ownership of the land surrounding Amaya in Samburu. The Samburu people claim that the land belongs to them all.</w:t>
      </w:r>
      <w:r w:rsidR="00456AFE" w:rsidRPr="00456AFE">
        <w:rPr>
          <w:rFonts w:eastAsia="Times New Roman" w:cs="Times New Roman"/>
          <w:color w:val="000000" w:themeColor="text1"/>
          <w:szCs w:val="24"/>
        </w:rPr>
        <w:t xml:space="preserve">It is worth noting that the growing population has </w:t>
      </w:r>
      <w:r w:rsidR="00456AFE" w:rsidRPr="00456AFE">
        <w:rPr>
          <w:rFonts w:eastAsia="Times New Roman" w:cs="Times New Roman"/>
          <w:color w:val="000000" w:themeColor="text1"/>
          <w:szCs w:val="24"/>
        </w:rPr>
        <w:lastRenderedPageBreak/>
        <w:t>put a strain on the land, which is proving to be a breeding ground for inter-ethnic tension and violence, as seen in Amaya between the Samburu and the Pokot (Greiner, 2012)</w:t>
      </w:r>
    </w:p>
    <w:p w14:paraId="3983C762" w14:textId="77777777" w:rsidR="009D0555" w:rsidRDefault="009D0555" w:rsidP="00514047">
      <w:pPr>
        <w:pStyle w:val="Heading2"/>
        <w:rPr>
          <w:rFonts w:eastAsiaTheme="minorHAnsi"/>
          <w:b w:val="0"/>
        </w:rPr>
      </w:pPr>
      <w:bookmarkStart w:id="222" w:name="_Toc63161328"/>
      <w:bookmarkStart w:id="223" w:name="_Toc73654270"/>
      <w:bookmarkStart w:id="224" w:name="_Toc92229866"/>
      <w:bookmarkStart w:id="225" w:name="_Toc94377046"/>
      <w:bookmarkStart w:id="226" w:name="_Toc94717036"/>
      <w:r w:rsidRPr="009D0555">
        <w:rPr>
          <w:rFonts w:eastAsiaTheme="minorHAnsi"/>
          <w:b w:val="0"/>
        </w:rPr>
        <w:t>However, unlike the other three conflicts, the Samburu-Turkana conflict has lasted indefinitely. It has also been dubbed the "Valley of Death" due to its most recent association with the Baragoi massacre, in which 42 police officers were killed during a botched police raid to recapture stolen animals from a Turkana Manyatta at Lomerok (</w:t>
      </w:r>
      <w:r w:rsidRPr="009D0555">
        <w:rPr>
          <w:rFonts w:eastAsiaTheme="minorHAnsi"/>
          <w:b w:val="0"/>
          <w:i/>
          <w:iCs/>
        </w:rPr>
        <w:t>Standard Newspaper,</w:t>
      </w:r>
      <w:r w:rsidRPr="009D0555">
        <w:rPr>
          <w:rFonts w:eastAsiaTheme="minorHAnsi"/>
          <w:b w:val="0"/>
        </w:rPr>
        <w:t xml:space="preserve"> 2012). Violence, or 'war,' has become a part of these pastoralists' daily lives. In contrast to this context, the purpose of this research was to better understand the history of conflict among pastoralists among the Samburu and Turkana of Baragoi in Northern Kenya.</w:t>
      </w:r>
    </w:p>
    <w:p w14:paraId="0F84CE60" w14:textId="77777777" w:rsidR="00A872E9" w:rsidRPr="00FC20B7" w:rsidRDefault="00A872E9" w:rsidP="00514047">
      <w:pPr>
        <w:pStyle w:val="Heading2"/>
      </w:pPr>
      <w:r w:rsidRPr="00FC20B7">
        <w:t>1.2 Statement of the problem</w:t>
      </w:r>
      <w:bookmarkEnd w:id="222"/>
      <w:bookmarkEnd w:id="223"/>
      <w:bookmarkEnd w:id="224"/>
      <w:bookmarkEnd w:id="225"/>
      <w:bookmarkEnd w:id="226"/>
    </w:p>
    <w:p w14:paraId="74EDEF32" w14:textId="77777777" w:rsidR="004471A8" w:rsidRDefault="004471A8" w:rsidP="00A872E9">
      <w:pPr>
        <w:spacing w:after="120"/>
        <w:rPr>
          <w:rFonts w:cs="Times New Roman"/>
          <w:color w:val="000000" w:themeColor="text1"/>
          <w:szCs w:val="24"/>
        </w:rPr>
      </w:pPr>
      <w:r w:rsidRPr="004471A8">
        <w:rPr>
          <w:rFonts w:cs="Times New Roman"/>
          <w:color w:val="000000" w:themeColor="text1"/>
          <w:szCs w:val="24"/>
        </w:rPr>
        <w:t>Pastoralist conflicts have a long history in Northern Kenya, where speakers of various Sudanic languages have settled, dating back to the precolonial period (Ltipalei et al., 2020). Since the 1990s, the conflict has been fueled by politics, as insecurity from the spread of small arms has become the most distressing problem among Kenyan pastoralists. The Baragoi massacre, which killed 42 Kenyan police officers in Suguta Valley, was Kenya's deadliest attack on the police force. However, it was insignificant in comparison to the suffering endured by the people of Baragoi. Unquestionably, the intractable pastoral conflict in Baragoi has negative economic and social consequences (Kenya Initial Rapid Assessment Report, 2013).</w:t>
      </w:r>
    </w:p>
    <w:p w14:paraId="66FE4573" w14:textId="77777777" w:rsidR="00A872E9" w:rsidRPr="00FC20B7" w:rsidRDefault="00A872E9" w:rsidP="00A872E9">
      <w:pPr>
        <w:spacing w:after="120"/>
        <w:rPr>
          <w:rFonts w:cs="Times New Roman"/>
          <w:color w:val="000000" w:themeColor="text1"/>
          <w:szCs w:val="24"/>
        </w:rPr>
      </w:pPr>
      <w:r w:rsidRPr="00FC20B7">
        <w:rPr>
          <w:rFonts w:cs="Times New Roman"/>
          <w:color w:val="000000" w:themeColor="text1"/>
          <w:szCs w:val="24"/>
        </w:rPr>
        <w:t xml:space="preserve">The conflict lingers on despite various interventions by the Kenya government, non-governmental and religious organizations, such as the Catholic Church.  </w:t>
      </w:r>
      <w:r w:rsidR="001C6C9E" w:rsidRPr="001C6C9E">
        <w:rPr>
          <w:rFonts w:cs="Times New Roman"/>
          <w:color w:val="000000" w:themeColor="text1"/>
          <w:szCs w:val="24"/>
        </w:rPr>
        <w:t xml:space="preserve">The cause of these ongoing conflicts is unknown. Baragoi is depicted as the "epicentre of intertribal violence" </w:t>
      </w:r>
      <w:r w:rsidR="001C6C9E" w:rsidRPr="001C6C9E">
        <w:rPr>
          <w:rFonts w:cs="Times New Roman"/>
          <w:color w:val="000000" w:themeColor="text1"/>
          <w:szCs w:val="24"/>
        </w:rPr>
        <w:lastRenderedPageBreak/>
        <w:t>and a "new center of violence" (Mkutu, 2005).</w:t>
      </w:r>
      <w:r w:rsidRPr="00FC20B7">
        <w:rPr>
          <w:rFonts w:cs="Times New Roman"/>
          <w:color w:val="000000" w:themeColor="text1"/>
          <w:szCs w:val="24"/>
        </w:rPr>
        <w:t xml:space="preserve"> However, notwithstanding all these government machineries the conflict has complexified and intesified with the introduction of weapons, porous borders and vulnerability</w:t>
      </w:r>
      <w:r w:rsidR="00B1557A" w:rsidRPr="00FC20B7">
        <w:rPr>
          <w:rFonts w:cs="Times New Roman"/>
          <w:color w:val="000000" w:themeColor="text1"/>
          <w:szCs w:val="24"/>
        </w:rPr>
        <w:t xml:space="preserve"> of Baragoi to the neighbouring</w:t>
      </w:r>
      <w:r w:rsidRPr="00FC20B7">
        <w:rPr>
          <w:rFonts w:cs="Times New Roman"/>
          <w:color w:val="000000" w:themeColor="text1"/>
          <w:szCs w:val="24"/>
        </w:rPr>
        <w:t xml:space="preserve"> war like communities. Hence the conflict has taken a different trajectory, which this study has endeavoured to unravel. Furthermore </w:t>
      </w:r>
      <w:r w:rsidRPr="00FC20B7">
        <w:rPr>
          <w:rFonts w:eastAsia="Times New Roman" w:cs="Times New Roman"/>
          <w:color w:val="000000" w:themeColor="text1"/>
          <w:szCs w:val="24"/>
        </w:rPr>
        <w:t>r</w:t>
      </w:r>
      <w:r w:rsidRPr="00FC20B7">
        <w:rPr>
          <w:rFonts w:cs="Times New Roman"/>
          <w:color w:val="000000" w:themeColor="text1"/>
          <w:szCs w:val="24"/>
        </w:rPr>
        <w:t xml:space="preserve">esearch on pastoralists’ violence in Northern Kenya has mostly concentrated on Pokot and Karamojong-Pokot, Pokot-Turkana, and Pokot-Marakwet. </w:t>
      </w:r>
      <w:r w:rsidR="004765A9" w:rsidRPr="004765A9">
        <w:rPr>
          <w:rFonts w:cs="Times New Roman"/>
          <w:color w:val="000000" w:themeColor="text1"/>
          <w:szCs w:val="24"/>
        </w:rPr>
        <w:t>This created a research gap, which was filled by interviewing actors, policies implemented at various epochs, and factors driving the never-ending conflict between the Samburu and Turkana of Northern Kenya.</w:t>
      </w:r>
    </w:p>
    <w:p w14:paraId="43BB4962" w14:textId="77777777" w:rsidR="00A872E9" w:rsidRPr="00FC20B7" w:rsidRDefault="00A872E9" w:rsidP="00514047">
      <w:pPr>
        <w:pStyle w:val="Heading2"/>
      </w:pPr>
      <w:bookmarkStart w:id="227" w:name="_Toc63161329"/>
      <w:bookmarkStart w:id="228" w:name="_Toc73654271"/>
      <w:bookmarkStart w:id="229" w:name="_Toc92229867"/>
      <w:bookmarkStart w:id="230" w:name="_Toc94377047"/>
      <w:bookmarkStart w:id="231" w:name="_Toc94717037"/>
      <w:r w:rsidRPr="00FC20B7">
        <w:t>1.3 General Objective</w:t>
      </w:r>
      <w:bookmarkEnd w:id="227"/>
      <w:bookmarkEnd w:id="228"/>
      <w:bookmarkEnd w:id="229"/>
      <w:bookmarkEnd w:id="230"/>
      <w:bookmarkEnd w:id="231"/>
    </w:p>
    <w:p w14:paraId="02FB1111" w14:textId="77777777" w:rsidR="00A872E9" w:rsidRPr="00FC20B7" w:rsidRDefault="00066D24" w:rsidP="00A872E9">
      <w:pPr>
        <w:spacing w:after="120"/>
        <w:rPr>
          <w:rFonts w:cs="Times New Roman"/>
          <w:color w:val="000000" w:themeColor="text1"/>
          <w:szCs w:val="24"/>
        </w:rPr>
      </w:pPr>
      <w:bookmarkStart w:id="232" w:name="_Toc57643285"/>
      <w:r w:rsidRPr="00FC20B7">
        <w:rPr>
          <w:rFonts w:cs="Times New Roman"/>
          <w:color w:val="000000" w:themeColor="text1"/>
          <w:szCs w:val="24"/>
        </w:rPr>
        <w:t>The general objective</w:t>
      </w:r>
      <w:r w:rsidR="00A872E9" w:rsidRPr="00FC20B7">
        <w:rPr>
          <w:rFonts w:cs="Times New Roman"/>
          <w:color w:val="000000" w:themeColor="text1"/>
          <w:szCs w:val="24"/>
        </w:rPr>
        <w:t xml:space="preserve"> of the study was to:</w:t>
      </w:r>
      <w:bookmarkEnd w:id="232"/>
    </w:p>
    <w:p w14:paraId="74CA7231" w14:textId="77777777" w:rsidR="00A872E9" w:rsidRPr="00091624" w:rsidRDefault="00A872E9" w:rsidP="00A872E9">
      <w:pPr>
        <w:spacing w:after="120"/>
        <w:contextualSpacing/>
        <w:rPr>
          <w:rFonts w:cs="Times New Roman"/>
          <w:color w:val="000000" w:themeColor="text1"/>
          <w:szCs w:val="24"/>
        </w:rPr>
      </w:pPr>
      <w:r w:rsidRPr="00FC20B7">
        <w:rPr>
          <w:rFonts w:cs="Times New Roman"/>
          <w:color w:val="000000" w:themeColor="text1"/>
          <w:szCs w:val="24"/>
        </w:rPr>
        <w:t>Investigate the historical tra</w:t>
      </w:r>
      <w:r w:rsidR="000A333E" w:rsidRPr="00FC20B7">
        <w:rPr>
          <w:rFonts w:cs="Times New Roman"/>
          <w:color w:val="000000" w:themeColor="text1"/>
          <w:szCs w:val="24"/>
        </w:rPr>
        <w:t xml:space="preserve">jectory of Intractable Pastoralist </w:t>
      </w:r>
      <w:r w:rsidRPr="00FC20B7">
        <w:rPr>
          <w:rFonts w:cs="Times New Roman"/>
          <w:color w:val="000000" w:themeColor="text1"/>
          <w:szCs w:val="24"/>
        </w:rPr>
        <w:t>conflict between the Samburu and Turkana of Baragoi, Northern Kenya.</w:t>
      </w:r>
      <w:r w:rsidR="004205D6">
        <w:rPr>
          <w:rFonts w:cs="Times New Roman"/>
          <w:color w:val="000000" w:themeColor="text1"/>
          <w:szCs w:val="24"/>
        </w:rPr>
        <w:t>q</w:t>
      </w:r>
    </w:p>
    <w:p w14:paraId="158BCAC6" w14:textId="77777777" w:rsidR="00A872E9" w:rsidRPr="00FC20B7" w:rsidRDefault="00A872E9" w:rsidP="000B362A">
      <w:pPr>
        <w:pStyle w:val="Heading3"/>
        <w:rPr>
          <w:color w:val="000000" w:themeColor="text1"/>
        </w:rPr>
      </w:pPr>
      <w:bookmarkStart w:id="233" w:name="_Toc63161330"/>
      <w:bookmarkStart w:id="234" w:name="_Toc73654272"/>
      <w:bookmarkStart w:id="235" w:name="_Toc92229868"/>
      <w:bookmarkStart w:id="236" w:name="_Toc94377048"/>
      <w:bookmarkStart w:id="237" w:name="_Toc94717038"/>
      <w:r w:rsidRPr="00FC20B7">
        <w:rPr>
          <w:color w:val="000000" w:themeColor="text1"/>
        </w:rPr>
        <w:t>1.3.1 Specific Objectives</w:t>
      </w:r>
      <w:bookmarkEnd w:id="233"/>
      <w:bookmarkEnd w:id="234"/>
      <w:bookmarkEnd w:id="235"/>
      <w:bookmarkEnd w:id="236"/>
      <w:bookmarkEnd w:id="237"/>
    </w:p>
    <w:p w14:paraId="2EEED9FC" w14:textId="77777777" w:rsidR="00A872E9" w:rsidRPr="00FC20B7" w:rsidRDefault="00A872E9" w:rsidP="00A872E9">
      <w:pPr>
        <w:spacing w:after="120"/>
        <w:rPr>
          <w:rFonts w:cs="Times New Roman"/>
          <w:color w:val="000000" w:themeColor="text1"/>
          <w:szCs w:val="24"/>
        </w:rPr>
      </w:pPr>
      <w:r w:rsidRPr="00FC20B7">
        <w:rPr>
          <w:rFonts w:cs="Times New Roman"/>
          <w:color w:val="000000" w:themeColor="text1"/>
          <w:szCs w:val="24"/>
        </w:rPr>
        <w:t>The specific objectives of the study were to:</w:t>
      </w:r>
    </w:p>
    <w:p w14:paraId="1C2D5A09" w14:textId="77777777" w:rsidR="00A872E9" w:rsidRPr="00FC20B7" w:rsidRDefault="00A872E9" w:rsidP="00A872E9">
      <w:pPr>
        <w:pStyle w:val="ListParagraph"/>
        <w:numPr>
          <w:ilvl w:val="0"/>
          <w:numId w:val="13"/>
        </w:numPr>
        <w:spacing w:after="0"/>
        <w:jc w:val="left"/>
        <w:rPr>
          <w:rFonts w:eastAsia="Times New Roman" w:cs="Times New Roman"/>
          <w:color w:val="000000" w:themeColor="text1"/>
          <w:szCs w:val="24"/>
          <w:lang w:val="en-US"/>
        </w:rPr>
      </w:pPr>
      <w:r w:rsidRPr="00FC20B7">
        <w:rPr>
          <w:rFonts w:eastAsiaTheme="minorEastAsia" w:cs="Times New Roman"/>
          <w:color w:val="000000" w:themeColor="text1"/>
          <w:kern w:val="24"/>
          <w:szCs w:val="24"/>
        </w:rPr>
        <w:t>Explore the nature of conflict between the Samburu and Turkana of Baragoi Northern Kenya during the pre-colonial period.</w:t>
      </w:r>
    </w:p>
    <w:p w14:paraId="12E3DBAC" w14:textId="77777777" w:rsidR="00A872E9" w:rsidRPr="00FC20B7" w:rsidRDefault="00A872E9" w:rsidP="00A872E9">
      <w:pPr>
        <w:pStyle w:val="ListParagraph"/>
        <w:numPr>
          <w:ilvl w:val="0"/>
          <w:numId w:val="13"/>
        </w:numPr>
        <w:spacing w:after="0"/>
        <w:jc w:val="left"/>
        <w:rPr>
          <w:rFonts w:eastAsia="Times New Roman" w:cs="Times New Roman"/>
          <w:color w:val="000000" w:themeColor="text1"/>
          <w:szCs w:val="24"/>
          <w:lang w:val="en-US"/>
        </w:rPr>
      </w:pPr>
      <w:r w:rsidRPr="00FC20B7">
        <w:rPr>
          <w:rFonts w:eastAsiaTheme="minorEastAsia" w:cs="Times New Roman"/>
          <w:color w:val="000000" w:themeColor="text1"/>
          <w:kern w:val="24"/>
          <w:szCs w:val="24"/>
        </w:rPr>
        <w:t xml:space="preserve"> Examine the nature of conflict between Samburu and Turkana of Baragoi Northern Kenya during the inter-war period 1920-1945.</w:t>
      </w:r>
    </w:p>
    <w:p w14:paraId="4A6F0523" w14:textId="77777777" w:rsidR="00A872E9" w:rsidRPr="00FC20B7" w:rsidRDefault="00A872E9" w:rsidP="00A872E9">
      <w:pPr>
        <w:spacing w:after="0"/>
        <w:contextualSpacing/>
        <w:jc w:val="left"/>
        <w:rPr>
          <w:rFonts w:eastAsia="Times New Roman" w:cs="Times New Roman"/>
          <w:color w:val="000000" w:themeColor="text1"/>
          <w:szCs w:val="24"/>
          <w:lang w:val="en-US"/>
        </w:rPr>
      </w:pPr>
      <w:r w:rsidRPr="00FC20B7">
        <w:rPr>
          <w:rFonts w:eastAsiaTheme="minorEastAsia" w:cs="Times New Roman"/>
          <w:color w:val="000000" w:themeColor="text1"/>
          <w:kern w:val="24"/>
          <w:szCs w:val="24"/>
        </w:rPr>
        <w:t xml:space="preserve">      iii.) Interrogate conflict between Samburu and Turkana of Baragoi Northern Kenyaduring the post-colonial period.</w:t>
      </w:r>
    </w:p>
    <w:p w14:paraId="2024FDA3" w14:textId="77777777" w:rsidR="00A872E9" w:rsidRPr="00FC20B7" w:rsidRDefault="00A872E9" w:rsidP="000B1093">
      <w:pPr>
        <w:spacing w:after="0"/>
        <w:jc w:val="left"/>
        <w:rPr>
          <w:rFonts w:eastAsia="Times New Roman" w:cs="Times New Roman"/>
          <w:color w:val="000000" w:themeColor="text1"/>
          <w:szCs w:val="24"/>
          <w:lang w:val="en-US"/>
        </w:rPr>
      </w:pPr>
    </w:p>
    <w:p w14:paraId="46231B99" w14:textId="77777777" w:rsidR="00A872E9" w:rsidRPr="00FC20B7" w:rsidRDefault="00A872E9" w:rsidP="00514047">
      <w:pPr>
        <w:pStyle w:val="Heading2"/>
      </w:pPr>
      <w:bookmarkStart w:id="238" w:name="_Toc94717039"/>
      <w:r w:rsidRPr="00FC20B7">
        <w:lastRenderedPageBreak/>
        <w:t>1.4 Research Questions</w:t>
      </w:r>
      <w:bookmarkEnd w:id="238"/>
    </w:p>
    <w:p w14:paraId="4BE69E10" w14:textId="77777777" w:rsidR="00A872E9" w:rsidRPr="00FC20B7" w:rsidRDefault="00A872E9" w:rsidP="00A872E9">
      <w:pPr>
        <w:spacing w:after="120"/>
        <w:rPr>
          <w:rFonts w:cs="Times New Roman"/>
          <w:color w:val="000000" w:themeColor="text1"/>
          <w:szCs w:val="24"/>
        </w:rPr>
      </w:pPr>
      <w:r w:rsidRPr="00FC20B7">
        <w:rPr>
          <w:rFonts w:cs="Times New Roman"/>
          <w:color w:val="000000" w:themeColor="text1"/>
          <w:szCs w:val="24"/>
        </w:rPr>
        <w:t>i.)       What was the nature of conflict between the Samburu and Turkana of Baragoi Northern   Kenya during pre-colonial period?</w:t>
      </w:r>
    </w:p>
    <w:p w14:paraId="694AB1B6" w14:textId="77777777" w:rsidR="00A872E9" w:rsidRPr="00FC20B7" w:rsidRDefault="00A872E9" w:rsidP="00A872E9">
      <w:pPr>
        <w:spacing w:after="120"/>
        <w:rPr>
          <w:rFonts w:cs="Times New Roman"/>
          <w:color w:val="000000" w:themeColor="text1"/>
          <w:szCs w:val="24"/>
        </w:rPr>
      </w:pPr>
      <w:r w:rsidRPr="00FC20B7">
        <w:rPr>
          <w:rFonts w:cs="Times New Roman"/>
          <w:color w:val="000000" w:themeColor="text1"/>
          <w:szCs w:val="24"/>
        </w:rPr>
        <w:t xml:space="preserve">   ii.)    What was the nature of conflict between the Samburu and Turkana of Baragoi Northern Kenya during inter-war period 1920-1945?</w:t>
      </w:r>
    </w:p>
    <w:p w14:paraId="71909484" w14:textId="77777777" w:rsidR="00A872E9" w:rsidRPr="00FC20B7" w:rsidRDefault="00A872E9" w:rsidP="00A872E9">
      <w:pPr>
        <w:pStyle w:val="ListParagraph"/>
        <w:numPr>
          <w:ilvl w:val="0"/>
          <w:numId w:val="12"/>
        </w:numPr>
        <w:spacing w:after="120"/>
        <w:rPr>
          <w:rFonts w:cs="Times New Roman"/>
          <w:color w:val="000000" w:themeColor="text1"/>
          <w:szCs w:val="24"/>
        </w:rPr>
      </w:pPr>
      <w:r w:rsidRPr="00FC20B7">
        <w:rPr>
          <w:rFonts w:cs="Times New Roman"/>
          <w:color w:val="000000" w:themeColor="text1"/>
          <w:szCs w:val="24"/>
        </w:rPr>
        <w:t>What was the nature of conflict between the Samburu and Turkana of Baragoi Northern Kenya during post-colnial period?</w:t>
      </w:r>
    </w:p>
    <w:p w14:paraId="529E8064" w14:textId="77777777" w:rsidR="00A872E9" w:rsidRPr="00FC20B7" w:rsidRDefault="00A872E9" w:rsidP="00514047">
      <w:pPr>
        <w:pStyle w:val="Heading2"/>
      </w:pPr>
      <w:bookmarkStart w:id="239" w:name="_Toc73654274"/>
      <w:bookmarkStart w:id="240" w:name="_Toc92229870"/>
      <w:bookmarkStart w:id="241" w:name="_Toc94377049"/>
      <w:bookmarkStart w:id="242" w:name="_Toc94717040"/>
      <w:r w:rsidRPr="00FC20B7">
        <w:t>1.5 Justification of the Study</w:t>
      </w:r>
      <w:bookmarkEnd w:id="239"/>
      <w:bookmarkEnd w:id="240"/>
      <w:bookmarkEnd w:id="241"/>
      <w:bookmarkEnd w:id="242"/>
    </w:p>
    <w:p w14:paraId="25B060A9" w14:textId="77777777" w:rsidR="00A872E9" w:rsidRPr="00FC20B7" w:rsidRDefault="00A872E9" w:rsidP="00A872E9">
      <w:pPr>
        <w:spacing w:after="120"/>
        <w:rPr>
          <w:rFonts w:cs="Times New Roman"/>
          <w:color w:val="000000" w:themeColor="text1"/>
          <w:szCs w:val="24"/>
        </w:rPr>
      </w:pPr>
      <w:r w:rsidRPr="00FC20B7">
        <w:rPr>
          <w:rFonts w:cs="Times New Roman"/>
          <w:color w:val="000000" w:themeColor="text1"/>
          <w:szCs w:val="24"/>
        </w:rPr>
        <w:t>This section entails three types of justification; academic justification, philosophical Justification and Policy justification.</w:t>
      </w:r>
    </w:p>
    <w:p w14:paraId="7A78EF2F" w14:textId="77777777" w:rsidR="00A872E9" w:rsidRPr="00FC20B7" w:rsidRDefault="00A872E9" w:rsidP="000B362A">
      <w:pPr>
        <w:pStyle w:val="Heading3"/>
        <w:rPr>
          <w:color w:val="000000" w:themeColor="text1"/>
        </w:rPr>
      </w:pPr>
      <w:bookmarkStart w:id="243" w:name="_Toc92229871"/>
      <w:bookmarkStart w:id="244" w:name="_Toc94377050"/>
      <w:bookmarkStart w:id="245" w:name="_Toc94717041"/>
      <w:bookmarkStart w:id="246" w:name="_Toc63161332"/>
      <w:bookmarkStart w:id="247" w:name="_Toc73654275"/>
      <w:r w:rsidRPr="00FC20B7">
        <w:rPr>
          <w:color w:val="000000" w:themeColor="text1"/>
        </w:rPr>
        <w:t>1.5.1 Academic Justification</w:t>
      </w:r>
      <w:bookmarkEnd w:id="243"/>
      <w:bookmarkEnd w:id="244"/>
      <w:bookmarkEnd w:id="245"/>
      <w:bookmarkEnd w:id="246"/>
      <w:bookmarkEnd w:id="247"/>
    </w:p>
    <w:p w14:paraId="0C7CDC55" w14:textId="77777777" w:rsidR="00A872E9" w:rsidRPr="00FC20B7" w:rsidRDefault="00A872E9" w:rsidP="00A872E9">
      <w:pPr>
        <w:spacing w:after="120"/>
        <w:rPr>
          <w:rFonts w:cs="Times New Roman"/>
          <w:color w:val="000000" w:themeColor="text1"/>
          <w:szCs w:val="24"/>
        </w:rPr>
      </w:pPr>
      <w:r w:rsidRPr="00FC20B7">
        <w:rPr>
          <w:rFonts w:cs="Times New Roman"/>
          <w:color w:val="000000" w:themeColor="text1"/>
          <w:szCs w:val="24"/>
        </w:rPr>
        <w:t xml:space="preserve">Africa is deemed to be a continent of war of all kinds, ranging from civil, interethnic, and pastoralist. Pastoral conflict has existed for more than 100 years in Kenya. However, the conflict has recently taken a different course whereby it has become violent, triggered by much-organized retaliation. </w:t>
      </w:r>
      <w:r w:rsidR="00196165" w:rsidRPr="00196165">
        <w:rPr>
          <w:rFonts w:cs="Times New Roman"/>
          <w:color w:val="000000" w:themeColor="text1"/>
          <w:szCs w:val="24"/>
        </w:rPr>
        <w:t>This ongoing pastoral conflict has become a thorn in the side of the government, especially since the killing of 42 police officers in Suguta Valley, Samburu County. The killings infuriated the government because police officers are the primary enforcers of the law.</w:t>
      </w:r>
    </w:p>
    <w:p w14:paraId="2D1D5EE7" w14:textId="77777777" w:rsidR="005E4804" w:rsidRDefault="006A4666" w:rsidP="005E4804">
      <w:pPr>
        <w:spacing w:after="120"/>
        <w:contextualSpacing/>
        <w:rPr>
          <w:rFonts w:cs="Times New Roman"/>
          <w:color w:val="000000" w:themeColor="text1"/>
          <w:szCs w:val="24"/>
        </w:rPr>
      </w:pPr>
      <w:r w:rsidRPr="006A4666">
        <w:rPr>
          <w:rFonts w:cs="Times New Roman"/>
          <w:color w:val="000000" w:themeColor="text1"/>
          <w:szCs w:val="24"/>
        </w:rPr>
        <w:t xml:space="preserve">Numerous studies have since been conducted on the conflict between the Turkana and Pokot, among other pastoral communities. Scholars who have addressed the conflict in the North include (Pkalya et al., 2003), (Gray et al., 2003), (Eaton, 2008a), and (Eaton, 2008b) (Lokiyo, 2014). Nonetheless, a few of these studies have been successful in identifying the </w:t>
      </w:r>
      <w:r w:rsidRPr="006A4666">
        <w:rPr>
          <w:rFonts w:cs="Times New Roman"/>
          <w:color w:val="000000" w:themeColor="text1"/>
          <w:szCs w:val="24"/>
        </w:rPr>
        <w:lastRenderedPageBreak/>
        <w:t>long-running ethnic actors and resolutions for this ferocious and gory slaughter of innocent people from both communities.</w:t>
      </w:r>
      <w:r w:rsidR="00E422ED" w:rsidRPr="00E422ED">
        <w:rPr>
          <w:rFonts w:cs="Times New Roman"/>
          <w:color w:val="000000" w:themeColor="text1"/>
          <w:szCs w:val="24"/>
        </w:rPr>
        <w:t>Despite the presence of extensive literature on the conflict between the Samburu and Turkana, there is no account of how this conflict has been recurring from 1910 to 2017, when the conflict peaked and hundreds of people were killed from both the Samburu and Turkana communities of the Baragoi region, as well as police officers, marking one of the worst conflicts in Kenyan history due to the well-known BaragoiMassacre.</w:t>
      </w:r>
      <w:r w:rsidR="005E4804" w:rsidRPr="00FC20B7">
        <w:rPr>
          <w:rFonts w:cs="Times New Roman"/>
          <w:color w:val="000000" w:themeColor="text1"/>
          <w:szCs w:val="24"/>
        </w:rPr>
        <w:t>Therefore,</w:t>
      </w:r>
      <w:r w:rsidR="00A872E9" w:rsidRPr="00FC20B7">
        <w:rPr>
          <w:rFonts w:cs="Times New Roman"/>
          <w:color w:val="000000" w:themeColor="text1"/>
          <w:szCs w:val="24"/>
        </w:rPr>
        <w:t xml:space="preserve"> this </w:t>
      </w:r>
      <w:r w:rsidR="00891AC9" w:rsidRPr="00FC20B7">
        <w:rPr>
          <w:rFonts w:cs="Times New Roman"/>
          <w:color w:val="000000" w:themeColor="text1"/>
          <w:szCs w:val="24"/>
        </w:rPr>
        <w:t>s</w:t>
      </w:r>
      <w:r w:rsidR="00A872E9" w:rsidRPr="00FC20B7">
        <w:rPr>
          <w:rFonts w:cs="Times New Roman"/>
          <w:color w:val="000000" w:themeColor="text1"/>
          <w:szCs w:val="24"/>
        </w:rPr>
        <w:t xml:space="preserve">study sought to scrutinize the subject matter through interrogating historical tendency, effects, actors, and mitigation measures of tenacious pastoral conflict between the Samburu and Turkana. </w:t>
      </w:r>
      <w:bookmarkStart w:id="248" w:name="_Toc63161333"/>
      <w:bookmarkStart w:id="249" w:name="_Toc73654276"/>
      <w:bookmarkStart w:id="250" w:name="_Toc92229872"/>
      <w:bookmarkStart w:id="251" w:name="_Toc94377051"/>
      <w:bookmarkStart w:id="252" w:name="_Toc94717042"/>
      <w:r w:rsidR="005E4804" w:rsidRPr="005E4804">
        <w:rPr>
          <w:rFonts w:cs="Times New Roman"/>
          <w:color w:val="000000" w:themeColor="text1"/>
          <w:szCs w:val="24"/>
        </w:rPr>
        <w:t>Examining the historical trajectory provides significant impetus for additional academic research and contributes to the knowledge consortium for future research.</w:t>
      </w:r>
    </w:p>
    <w:p w14:paraId="5ACE9C55" w14:textId="77777777" w:rsidR="005E4804" w:rsidRPr="005E4804" w:rsidRDefault="005E4804" w:rsidP="005E4804">
      <w:pPr>
        <w:spacing w:after="120"/>
        <w:contextualSpacing/>
        <w:rPr>
          <w:rFonts w:cs="Times New Roman"/>
          <w:color w:val="000000" w:themeColor="text1"/>
          <w:szCs w:val="24"/>
        </w:rPr>
      </w:pPr>
    </w:p>
    <w:p w14:paraId="43504F9B" w14:textId="77777777" w:rsidR="00A872E9" w:rsidRPr="005E4804" w:rsidRDefault="00A872E9" w:rsidP="005E4804">
      <w:pPr>
        <w:spacing w:after="120"/>
        <w:contextualSpacing/>
        <w:rPr>
          <w:b/>
          <w:bCs/>
          <w:color w:val="000000" w:themeColor="text1"/>
        </w:rPr>
      </w:pPr>
      <w:r w:rsidRPr="005E4804">
        <w:rPr>
          <w:b/>
          <w:bCs/>
          <w:color w:val="000000" w:themeColor="text1"/>
        </w:rPr>
        <w:t>1.5.2 Philosophical Justification</w:t>
      </w:r>
      <w:bookmarkEnd w:id="248"/>
      <w:bookmarkEnd w:id="249"/>
      <w:bookmarkEnd w:id="250"/>
      <w:bookmarkEnd w:id="251"/>
      <w:bookmarkEnd w:id="252"/>
    </w:p>
    <w:p w14:paraId="7B0AC845" w14:textId="77777777" w:rsidR="00A872E9" w:rsidRPr="00FC20B7" w:rsidRDefault="002A6B62" w:rsidP="00A872E9">
      <w:pPr>
        <w:spacing w:after="120"/>
        <w:rPr>
          <w:rFonts w:cs="Times New Roman"/>
          <w:color w:val="000000" w:themeColor="text1"/>
          <w:szCs w:val="24"/>
        </w:rPr>
      </w:pPr>
      <w:r w:rsidRPr="002A6B62">
        <w:rPr>
          <w:rFonts w:cs="Times New Roman"/>
          <w:color w:val="000000" w:themeColor="text1"/>
          <w:szCs w:val="24"/>
        </w:rPr>
        <w:t>This study is based on a pragmatism philosophical foundation, which provides a platform for those without a voice to present their challenges.</w:t>
      </w:r>
      <w:r w:rsidR="00A872E9" w:rsidRPr="00FC20B7">
        <w:rPr>
          <w:rFonts w:cs="Times New Roman"/>
          <w:color w:val="000000" w:themeColor="text1"/>
          <w:szCs w:val="24"/>
        </w:rPr>
        <w:t xml:space="preserve">This is pertinent because the </w:t>
      </w:r>
      <w:r w:rsidR="00A872E9" w:rsidRPr="00FC20B7">
        <w:rPr>
          <w:rFonts w:eastAsia="Calibri" w:cs="Times New Roman"/>
          <w:color w:val="000000" w:themeColor="text1"/>
          <w:szCs w:val="24"/>
        </w:rPr>
        <w:t>current study notes with concern that intractable pastoral</w:t>
      </w:r>
      <w:r w:rsidR="00422D84" w:rsidRPr="00FC20B7">
        <w:rPr>
          <w:rFonts w:eastAsia="Calibri" w:cs="Times New Roman"/>
          <w:color w:val="000000" w:themeColor="text1"/>
          <w:szCs w:val="24"/>
        </w:rPr>
        <w:t>ist</w:t>
      </w:r>
      <w:r w:rsidR="00A872E9" w:rsidRPr="00FC20B7">
        <w:rPr>
          <w:rFonts w:eastAsia="Calibri" w:cs="Times New Roman"/>
          <w:color w:val="000000" w:themeColor="text1"/>
          <w:szCs w:val="24"/>
        </w:rPr>
        <w:t xml:space="preserve"> conflict continues to pose undesired effects on both the government and the affected communities of Turkana and Baragoi, unlike land-related conflicts, political related conflicts, and other forms of intrastate conflicts that affect the majority of Kenyans and that have been successfully solved in the past (Omeje&amp; Redeker, 2013; Muhindi, 2019). </w:t>
      </w:r>
      <w:r w:rsidR="001E24B6" w:rsidRPr="001E24B6">
        <w:rPr>
          <w:rFonts w:eastAsia="Calibri" w:cs="Times New Roman"/>
          <w:color w:val="000000" w:themeColor="text1"/>
          <w:szCs w:val="24"/>
        </w:rPr>
        <w:t xml:space="preserve">On the government side, their inability to rationally intervene in these conflicts means that they keep "reinventing the wheel," pumping in and losing more resources—human and non-human—in their quest to resolve the recurring conflict between the Samburu and Turkana of Baragoi. Literacy levels in </w:t>
      </w:r>
      <w:r w:rsidR="001E24B6" w:rsidRPr="001E24B6">
        <w:rPr>
          <w:rFonts w:eastAsia="Calibri" w:cs="Times New Roman"/>
          <w:color w:val="000000" w:themeColor="text1"/>
          <w:szCs w:val="24"/>
        </w:rPr>
        <w:lastRenderedPageBreak/>
        <w:t>affected communities remain low; poverty is endemic; cattle rustling, loss of life, and gender-based violence, among other atrocities, are the norm (Nur, 2018).</w:t>
      </w:r>
      <w:r w:rsidR="00A872E9" w:rsidRPr="00FC20B7">
        <w:rPr>
          <w:rFonts w:eastAsia="Calibri" w:cs="Times New Roman"/>
          <w:color w:val="000000" w:themeColor="text1"/>
          <w:szCs w:val="24"/>
        </w:rPr>
        <w:t>The current study advances that the Government of Kenya, having solved conflicts of more significant magnitude in the past, ought to be devoted to solving the pastoral conflict affecting the marginal Samburu and Turkana communities that contain less than 2% of Kenya’s total population.</w:t>
      </w:r>
    </w:p>
    <w:p w14:paraId="67B1EC89" w14:textId="77777777" w:rsidR="00A069D1" w:rsidRDefault="00A069D1" w:rsidP="000B362A">
      <w:pPr>
        <w:pStyle w:val="Heading3"/>
        <w:rPr>
          <w:rFonts w:eastAsia="Calibri"/>
          <w:b w:val="0"/>
          <w:bCs w:val="0"/>
          <w:color w:val="000000" w:themeColor="text1"/>
        </w:rPr>
      </w:pPr>
      <w:bookmarkStart w:id="253" w:name="_Toc63161334"/>
      <w:bookmarkStart w:id="254" w:name="_Toc73654277"/>
      <w:bookmarkStart w:id="255" w:name="_Toc92229873"/>
      <w:bookmarkStart w:id="256" w:name="_Toc94377052"/>
      <w:bookmarkStart w:id="257" w:name="_Toc94717043"/>
      <w:r w:rsidRPr="00A069D1">
        <w:rPr>
          <w:rFonts w:eastAsia="Calibri"/>
          <w:b w:val="0"/>
          <w:bCs w:val="0"/>
          <w:color w:val="000000" w:themeColor="text1"/>
        </w:rPr>
        <w:t>The uncontrollable nature of pastoral conflicts between the Samburu and Turkana of Baragoi is likely to be exacerbated by rising population, increasing urbanization, and climate change effects (Kimokoti&amp; Were, 2018). As grazing land and pasture become scarce, the conflict will become more difficult to resolve if alternatives for long-term peace are not explored expeditiously. The current study investigated the historical trajectory of intractable pastoral conflict between the Samburu and Turkana of Baragoi in Northern Kenya from 1910 to 2017.</w:t>
      </w:r>
    </w:p>
    <w:p w14:paraId="2FCC2C25" w14:textId="77777777" w:rsidR="00A872E9" w:rsidRPr="00FC20B7" w:rsidRDefault="00A872E9" w:rsidP="000B362A">
      <w:pPr>
        <w:pStyle w:val="Heading3"/>
        <w:rPr>
          <w:color w:val="000000" w:themeColor="text1"/>
        </w:rPr>
      </w:pPr>
      <w:r w:rsidRPr="00FC20B7">
        <w:rPr>
          <w:color w:val="000000" w:themeColor="text1"/>
        </w:rPr>
        <w:t>1.5.3 Policy justification</w:t>
      </w:r>
      <w:bookmarkEnd w:id="253"/>
      <w:bookmarkEnd w:id="254"/>
      <w:bookmarkEnd w:id="255"/>
      <w:bookmarkEnd w:id="256"/>
      <w:bookmarkEnd w:id="257"/>
    </w:p>
    <w:p w14:paraId="46C66241" w14:textId="77777777" w:rsidR="00637D3B" w:rsidRPr="00637D3B" w:rsidRDefault="00A872E9" w:rsidP="00637D3B">
      <w:pPr>
        <w:spacing w:after="120"/>
        <w:contextualSpacing/>
        <w:rPr>
          <w:rFonts w:cs="Times New Roman"/>
          <w:color w:val="000000" w:themeColor="text1"/>
          <w:szCs w:val="24"/>
        </w:rPr>
      </w:pPr>
      <w:r w:rsidRPr="00FC20B7">
        <w:rPr>
          <w:rFonts w:cs="Times New Roman"/>
          <w:color w:val="000000" w:themeColor="text1"/>
          <w:szCs w:val="24"/>
        </w:rPr>
        <w:t xml:space="preserve">The current study advances that the unmanageable nature of pastoral conflicts between Samburu and Turkana of Baragoi means that the policies enacted to manage recurrent conflicts are either non-existent or not implemented as initially envisaged. </w:t>
      </w:r>
      <w:r w:rsidR="00637D3B" w:rsidRPr="00637D3B">
        <w:rPr>
          <w:rFonts w:cs="Times New Roman"/>
          <w:color w:val="000000" w:themeColor="text1"/>
          <w:szCs w:val="24"/>
        </w:rPr>
        <w:t>Kenya's National Policy on Peace-building and Conflict Management, for example, is too generic on conflict resolution in Kenya and primarily ineffective for pastoralist communities.</w:t>
      </w:r>
    </w:p>
    <w:p w14:paraId="43B43726" w14:textId="77777777" w:rsidR="00A872E9" w:rsidRPr="00FC20B7" w:rsidRDefault="00637D3B" w:rsidP="00637D3B">
      <w:pPr>
        <w:spacing w:after="120"/>
        <w:contextualSpacing/>
        <w:rPr>
          <w:rFonts w:cs="Times New Roman"/>
          <w:color w:val="000000" w:themeColor="text1"/>
          <w:szCs w:val="24"/>
        </w:rPr>
      </w:pPr>
      <w:r w:rsidRPr="00637D3B">
        <w:rPr>
          <w:rFonts w:cs="Times New Roman"/>
          <w:color w:val="000000" w:themeColor="text1"/>
          <w:szCs w:val="24"/>
        </w:rPr>
        <w:t xml:space="preserve">Furthermore, the current study notes that even when there are favorable policy and legal provisions, actual implementation and enforcement are always a challenge (Adan, 2013). Similarly, Kenya currently lacks a substantive national policy on pastoral conflict resolution. To that end, the current study sought to assess the implementation of policy </w:t>
      </w:r>
      <w:r w:rsidRPr="00637D3B">
        <w:rPr>
          <w:rFonts w:cs="Times New Roman"/>
          <w:color w:val="000000" w:themeColor="text1"/>
          <w:szCs w:val="24"/>
        </w:rPr>
        <w:lastRenderedPageBreak/>
        <w:t>governing pastoral conflict resolution in Kenya.</w:t>
      </w:r>
      <w:r w:rsidR="00A872E9" w:rsidRPr="00FC20B7">
        <w:rPr>
          <w:rFonts w:cs="Times New Roman"/>
          <w:color w:val="000000" w:themeColor="text1"/>
          <w:szCs w:val="24"/>
        </w:rPr>
        <w:t xml:space="preserve">Lack of swift policy implementation in itself could be causative factors to the intractability of the conflict. In addition, the constitution of Kenya 2010 lacks specific provisions on pastoralism. The current study sought to be at the vanguard of informing pastoralist communities’ right not to be uprooted from their homes. </w:t>
      </w:r>
    </w:p>
    <w:p w14:paraId="73B476FB" w14:textId="77777777" w:rsidR="00A872E9" w:rsidRPr="00FC20B7" w:rsidRDefault="00A872E9" w:rsidP="00514047">
      <w:pPr>
        <w:pStyle w:val="Heading2"/>
      </w:pPr>
      <w:bookmarkStart w:id="258" w:name="_Toc63161335"/>
      <w:bookmarkStart w:id="259" w:name="_Toc73654278"/>
      <w:bookmarkStart w:id="260" w:name="_Toc92229874"/>
      <w:bookmarkStart w:id="261" w:name="_Toc94377053"/>
      <w:bookmarkStart w:id="262" w:name="_Toc94717044"/>
      <w:r w:rsidRPr="00FC20B7">
        <w:t>1.6 Significance of the Study</w:t>
      </w:r>
      <w:bookmarkEnd w:id="258"/>
      <w:bookmarkEnd w:id="259"/>
      <w:bookmarkEnd w:id="260"/>
      <w:bookmarkEnd w:id="261"/>
      <w:bookmarkEnd w:id="262"/>
    </w:p>
    <w:p w14:paraId="6D4574A4" w14:textId="77777777" w:rsidR="00A872E9" w:rsidRPr="00FC20B7" w:rsidRDefault="005950F6" w:rsidP="00A872E9">
      <w:pPr>
        <w:spacing w:after="120"/>
        <w:rPr>
          <w:rFonts w:eastAsia="Times New Roman" w:cs="Times New Roman"/>
          <w:color w:val="000000" w:themeColor="text1"/>
          <w:szCs w:val="24"/>
        </w:rPr>
      </w:pPr>
      <w:r w:rsidRPr="005950F6">
        <w:rPr>
          <w:rFonts w:cs="Times New Roman"/>
          <w:color w:val="000000" w:themeColor="text1"/>
          <w:szCs w:val="24"/>
        </w:rPr>
        <w:t>The findings of this study will help to educate the public about the impact of pastoral conflicts.</w:t>
      </w:r>
      <w:r w:rsidR="00422D84" w:rsidRPr="00FC20B7">
        <w:rPr>
          <w:rFonts w:cs="Times New Roman"/>
          <w:color w:val="000000" w:themeColor="text1"/>
          <w:szCs w:val="24"/>
        </w:rPr>
        <w:t xml:space="preserve"> It </w:t>
      </w:r>
      <w:r w:rsidR="009B394B" w:rsidRPr="00FC20B7">
        <w:rPr>
          <w:rFonts w:cs="Times New Roman"/>
          <w:color w:val="000000" w:themeColor="text1"/>
          <w:szCs w:val="24"/>
        </w:rPr>
        <w:t xml:space="preserve">will </w:t>
      </w:r>
      <w:r w:rsidR="00A872E9" w:rsidRPr="00FC20B7">
        <w:rPr>
          <w:rFonts w:cs="Times New Roman"/>
          <w:color w:val="000000" w:themeColor="text1"/>
          <w:szCs w:val="24"/>
        </w:rPr>
        <w:t xml:space="preserve">also availresourceful research gaps for scholars and policymakers to formulate informed conflict management policies. The government use the acquired data to resolve present and possibly future pastoral conflict in communities around the study area and other parts of Kenya. </w:t>
      </w:r>
      <w:r w:rsidR="00A872E9" w:rsidRPr="00FC20B7">
        <w:rPr>
          <w:rFonts w:eastAsia="Times New Roman" w:cs="Times New Roman"/>
          <w:color w:val="000000" w:themeColor="text1"/>
          <w:szCs w:val="24"/>
        </w:rPr>
        <w:t>The findings will inform the stakeholders on the conflicts arising from discussed factors, enabling them to take necessary measures to avert the existing situation.</w:t>
      </w:r>
      <w:r w:rsidR="00276BD2" w:rsidRPr="00276BD2">
        <w:rPr>
          <w:rFonts w:eastAsia="Times New Roman" w:cs="Times New Roman"/>
          <w:color w:val="000000" w:themeColor="text1"/>
          <w:szCs w:val="24"/>
        </w:rPr>
        <w:t>This study may also enlighten peace practitioners on the underlying causes of conflict in the Baragoi sub-county, which may be applicable in other areas. It will add to the body of knowledge, particularly on the factors that contribute to conflicts.</w:t>
      </w:r>
      <w:r w:rsidR="00A872E9" w:rsidRPr="00FC20B7">
        <w:rPr>
          <w:rFonts w:eastAsia="Times New Roman" w:cs="Times New Roman"/>
          <w:color w:val="000000" w:themeColor="text1"/>
          <w:szCs w:val="24"/>
        </w:rPr>
        <w:t>The results might help policymakers and educational planners to make suitable modifications to enhance sustainable peace.</w:t>
      </w:r>
    </w:p>
    <w:p w14:paraId="1C98A25A" w14:textId="77777777" w:rsidR="001D2425" w:rsidRPr="001D2425" w:rsidRDefault="001D2425" w:rsidP="001D2425">
      <w:pPr>
        <w:spacing w:after="120"/>
        <w:rPr>
          <w:rFonts w:eastAsia="Times New Roman" w:cs="Times New Roman"/>
          <w:color w:val="000000" w:themeColor="text1"/>
          <w:szCs w:val="24"/>
        </w:rPr>
      </w:pPr>
      <w:r w:rsidRPr="001D2425">
        <w:rPr>
          <w:rFonts w:eastAsia="Times New Roman" w:cs="Times New Roman"/>
          <w:color w:val="000000" w:themeColor="text1"/>
          <w:szCs w:val="24"/>
        </w:rPr>
        <w:t>This study adds to Africa's and Kenya's historiography of conflict in the Horn of Africa by exposing the various roles of conflict actors in Baragoi, Northern Kenya.</w:t>
      </w:r>
    </w:p>
    <w:p w14:paraId="26992A64" w14:textId="77777777" w:rsidR="001D2425" w:rsidRDefault="001D2425" w:rsidP="001D2425">
      <w:pPr>
        <w:spacing w:after="120"/>
        <w:rPr>
          <w:rFonts w:eastAsia="Times New Roman" w:cs="Times New Roman"/>
          <w:color w:val="000000" w:themeColor="text1"/>
          <w:szCs w:val="24"/>
        </w:rPr>
      </w:pPr>
      <w:r w:rsidRPr="001D2425">
        <w:rPr>
          <w:rFonts w:eastAsia="Times New Roman" w:cs="Times New Roman"/>
          <w:color w:val="000000" w:themeColor="text1"/>
          <w:szCs w:val="24"/>
        </w:rPr>
        <w:t>The findings may broaden one's intellectual horizons in understanding economic activities in the geographical location of Baragoi, as well as the history of the Samburu and Turkana.</w:t>
      </w:r>
    </w:p>
    <w:p w14:paraId="5CFC140B" w14:textId="77777777" w:rsidR="00A872E9" w:rsidRPr="00FC20B7" w:rsidRDefault="00A872E9" w:rsidP="00514047">
      <w:pPr>
        <w:pStyle w:val="Heading2"/>
      </w:pPr>
      <w:bookmarkStart w:id="263" w:name="_Toc63161336"/>
      <w:bookmarkStart w:id="264" w:name="_Toc73654279"/>
      <w:bookmarkStart w:id="265" w:name="_Toc92229875"/>
      <w:bookmarkStart w:id="266" w:name="_Toc94377054"/>
      <w:bookmarkStart w:id="267" w:name="_Toc94717045"/>
      <w:r w:rsidRPr="00FC20B7">
        <w:lastRenderedPageBreak/>
        <w:t>1.7 Scope of the Study</w:t>
      </w:r>
      <w:bookmarkEnd w:id="263"/>
      <w:bookmarkEnd w:id="264"/>
      <w:bookmarkEnd w:id="265"/>
      <w:bookmarkEnd w:id="266"/>
      <w:bookmarkEnd w:id="267"/>
    </w:p>
    <w:p w14:paraId="4D99E268" w14:textId="77777777" w:rsidR="00470568" w:rsidRDefault="00A95AB7" w:rsidP="00A872E9">
      <w:pPr>
        <w:spacing w:after="120"/>
        <w:rPr>
          <w:rFonts w:eastAsia="Times New Roman" w:cs="Times New Roman"/>
          <w:color w:val="000000" w:themeColor="text1"/>
          <w:szCs w:val="24"/>
        </w:rPr>
      </w:pPr>
      <w:r w:rsidRPr="00A95AB7">
        <w:rPr>
          <w:rFonts w:cs="Times New Roman"/>
          <w:color w:val="000000" w:themeColor="text1"/>
          <w:szCs w:val="24"/>
        </w:rPr>
        <w:t>The study sought to contextualize the long-running pastoral conflict between the Samburu and Turkana of Baragoi from 1910 to 2017. Baragoi is distinct in that the two pastoralist communities have historical rights to the geographical and social space that is Baragoi. These issues are at the heart of the long-running discord that influences and motivates new outbreaks of violence. The year 1910 serves as the starting point for this study because this is when tensions between the Samburu and Turkana first arose. The conflict reached a stalemate in 2017, when it became unmanageable. The pasture land of El Barta plains in Baragoi was the site of the conflict between the two communities.</w:t>
      </w:r>
      <w:r w:rsidR="00470568" w:rsidRPr="00470568">
        <w:rPr>
          <w:rFonts w:eastAsia="Times New Roman" w:cs="Times New Roman"/>
          <w:color w:val="000000" w:themeColor="text1"/>
          <w:szCs w:val="24"/>
        </w:rPr>
        <w:t>CaptainStigand (1910), a British Colonial military official and hunter during the early colonial period, noticed the Turkana presence in Baragoi while traveling from Nairobi to Abyssinia via North-western Kenya. Lesirkan'sOgiek informed Stigand of the conflict and tension between Turkana and Samburu over pasture (Spencer, 1965).</w:t>
      </w:r>
    </w:p>
    <w:p w14:paraId="238F85A7" w14:textId="77777777" w:rsidR="00C83231" w:rsidRDefault="00C83231" w:rsidP="000B362A">
      <w:pPr>
        <w:pStyle w:val="Heading3"/>
        <w:rPr>
          <w:rFonts w:eastAsia="Times New Roman"/>
          <w:b w:val="0"/>
          <w:bCs w:val="0"/>
          <w:color w:val="000000" w:themeColor="text1"/>
        </w:rPr>
      </w:pPr>
      <w:bookmarkStart w:id="268" w:name="_Toc63161337"/>
      <w:bookmarkStart w:id="269" w:name="_Toc73654280"/>
      <w:bookmarkStart w:id="270" w:name="_Toc92229876"/>
      <w:bookmarkStart w:id="271" w:name="_Toc94377055"/>
      <w:bookmarkStart w:id="272" w:name="_Toc94717046"/>
      <w:r w:rsidRPr="00C83231">
        <w:rPr>
          <w:rFonts w:eastAsia="Times New Roman"/>
          <w:b w:val="0"/>
          <w:bCs w:val="0"/>
          <w:color w:val="000000" w:themeColor="text1"/>
        </w:rPr>
        <w:t>The research concentrated on Samburu County, specifically Baragoi. This is because it has recently witnessed a pastoralist conflict between the Samburu and Turkana.</w:t>
      </w:r>
    </w:p>
    <w:p w14:paraId="54071149" w14:textId="77777777" w:rsidR="00A872E9" w:rsidRPr="00FC20B7" w:rsidRDefault="00A872E9" w:rsidP="000B362A">
      <w:pPr>
        <w:pStyle w:val="Heading3"/>
        <w:rPr>
          <w:color w:val="000000" w:themeColor="text1"/>
        </w:rPr>
      </w:pPr>
      <w:r w:rsidRPr="00FC20B7">
        <w:rPr>
          <w:color w:val="000000" w:themeColor="text1"/>
        </w:rPr>
        <w:t>1.7.1 Limitation of the Study</w:t>
      </w:r>
      <w:bookmarkEnd w:id="268"/>
      <w:bookmarkEnd w:id="269"/>
      <w:bookmarkEnd w:id="270"/>
      <w:bookmarkEnd w:id="271"/>
      <w:bookmarkEnd w:id="272"/>
    </w:p>
    <w:p w14:paraId="2E2F1183" w14:textId="77777777" w:rsidR="00A872E9" w:rsidRPr="00FC20B7" w:rsidRDefault="00A872E9" w:rsidP="00AF5410">
      <w:pPr>
        <w:spacing w:after="120"/>
        <w:rPr>
          <w:rFonts w:cs="Times New Roman"/>
          <w:color w:val="000000" w:themeColor="text1"/>
          <w:szCs w:val="24"/>
        </w:rPr>
      </w:pPr>
      <w:r w:rsidRPr="00FC20B7">
        <w:rPr>
          <w:rFonts w:cs="Times New Roman"/>
          <w:color w:val="000000" w:themeColor="text1"/>
          <w:szCs w:val="24"/>
        </w:rPr>
        <w:t xml:space="preserve">The researcher met some constraints and restrictions that affected the study. The location of Baragoi is inaccessible due to poor roads and rough terrains. The researcher used motorbikes in travelling to the interior of the Baragoi sub-county. Because the researcher is not from the study area, getting information from informants was challenging due to the language barrier and being viewed as an outsider. Therefore, the researcher engaged trained research assistant from the area of study. In some circumstances where the researcher did not understand the dialect, a translator was pertinent. This kind of topic </w:t>
      </w:r>
      <w:r w:rsidRPr="00FC20B7">
        <w:rPr>
          <w:rFonts w:cs="Times New Roman"/>
          <w:color w:val="000000" w:themeColor="text1"/>
          <w:szCs w:val="24"/>
        </w:rPr>
        <w:lastRenderedPageBreak/>
        <w:t>exposed a social limitation, in that there were reservations and restrictions as the locals were not ready to disclose the main actors and instigators of conflict. The topic was sensitive and emotive, especially among the victims of conflict. This opened up bitter memories for those whose properties were destroyed, whose friends and family members killed, and abused women. Therefore, the researcher was cautious in handling traumatized respondents. It was challenging to sample respondents from the region due to its vastness.Three Research assistants were employed to minimize suspicion. The researcher acquired an escort from security officers due to the protracted insecurity in the area.</w:t>
      </w:r>
    </w:p>
    <w:p w14:paraId="5EBF88F5" w14:textId="77777777" w:rsidR="0093562A" w:rsidRPr="00FC20B7" w:rsidRDefault="0093562A" w:rsidP="000B362A">
      <w:pPr>
        <w:pStyle w:val="Heading3"/>
        <w:rPr>
          <w:color w:val="000000" w:themeColor="text1"/>
        </w:rPr>
      </w:pPr>
      <w:bookmarkStart w:id="273" w:name="_Toc63161340"/>
      <w:bookmarkStart w:id="274" w:name="_Toc92229879"/>
      <w:bookmarkStart w:id="275" w:name="_Toc94377056"/>
      <w:bookmarkStart w:id="276" w:name="_Toc94717047"/>
      <w:bookmarkEnd w:id="210"/>
      <w:bookmarkEnd w:id="211"/>
      <w:bookmarkEnd w:id="212"/>
      <w:r w:rsidRPr="00FC20B7">
        <w:rPr>
          <w:color w:val="000000" w:themeColor="text1"/>
        </w:rPr>
        <w:t>1.</w:t>
      </w:r>
      <w:r w:rsidR="003C40F8" w:rsidRPr="00FC20B7">
        <w:rPr>
          <w:color w:val="000000" w:themeColor="text1"/>
        </w:rPr>
        <w:t>7</w:t>
      </w:r>
      <w:r w:rsidRPr="00FC20B7">
        <w:rPr>
          <w:color w:val="000000" w:themeColor="text1"/>
        </w:rPr>
        <w:t>.2 Pastoral Conflicts in East Africa</w:t>
      </w:r>
      <w:bookmarkEnd w:id="273"/>
      <w:bookmarkEnd w:id="274"/>
      <w:bookmarkEnd w:id="275"/>
      <w:bookmarkEnd w:id="276"/>
    </w:p>
    <w:p w14:paraId="74F60BF2" w14:textId="77777777" w:rsidR="00A4461C" w:rsidRDefault="00A4461C" w:rsidP="0093562A">
      <w:pPr>
        <w:spacing w:after="120"/>
        <w:contextualSpacing/>
        <w:rPr>
          <w:rFonts w:cs="Times New Roman"/>
          <w:color w:val="000000" w:themeColor="text1"/>
          <w:szCs w:val="24"/>
        </w:rPr>
      </w:pPr>
      <w:bookmarkStart w:id="277" w:name="_Toc94345404"/>
      <w:r w:rsidRPr="00A4461C">
        <w:rPr>
          <w:rFonts w:cs="Times New Roman"/>
          <w:color w:val="000000" w:themeColor="text1"/>
          <w:szCs w:val="24"/>
        </w:rPr>
        <w:t>Numerous pastoralist groups are spread across East Africa, from the Kenya-Somali border northwards into Ethiopia and southwards into Sudan, Uganda, the Central African Republic (CAR), and the Democratic Republic of the Congo. These areas have experienced significant intra-state conflicts, which have provided pastoralists with modern weapons, resulting in long-running conflicts with their neighbors. South Sudan's Toposa are at odds with several neighboring communities, including Turkana, Dinka, Karamojong, Didinga, and Dassenach (Gitau, 2013). This study focuses on the conflict between countries and their neighbors while ignoring the pastoral conflict. This created a void that needed to be filled by researching the vexing conflict between the Samburu and Turkana.</w:t>
      </w:r>
    </w:p>
    <w:p w14:paraId="1E35472A" w14:textId="77777777" w:rsidR="00F1224F" w:rsidRDefault="00F1224F" w:rsidP="0093562A">
      <w:pPr>
        <w:spacing w:after="120"/>
        <w:contextualSpacing/>
        <w:rPr>
          <w:rFonts w:cs="Times New Roman"/>
          <w:color w:val="000000" w:themeColor="text1"/>
          <w:szCs w:val="24"/>
        </w:rPr>
      </w:pPr>
      <w:bookmarkStart w:id="278" w:name="_Toc94345405"/>
      <w:bookmarkEnd w:id="277"/>
      <w:r w:rsidRPr="00F1224F">
        <w:rPr>
          <w:rFonts w:cs="Times New Roman"/>
          <w:color w:val="000000" w:themeColor="text1"/>
          <w:szCs w:val="24"/>
        </w:rPr>
        <w:t xml:space="preserve">Arid or semi-arid border areas of the Horn of Africa are populated by pastoralists and agro-pastoralists and ruled by animal-based economies. Nomadic pastoralism in this region is currently under threat from modern development and related social changes. As a result, pastoralists are engaging in violent conflicts and armed scuffles among themselves. Pastoral conflicts and violence in the Intergovernmental Authority for Development </w:t>
      </w:r>
      <w:r w:rsidRPr="00F1224F">
        <w:rPr>
          <w:rFonts w:cs="Times New Roman"/>
          <w:color w:val="000000" w:themeColor="text1"/>
          <w:szCs w:val="24"/>
        </w:rPr>
        <w:lastRenderedPageBreak/>
        <w:t>(IGAD) sub-region are historically linked to the violence that accompanied state establishment during the colonial period (United Nation Development Programme, 2011). Whereas previous studies were broad in scope, assessing conflict in the Horn of Africa, this study focused on Kenya specifically, the Baragoi region.</w:t>
      </w:r>
    </w:p>
    <w:p w14:paraId="7CF7E0A9" w14:textId="77777777" w:rsidR="001C3F25" w:rsidRDefault="001C3F25" w:rsidP="0093562A">
      <w:pPr>
        <w:spacing w:after="120"/>
        <w:contextualSpacing/>
        <w:rPr>
          <w:rFonts w:cs="Times New Roman"/>
          <w:color w:val="000000" w:themeColor="text1"/>
          <w:szCs w:val="24"/>
        </w:rPr>
      </w:pPr>
      <w:bookmarkStart w:id="279" w:name="_Toc94345406"/>
      <w:bookmarkEnd w:id="278"/>
      <w:r w:rsidRPr="001C3F25">
        <w:rPr>
          <w:rFonts w:cs="Times New Roman"/>
          <w:color w:val="000000" w:themeColor="text1"/>
          <w:szCs w:val="24"/>
        </w:rPr>
        <w:t>Pastoral conflicts arose as a result of colonial state policy. In Uganda, for example, the gazettement and appropriation of large portions of pastoralists' communal lands sparked contradictions and conflicts between pastoralists and the state. These communities were pushed to the state's outskirts, resulting in their marginalization. The British government then imposed emergency law to govern the people of northern Kenya, north-eastern Uganda, and south-eastern Sudan in the Sub-region. The colonialists imposed rigid internal divisions, which resulted in some areas, such as northern Kenya, becoming closed districts. Furthermore, they imposed international borders while disregarding the livelihood systems of pastoral communities, resulting in disastrous outcomes. As a result, colonial boundaries and how they were established are critical factors in border conflicts (Gitau, 2013).</w:t>
      </w:r>
    </w:p>
    <w:p w14:paraId="4C729B65" w14:textId="77777777" w:rsidR="00C538ED" w:rsidRDefault="00C538ED" w:rsidP="0093562A">
      <w:pPr>
        <w:spacing w:after="120"/>
        <w:contextualSpacing/>
        <w:rPr>
          <w:rFonts w:cs="Times New Roman"/>
          <w:color w:val="000000" w:themeColor="text1"/>
          <w:szCs w:val="24"/>
        </w:rPr>
      </w:pPr>
      <w:bookmarkStart w:id="280" w:name="_Toc94345407"/>
      <w:bookmarkEnd w:id="279"/>
      <w:r w:rsidRPr="00C538ED">
        <w:rPr>
          <w:rFonts w:cs="Times New Roman"/>
          <w:color w:val="000000" w:themeColor="text1"/>
          <w:szCs w:val="24"/>
        </w:rPr>
        <w:t>In their study on pastoralist conflict in Ethiopia, Stark and Ejigu (2011) noted that the Garre (Somali) community in Liben Zone in the Somali Region experienced ten years of violence with the Borana. Hostilities swept over boundaries, land, wells, and stolen livestock, killing hundreds and displacing tens of thousands. Stark's study provided guidance in analyzing the impact of colonial rule in pastoralist conflict in northern Kenya, providing guidance on the impact of colonial rule on the conflict between Turkana and Samburu.</w:t>
      </w:r>
    </w:p>
    <w:p w14:paraId="63C05006" w14:textId="77777777" w:rsidR="0093562A" w:rsidRPr="00FC20B7" w:rsidRDefault="005E4F2F" w:rsidP="0093562A">
      <w:pPr>
        <w:spacing w:after="120"/>
        <w:contextualSpacing/>
        <w:rPr>
          <w:rFonts w:cs="Times New Roman"/>
          <w:color w:val="000000" w:themeColor="text1"/>
          <w:szCs w:val="24"/>
        </w:rPr>
      </w:pPr>
      <w:r w:rsidRPr="005E4F2F">
        <w:rPr>
          <w:rFonts w:cs="Times New Roman"/>
          <w:color w:val="000000" w:themeColor="text1"/>
          <w:szCs w:val="24"/>
        </w:rPr>
        <w:t xml:space="preserve">Conflict has erupted in Sudan between the Nuer and the Dinka. Cattle rustling has long been a tradition in the region's pastoral communities, particularly among the Murle, Dinka, </w:t>
      </w:r>
      <w:r w:rsidRPr="005E4F2F">
        <w:rPr>
          <w:rFonts w:cs="Times New Roman"/>
          <w:color w:val="000000" w:themeColor="text1"/>
          <w:szCs w:val="24"/>
        </w:rPr>
        <w:lastRenderedPageBreak/>
        <w:t>and Nuer. Nonetheless, this was usually done to a lesser extent and with less violence</w:t>
      </w:r>
      <w:r w:rsidR="0093562A" w:rsidRPr="00FC20B7">
        <w:rPr>
          <w:rFonts w:cs="Times New Roman"/>
          <w:color w:val="000000" w:themeColor="text1"/>
          <w:szCs w:val="24"/>
        </w:rPr>
        <w:t xml:space="preserve">. Several factors have played a role in this escalating, involving more violence occurring on a much greater scale in South Sudan. Clubs, bows and arrows, and spears were among the weapons used in South Sudan for traditional livestock rustling. Heavy arms are now being used. As a result, women and children, and adults have a considerably greater death rate during such attacks </w:t>
      </w:r>
      <w:r w:rsidR="009F3205" w:rsidRPr="00FC20B7">
        <w:rPr>
          <w:rFonts w:eastAsia="Times New Roman" w:cs="Times New Roman"/>
          <w:color w:val="000000" w:themeColor="text1"/>
          <w:szCs w:val="24"/>
          <w:lang w:val="en-US"/>
        </w:rPr>
        <w:t>(Alison, 2016)</w:t>
      </w:r>
      <w:r w:rsidR="0093562A" w:rsidRPr="00FC20B7">
        <w:rPr>
          <w:rFonts w:cs="Times New Roman"/>
          <w:color w:val="000000" w:themeColor="text1"/>
          <w:szCs w:val="24"/>
        </w:rPr>
        <w:t>. The study on Nuer and Dinka has focused explicitly on Cattle raiding as a traditional practice that instigated conflict; this created a cavity that this study filled by assessing pastoral conflict, putting into consideration the impacts of various regimes.</w:t>
      </w:r>
      <w:bookmarkEnd w:id="280"/>
    </w:p>
    <w:p w14:paraId="63CAEA51" w14:textId="77777777" w:rsidR="00716EDA" w:rsidRDefault="0093562A" w:rsidP="0093562A">
      <w:pPr>
        <w:spacing w:after="120"/>
        <w:contextualSpacing/>
        <w:rPr>
          <w:rFonts w:cs="Times New Roman"/>
          <w:color w:val="000000" w:themeColor="text1"/>
          <w:szCs w:val="24"/>
        </w:rPr>
      </w:pPr>
      <w:bookmarkStart w:id="281" w:name="_Toc94345408"/>
      <w:r w:rsidRPr="00FC20B7">
        <w:rPr>
          <w:rFonts w:cs="Times New Roman"/>
          <w:color w:val="000000" w:themeColor="text1"/>
          <w:szCs w:val="24"/>
        </w:rPr>
        <w:t xml:space="preserve">In 1984 the rains failed in Karamoja, resulting in cattle’s death and elevated banditry within Karamoja and between the Karamoja of Sudan and Kenya. </w:t>
      </w:r>
      <w:bookmarkEnd w:id="281"/>
      <w:r w:rsidR="00757FE6" w:rsidRPr="00757FE6">
        <w:rPr>
          <w:rFonts w:cs="Times New Roman"/>
          <w:color w:val="000000" w:themeColor="text1"/>
          <w:szCs w:val="24"/>
        </w:rPr>
        <w:t>As a result, Uganda and Kenya launched a joint military campaign in the affected areas (Mkutu, 2005).</w:t>
      </w:r>
    </w:p>
    <w:p w14:paraId="7A8C1417" w14:textId="77777777" w:rsidR="00757FE6" w:rsidRPr="00FC20B7" w:rsidRDefault="00757FE6" w:rsidP="0093562A">
      <w:pPr>
        <w:spacing w:after="120"/>
        <w:contextualSpacing/>
        <w:rPr>
          <w:rFonts w:cs="Times New Roman"/>
          <w:color w:val="000000" w:themeColor="text1"/>
          <w:szCs w:val="24"/>
        </w:rPr>
      </w:pPr>
    </w:p>
    <w:p w14:paraId="6AEBC16C" w14:textId="77777777" w:rsidR="0093562A" w:rsidRPr="00FC20B7" w:rsidRDefault="002D3335" w:rsidP="0093562A">
      <w:pPr>
        <w:spacing w:after="0"/>
        <w:contextualSpacing/>
        <w:rPr>
          <w:rFonts w:cs="Times New Roman"/>
          <w:color w:val="000000" w:themeColor="text1"/>
          <w:szCs w:val="24"/>
        </w:rPr>
      </w:pPr>
      <w:bookmarkStart w:id="282" w:name="_Toc94345409"/>
      <w:r w:rsidRPr="002D3335">
        <w:rPr>
          <w:rFonts w:cs="Times New Roman"/>
          <w:color w:val="000000" w:themeColor="text1"/>
          <w:szCs w:val="24"/>
        </w:rPr>
        <w:t>Dietz (1987:49) observes</w:t>
      </w:r>
      <w:r w:rsidR="0093562A" w:rsidRPr="00FC20B7">
        <w:rPr>
          <w:rFonts w:cs="Times New Roman"/>
          <w:color w:val="000000" w:themeColor="text1"/>
          <w:szCs w:val="24"/>
        </w:rPr>
        <w:t>:</w:t>
      </w:r>
      <w:bookmarkEnd w:id="282"/>
    </w:p>
    <w:p w14:paraId="71682ADE" w14:textId="77777777" w:rsidR="0093562A" w:rsidRPr="00FC20B7" w:rsidRDefault="002D3335" w:rsidP="007849F5">
      <w:pPr>
        <w:spacing w:before="240" w:after="240" w:line="240" w:lineRule="auto"/>
        <w:ind w:left="720" w:right="720"/>
        <w:contextualSpacing/>
        <w:rPr>
          <w:rFonts w:cs="Times New Roman"/>
          <w:color w:val="000000" w:themeColor="text1"/>
          <w:szCs w:val="24"/>
        </w:rPr>
      </w:pPr>
      <w:bookmarkStart w:id="283" w:name="_Toc94345410"/>
      <w:r w:rsidRPr="002D3335">
        <w:rPr>
          <w:rFonts w:cs="Times New Roman"/>
          <w:color w:val="000000" w:themeColor="text1"/>
          <w:szCs w:val="24"/>
        </w:rPr>
        <w:t>In February 1984, both militaries launched a military campaign to force civilians to surrender all firearms, including those given to home guards by the Kenyan government in 1980. The government was able to recover over 300 firearms. Many cattle were used as "hostages" to achieve this goal. The Karamojong have fought alongside the Pokot, who live on both sides of the Kenya-Uganda border. A number of additional factors have exacerbated violent conflicts within and between pastoral communities. Cattle rustling and robbery have a long history and have become embedded in pastoralist culture.</w:t>
      </w:r>
      <w:r w:rsidR="0093562A" w:rsidRPr="00FC20B7">
        <w:rPr>
          <w:rFonts w:cs="Times New Roman"/>
          <w:color w:val="000000" w:themeColor="text1"/>
          <w:szCs w:val="24"/>
        </w:rPr>
        <w:t>The rustling of livestock has become more intense and has progressed beyond the traditional rustling. It currently includes criminal networks that serve the black markets on a national and regional scale. Pastoral communities are increasingly using small guns, which have become freely available. These weapons come from conflict zones in Sudan, northern Uganda, and Somalia. Traditional raiding has become more dangerous as a resul</w:t>
      </w:r>
      <w:r w:rsidR="00B21BD8" w:rsidRPr="00FC20B7">
        <w:rPr>
          <w:rFonts w:cs="Times New Roman"/>
          <w:color w:val="000000" w:themeColor="text1"/>
          <w:szCs w:val="24"/>
        </w:rPr>
        <w:t>t of this.</w:t>
      </w:r>
      <w:bookmarkEnd w:id="283"/>
    </w:p>
    <w:p w14:paraId="4441705F" w14:textId="77777777" w:rsidR="00A872E9" w:rsidRPr="00FC20B7" w:rsidRDefault="00A872E9" w:rsidP="007849F5">
      <w:pPr>
        <w:spacing w:before="240" w:after="240" w:line="240" w:lineRule="auto"/>
        <w:ind w:left="720" w:right="720"/>
        <w:contextualSpacing/>
        <w:rPr>
          <w:rFonts w:cs="Times New Roman"/>
          <w:i/>
          <w:color w:val="000000" w:themeColor="text1"/>
          <w:szCs w:val="24"/>
        </w:rPr>
      </w:pPr>
    </w:p>
    <w:p w14:paraId="1D80D1BE" w14:textId="77777777" w:rsidR="0093562A" w:rsidRPr="00FC20B7" w:rsidRDefault="0093562A" w:rsidP="007849F5">
      <w:pPr>
        <w:spacing w:before="240" w:after="240" w:line="360" w:lineRule="auto"/>
        <w:contextualSpacing/>
        <w:rPr>
          <w:rFonts w:cs="Times New Roman"/>
          <w:color w:val="000000" w:themeColor="text1"/>
          <w:szCs w:val="24"/>
        </w:rPr>
      </w:pPr>
      <w:bookmarkStart w:id="284" w:name="_Toc94345411"/>
      <w:r w:rsidRPr="00FC20B7">
        <w:rPr>
          <w:rFonts w:cs="Times New Roman"/>
          <w:color w:val="000000" w:themeColor="text1"/>
          <w:szCs w:val="24"/>
        </w:rPr>
        <w:t xml:space="preserve">These studies have provided the History of the conflict between the Karamojong pastoralists with the neighbouring Pokot of Kenya and Sudan. This study is more </w:t>
      </w:r>
      <w:r w:rsidRPr="00FC20B7">
        <w:rPr>
          <w:rFonts w:cs="Times New Roman"/>
          <w:color w:val="000000" w:themeColor="text1"/>
          <w:szCs w:val="24"/>
        </w:rPr>
        <w:lastRenderedPageBreak/>
        <w:t>comprehensive in scope. Apart from the fact that both are pastoralists, they also inhabit different geographical regions, creating a gateway</w:t>
      </w:r>
      <w:r w:rsidR="00716EDA" w:rsidRPr="00FC20B7">
        <w:rPr>
          <w:rFonts w:cs="Times New Roman"/>
          <w:color w:val="000000" w:themeColor="text1"/>
          <w:szCs w:val="24"/>
        </w:rPr>
        <w:t xml:space="preserve"> to study the Samburu and Turkana </w:t>
      </w:r>
      <w:r w:rsidRPr="00FC20B7">
        <w:rPr>
          <w:rFonts w:cs="Times New Roman"/>
          <w:color w:val="000000" w:themeColor="text1"/>
          <w:szCs w:val="24"/>
        </w:rPr>
        <w:t>neighbouring communities involved in intractable conflict.</w:t>
      </w:r>
      <w:bookmarkStart w:id="285" w:name="_Toc63161341"/>
      <w:bookmarkEnd w:id="284"/>
    </w:p>
    <w:p w14:paraId="71FB28B5" w14:textId="77777777" w:rsidR="0093562A" w:rsidRPr="00FC20B7" w:rsidRDefault="009E0393" w:rsidP="000B362A">
      <w:pPr>
        <w:pStyle w:val="Heading3"/>
        <w:rPr>
          <w:color w:val="000000" w:themeColor="text1"/>
        </w:rPr>
      </w:pPr>
      <w:bookmarkStart w:id="286" w:name="_Toc92229880"/>
      <w:bookmarkStart w:id="287" w:name="_Toc94377057"/>
      <w:bookmarkStart w:id="288" w:name="_Toc94717048"/>
      <w:r w:rsidRPr="00FC20B7">
        <w:rPr>
          <w:color w:val="000000" w:themeColor="text1"/>
        </w:rPr>
        <w:t>1.</w:t>
      </w:r>
      <w:r w:rsidR="003C40F8" w:rsidRPr="00FC20B7">
        <w:rPr>
          <w:color w:val="000000" w:themeColor="text1"/>
        </w:rPr>
        <w:t>7</w:t>
      </w:r>
      <w:r w:rsidRPr="00FC20B7">
        <w:rPr>
          <w:color w:val="000000" w:themeColor="text1"/>
        </w:rPr>
        <w:t xml:space="preserve">.3 Pastoralist </w:t>
      </w:r>
      <w:r w:rsidR="0093562A" w:rsidRPr="00FC20B7">
        <w:rPr>
          <w:color w:val="000000" w:themeColor="text1"/>
        </w:rPr>
        <w:t>Conflict in Kenya</w:t>
      </w:r>
      <w:bookmarkEnd w:id="285"/>
      <w:bookmarkEnd w:id="286"/>
      <w:bookmarkEnd w:id="287"/>
      <w:bookmarkEnd w:id="288"/>
    </w:p>
    <w:p w14:paraId="4B559AEB" w14:textId="77777777" w:rsidR="002D0C76" w:rsidRDefault="002D0C76" w:rsidP="002C7008">
      <w:pPr>
        <w:spacing w:after="120"/>
        <w:rPr>
          <w:color w:val="000000" w:themeColor="text1"/>
        </w:rPr>
      </w:pPr>
      <w:bookmarkStart w:id="289" w:name="_Toc94345413"/>
      <w:r w:rsidRPr="002D0C76">
        <w:rPr>
          <w:color w:val="000000" w:themeColor="text1"/>
        </w:rPr>
        <w:t>In their study of conflict among Nilotic pastoralists, Ltipalei et al. (2019) discovered that during Moi's regime from 1978 to 2001, pastoral strife was increasingly used for political and commercial advantage. Moi imposed pastoralist policies, which sparked conflict in Northern Kenya. The study sheds light on Moi's regime's role in pastoral conflict, but it doesn't go into detail about how the administration influenced the conflict between Samburu and Pokot.</w:t>
      </w:r>
    </w:p>
    <w:p w14:paraId="2E250A41" w14:textId="77777777" w:rsidR="002D0C76" w:rsidRDefault="002D0C76" w:rsidP="002C7008">
      <w:pPr>
        <w:spacing w:after="120"/>
        <w:rPr>
          <w:color w:val="000000" w:themeColor="text1"/>
        </w:rPr>
      </w:pPr>
      <w:bookmarkStart w:id="290" w:name="_Toc94345414"/>
      <w:bookmarkEnd w:id="289"/>
      <w:r w:rsidRPr="002D0C76">
        <w:rPr>
          <w:color w:val="000000" w:themeColor="text1"/>
        </w:rPr>
        <w:t>Pastoralists in northern Kenya have been disproportionately affected by internal conflicts (Mkutu, 2005). Several actors, including the government, civil society organizations, religious organizations, and community-based organizations, have made significant efforts to address their specific conflict context. Resource-based disputes in Arid and Semi-Arid Lands (ASALs) have fundamentally skewed development and destroyed civil administration in this vast and mountainous landscape (Mkutu, 2005).</w:t>
      </w:r>
    </w:p>
    <w:p w14:paraId="5E073422" w14:textId="77777777" w:rsidR="0093562A" w:rsidRPr="00FC20B7" w:rsidRDefault="00DF1C2F" w:rsidP="002C7008">
      <w:pPr>
        <w:spacing w:after="120"/>
        <w:rPr>
          <w:color w:val="000000" w:themeColor="text1"/>
        </w:rPr>
      </w:pPr>
      <w:r w:rsidRPr="00DF1C2F">
        <w:rPr>
          <w:color w:val="000000" w:themeColor="text1"/>
        </w:rPr>
        <w:t xml:space="preserve">The emergence of multi-party politics in Kenya in the 1990s heralded a new era of violence. Communities were divided along political and ideological lines, leading to long-standing and entrenched ethnic and land conflicts. Ethnic and political tensions have become more visible in Kenya during elections, as evidenced by the general elections in 1992 and 1997. The ferocity of these clashes following the 2007 General Election destroyed the national fabric, resulting in the deaths of over 1,300 people and the displacement of over 350,000 people (Akiwumi Report, 2008). The hostilities harmed </w:t>
      </w:r>
      <w:r w:rsidRPr="00DF1C2F">
        <w:rPr>
          <w:color w:val="000000" w:themeColor="text1"/>
        </w:rPr>
        <w:lastRenderedPageBreak/>
        <w:t>Kenya's economy as well as the economies of its neighbors Uganda, Rwanda, Burundi, and Sudan.</w:t>
      </w:r>
      <w:r w:rsidR="00487D69" w:rsidRPr="00487D69">
        <w:rPr>
          <w:color w:val="000000" w:themeColor="text1"/>
        </w:rPr>
        <w:t>When disagreements arise, Kenyans are more likely to retreat into ethnic groups rather than continue as a nation with a common destiny, as demonstrated by the post-election violence.</w:t>
      </w:r>
      <w:r w:rsidR="0093562A" w:rsidRPr="00FC20B7">
        <w:rPr>
          <w:color w:val="000000" w:themeColor="text1"/>
        </w:rPr>
        <w:t>If ignored, this situation could lead to complete national disintegration. For instance Clan violence in the Mt. Elgon district continued throughout 2008, according to Simiyu (2008), resulting in at least 200 deaths.</w:t>
      </w:r>
      <w:bookmarkEnd w:id="290"/>
    </w:p>
    <w:p w14:paraId="5567D1FE" w14:textId="77777777" w:rsidR="0093562A" w:rsidRPr="00FC20B7" w:rsidRDefault="0093562A" w:rsidP="002C7008">
      <w:pPr>
        <w:spacing w:after="120"/>
        <w:rPr>
          <w:color w:val="000000" w:themeColor="text1"/>
        </w:rPr>
      </w:pPr>
      <w:bookmarkStart w:id="291" w:name="_Toc94345415"/>
      <w:r w:rsidRPr="00FC20B7">
        <w:rPr>
          <w:color w:val="000000" w:themeColor="text1"/>
        </w:rPr>
        <w:t xml:space="preserve">Although post-election violence subsided in March, it reignited ancient rivalries in the Rift Valley Province’s Laikipia area. </w:t>
      </w:r>
      <w:r w:rsidR="00E77931" w:rsidRPr="00E77931">
        <w:rPr>
          <w:color w:val="000000" w:themeColor="text1"/>
        </w:rPr>
        <w:t>It also gave new life to the Mungiki cult, an outlawed quasi-religious militia group based primarily in Nairobi's slums. Around 100 people have been killed as a result of the ongoing unrest, which began with election violence in early 2008. Finally, 13 more people were killed in various parts of the country in 2008, as fighting for resources such as water continued (Peace Net Healing the Nation, 2009).</w:t>
      </w:r>
      <w:r w:rsidRPr="00FC20B7">
        <w:rPr>
          <w:color w:val="000000" w:themeColor="text1"/>
        </w:rPr>
        <w:t>These studies focused on how elections fuel inter-ethnic conflict and political violence in various countries, failing to mention how election violence matured into the pastoral conflict in Baragoi. Therefore, this study analysed how political trends have propelled conflict between the Samburu and Turkana.</w:t>
      </w:r>
      <w:bookmarkEnd w:id="291"/>
    </w:p>
    <w:p w14:paraId="0AEFEEB8" w14:textId="77777777" w:rsidR="0060079E" w:rsidRDefault="0093562A" w:rsidP="002C7008">
      <w:pPr>
        <w:spacing w:after="120"/>
        <w:rPr>
          <w:color w:val="000000" w:themeColor="text1"/>
        </w:rPr>
      </w:pPr>
      <w:bookmarkStart w:id="292" w:name="_Toc94345416"/>
      <w:r w:rsidRPr="00FC20B7">
        <w:rPr>
          <w:color w:val="000000" w:themeColor="text1"/>
        </w:rPr>
        <w:t xml:space="preserve">More than 100 people were killed in ethnic riots in numerous locations around the country in 2002. </w:t>
      </w:r>
      <w:bookmarkStart w:id="293" w:name="_Toc94345417"/>
      <w:bookmarkEnd w:id="292"/>
      <w:r w:rsidR="00D60B51" w:rsidRPr="00D60B51">
        <w:rPr>
          <w:color w:val="000000" w:themeColor="text1"/>
        </w:rPr>
        <w:t xml:space="preserve">The December presidential elections were also marred by violence. Intercommunal violence resurfaced in 2003, fueled primarily by economic interests, particularly in the northwest, where Kenyan, Ugandan, and Sudanese people clashed, frequently in cross-border raids. Intercommunal conflict remained low in some Kenyan districts in 2004. Economic factors sparked the battles, with land being at the forefront. In 2005, intercommunal violence erupted in north-eastern Kenya over natural resources, </w:t>
      </w:r>
      <w:r w:rsidR="00D60B51" w:rsidRPr="00D60B51">
        <w:rPr>
          <w:color w:val="000000" w:themeColor="text1"/>
        </w:rPr>
        <w:lastRenderedPageBreak/>
        <w:t>primarily land and water. In a single incident in July, over 180 people were killed, including 76 civilians (Bolling, 1993).</w:t>
      </w:r>
    </w:p>
    <w:p w14:paraId="31A5BC78" w14:textId="77777777" w:rsidR="0093562A" w:rsidRPr="00FC20B7" w:rsidRDefault="0060079E" w:rsidP="002C7008">
      <w:pPr>
        <w:spacing w:after="120"/>
        <w:rPr>
          <w:color w:val="000000" w:themeColor="text1"/>
        </w:rPr>
      </w:pPr>
      <w:r w:rsidRPr="0060079E">
        <w:rPr>
          <w:color w:val="000000" w:themeColor="text1"/>
        </w:rPr>
        <w:t>In terms of lives lost, the intensity of violent conflict has been enormous in the recent history of violent conflict since 1990.</w:t>
      </w:r>
      <w:r w:rsidR="0093562A" w:rsidRPr="00FC20B7">
        <w:rPr>
          <w:color w:val="000000" w:themeColor="text1"/>
        </w:rPr>
        <w:t>Retaliatory attacks have become the norm, accompanied by enormous livestock losses (Bolling, 1993). Bolling’s study has assessed pastoral conflict in a broader geographical scope paying attention to cross-border conflict; therefore, this created a gap that necessitated research to be carried out to unravel how the cross-border conflict has influenced the pastoralist conflict in Baragoi, Northern Kenya.</w:t>
      </w:r>
      <w:bookmarkEnd w:id="293"/>
    </w:p>
    <w:p w14:paraId="3E3C2734" w14:textId="77777777" w:rsidR="0093562A" w:rsidRPr="00FC20B7" w:rsidRDefault="0093562A" w:rsidP="007849F5">
      <w:pPr>
        <w:spacing w:after="0"/>
        <w:rPr>
          <w:color w:val="000000" w:themeColor="text1"/>
        </w:rPr>
      </w:pPr>
      <w:bookmarkStart w:id="294" w:name="_Toc94345418"/>
      <w:r w:rsidRPr="00FC20B7">
        <w:rPr>
          <w:color w:val="000000" w:themeColor="text1"/>
        </w:rPr>
        <w:t xml:space="preserve">According to Umar (1997), alleged Pokot raiders assaulted a Samburu community in December 1996, killing 50 Samburu and stealing 600 herds of cattle. </w:t>
      </w:r>
      <w:bookmarkEnd w:id="294"/>
      <w:r w:rsidR="00966B9B" w:rsidRPr="00966B9B">
        <w:rPr>
          <w:color w:val="000000" w:themeColor="text1"/>
        </w:rPr>
        <w:t>Furthermore, on November 12, 1996, armed bandits raided Doldol town, scaring residents and looting shops, according to Umar. Umar (1997) reported, citing a Ministerial Statement submitted to the Kenya National Assembly, that:</w:t>
      </w:r>
    </w:p>
    <w:p w14:paraId="24B8C70A" w14:textId="77777777" w:rsidR="0093562A" w:rsidRPr="00FC20B7" w:rsidRDefault="00627E3D" w:rsidP="0093562A">
      <w:pPr>
        <w:spacing w:after="240" w:line="240" w:lineRule="auto"/>
        <w:ind w:left="720" w:right="720"/>
        <w:rPr>
          <w:rFonts w:cs="Times New Roman"/>
          <w:color w:val="000000" w:themeColor="text1"/>
          <w:szCs w:val="24"/>
        </w:rPr>
      </w:pPr>
      <w:bookmarkStart w:id="295" w:name="_Toc94345419"/>
      <w:r w:rsidRPr="00627E3D">
        <w:rPr>
          <w:rFonts w:cs="Times New Roman"/>
          <w:color w:val="000000" w:themeColor="text1"/>
          <w:szCs w:val="24"/>
        </w:rPr>
        <w:t>"In the previous six months, Turkana livestock rustlers had assaulted their Samburu neighbors eleven times, while the Pokot had conducted eight raids." 'The Government would deal decisively with those out to foment havoc in the district,' the local DC said, referring to Samburu's rising raids, which saw 50 Turkana peasants slaughtered by Samburu/Pokot bandits in December 1996. Tragically, the robbers reduced the DC to burnt dismembered bits when his helicopter was shot down in the Suguta Valley after they had fled with 15,000 head of cattle while engaging in a "Rambo-style" pursuit of the bandits.</w:t>
      </w:r>
      <w:r w:rsidR="0093562A" w:rsidRPr="00FC20B7">
        <w:rPr>
          <w:rFonts w:cs="Times New Roman"/>
          <w:color w:val="000000" w:themeColor="text1"/>
          <w:szCs w:val="24"/>
        </w:rPr>
        <w:t>The goal of such coordinated and sustained attacks is not to kill animals but to frighten and instil fear in rivals in order to drive them away from sources of contention, such as pasture and water” (Umar, 1997:17).</w:t>
      </w:r>
      <w:bookmarkEnd w:id="295"/>
    </w:p>
    <w:p w14:paraId="5FB8999B" w14:textId="77777777" w:rsidR="003C40F8" w:rsidRPr="00FC20B7" w:rsidRDefault="0093562A" w:rsidP="003C40F8">
      <w:pPr>
        <w:autoSpaceDE w:val="0"/>
        <w:autoSpaceDN w:val="0"/>
        <w:adjustRightInd w:val="0"/>
        <w:spacing w:after="240"/>
        <w:rPr>
          <w:rFonts w:cs="Times New Roman"/>
          <w:color w:val="000000" w:themeColor="text1"/>
          <w:szCs w:val="24"/>
        </w:rPr>
      </w:pPr>
      <w:bookmarkStart w:id="296" w:name="_Toc94345420"/>
      <w:r w:rsidRPr="00FC20B7">
        <w:rPr>
          <w:rFonts w:cs="Times New Roman"/>
          <w:color w:val="000000" w:themeColor="text1"/>
          <w:szCs w:val="24"/>
        </w:rPr>
        <w:t>The most common type of conflict in the count</w:t>
      </w:r>
      <w:r w:rsidR="006E53B8" w:rsidRPr="00FC20B7">
        <w:rPr>
          <w:rFonts w:cs="Times New Roman"/>
          <w:color w:val="000000" w:themeColor="text1"/>
          <w:szCs w:val="24"/>
        </w:rPr>
        <w:t>r</w:t>
      </w:r>
      <w:r w:rsidRPr="00FC20B7">
        <w:rPr>
          <w:rFonts w:cs="Times New Roman"/>
          <w:color w:val="000000" w:themeColor="text1"/>
          <w:szCs w:val="24"/>
        </w:rPr>
        <w:t>y was between communities</w:t>
      </w:r>
      <w:r w:rsidR="003607A9" w:rsidRPr="00FC20B7">
        <w:rPr>
          <w:rFonts w:cs="Times New Roman"/>
          <w:color w:val="000000" w:themeColor="text1"/>
          <w:szCs w:val="24"/>
        </w:rPr>
        <w:t xml:space="preserve"> in Northern Kenya due</w:t>
      </w:r>
      <w:r w:rsidRPr="00FC20B7">
        <w:rPr>
          <w:rFonts w:cs="Times New Roman"/>
          <w:color w:val="000000" w:themeColor="text1"/>
          <w:szCs w:val="24"/>
        </w:rPr>
        <w:t xml:space="preserve"> to pasture and water. Historical enmity, cattle rustling, and rivalry for water and pasture drive these battles. Pokot and pastoralists from Kenya’s Turkana, Sabaot, Samburu, and Marakwet conflicts, as well as Tanzania’s Sabiny and Karamajong tribes, fought (from </w:t>
      </w:r>
      <w:r w:rsidRPr="00FC20B7">
        <w:rPr>
          <w:rFonts w:cs="Times New Roman"/>
          <w:color w:val="000000" w:themeColor="text1"/>
          <w:szCs w:val="24"/>
        </w:rPr>
        <w:lastRenderedPageBreak/>
        <w:t xml:space="preserve">Uganda). </w:t>
      </w:r>
      <w:r w:rsidR="00624387" w:rsidRPr="00FC20B7">
        <w:rPr>
          <w:rFonts w:cs="Times New Roman"/>
          <w:color w:val="000000" w:themeColor="text1"/>
          <w:szCs w:val="24"/>
        </w:rPr>
        <w:t xml:space="preserve">According to   </w:t>
      </w:r>
      <w:r w:rsidR="003C40F8" w:rsidRPr="00FC20B7">
        <w:rPr>
          <w:rFonts w:cs="Times New Roman"/>
          <w:color w:val="000000" w:themeColor="text1"/>
          <w:szCs w:val="24"/>
        </w:rPr>
        <w:t>L</w:t>
      </w:r>
      <w:r w:rsidR="00150BFE" w:rsidRPr="00FC20B7">
        <w:rPr>
          <w:color w:val="000000" w:themeColor="text1"/>
        </w:rPr>
        <w:t>omoywara, (</w:t>
      </w:r>
      <w:r w:rsidR="00624387" w:rsidRPr="00FC20B7">
        <w:rPr>
          <w:rStyle w:val="muxgbd"/>
          <w:color w:val="000000" w:themeColor="text1"/>
        </w:rPr>
        <w:t>2018</w:t>
      </w:r>
      <w:r w:rsidR="00624387" w:rsidRPr="00FC20B7">
        <w:rPr>
          <w:rFonts w:cs="Times New Roman"/>
          <w:color w:val="000000" w:themeColor="text1"/>
          <w:szCs w:val="24"/>
        </w:rPr>
        <w:t>)</w:t>
      </w:r>
      <w:r w:rsidRPr="00FC20B7">
        <w:rPr>
          <w:rFonts w:cs="Times New Roman"/>
          <w:color w:val="000000" w:themeColor="text1"/>
          <w:szCs w:val="24"/>
        </w:rPr>
        <w:t xml:space="preserve">, such conflicts decreased post-President Moi’s 1998 peace talks. In the Lelan highlands and Cheptulel plains, disputes between the Marakwet and the Pokot ceased between 1998 and 2002. </w:t>
      </w:r>
      <w:r w:rsidR="00B55CF1" w:rsidRPr="00B55CF1">
        <w:rPr>
          <w:rFonts w:cs="Times New Roman"/>
          <w:color w:val="000000" w:themeColor="text1"/>
          <w:szCs w:val="24"/>
        </w:rPr>
        <w:t>There was, however, a long-standing feud with the Turkana community. This was demonstrated by the fact that the Pokot and Turkana had the longest border and the belief that each group regarded the other as inferior (Huho, 2012).</w:t>
      </w:r>
      <w:r w:rsidRPr="00FC20B7">
        <w:rPr>
          <w:rFonts w:cs="Times New Roman"/>
          <w:color w:val="000000" w:themeColor="text1"/>
          <w:szCs w:val="24"/>
        </w:rPr>
        <w:t>Huho’s study has focused more on the Marakwet and Pokot; this created a gap to be filled by studying pastoral conflict in a different geographical region, Baragoi, Northern Kenya.</w:t>
      </w:r>
      <w:bookmarkStart w:id="297" w:name="_Toc94345421"/>
      <w:bookmarkEnd w:id="296"/>
    </w:p>
    <w:p w14:paraId="47E9BA62" w14:textId="77777777" w:rsidR="00B95A63" w:rsidRDefault="00D37713" w:rsidP="00B95A63">
      <w:pPr>
        <w:autoSpaceDE w:val="0"/>
        <w:autoSpaceDN w:val="0"/>
        <w:adjustRightInd w:val="0"/>
        <w:spacing w:after="240"/>
        <w:rPr>
          <w:rFonts w:cs="Times New Roman"/>
          <w:color w:val="000000" w:themeColor="text1"/>
          <w:szCs w:val="24"/>
        </w:rPr>
      </w:pPr>
      <w:r w:rsidRPr="00D37713">
        <w:rPr>
          <w:rFonts w:cs="Times New Roman"/>
          <w:color w:val="000000" w:themeColor="text1"/>
          <w:szCs w:val="24"/>
        </w:rPr>
        <w:t>Mburu (2012) also describes the bloody conflict between the Turkana and the Ugandan Pokot and Tepe, in which a combined group of Pokot and Tepe raiders armed with AK47 assault rifles slaughtered 50 Turkana and stole 7,000 animals. It's important to note that these attacks are well-organized, with a proper chain of command, because Mburu mentions a violent attack in March 1999, when "1,000 Pokot gunmen from Kenya attacked a Turkana hamlet, killing 30 people and fleeing with 2,000 livestock." Triche (2014)</w:t>
      </w:r>
      <w:r>
        <w:rPr>
          <w:rFonts w:cs="Times New Roman"/>
          <w:color w:val="000000" w:themeColor="text1"/>
          <w:szCs w:val="24"/>
        </w:rPr>
        <w:t xml:space="preserve">. </w:t>
      </w:r>
      <w:bookmarkStart w:id="298" w:name="_Toc94345422"/>
      <w:bookmarkEnd w:id="297"/>
      <w:r w:rsidR="00B95A63" w:rsidRPr="00B95A63">
        <w:rPr>
          <w:rFonts w:cs="Times New Roman"/>
          <w:color w:val="000000" w:themeColor="text1"/>
          <w:szCs w:val="24"/>
        </w:rPr>
        <w:t>The sheer number of raiders involved, as well as the livestock taken, suggest that cattle rustling has turned into a business. The fact that 1,000 youths could be recruited to participate in violence, on the other hand, reveals a lack of economic opportunities for the youth, the availability of illicit small arms and light weapons, the collapse of traditional authority, and the state security apparatus's weakness in the face of well-organized and well-armed cattle raiders.</w:t>
      </w:r>
    </w:p>
    <w:p w14:paraId="6CA00ABB" w14:textId="77777777" w:rsidR="0093562A" w:rsidRPr="00FC20B7" w:rsidRDefault="00B74C7E" w:rsidP="00B95A63">
      <w:pPr>
        <w:autoSpaceDE w:val="0"/>
        <w:autoSpaceDN w:val="0"/>
        <w:adjustRightInd w:val="0"/>
        <w:spacing w:after="240"/>
        <w:rPr>
          <w:rFonts w:cs="Times New Roman"/>
          <w:color w:val="000000" w:themeColor="text1"/>
          <w:szCs w:val="24"/>
        </w:rPr>
      </w:pPr>
      <w:r w:rsidRPr="00B74C7E">
        <w:rPr>
          <w:rFonts w:cs="Times New Roman"/>
          <w:color w:val="000000" w:themeColor="text1"/>
          <w:szCs w:val="24"/>
        </w:rPr>
        <w:t xml:space="preserve">Mburu (2012) describes an alliance between the Turkana and the Karamojong in August 1999, where "140 Dodoth of Uganda were slaughtered," demonstrating the extent of state inability to contain the Karamoja Cluster. Inter-state cattle raids are common in this region </w:t>
      </w:r>
      <w:r w:rsidRPr="00B74C7E">
        <w:rPr>
          <w:rFonts w:cs="Times New Roman"/>
          <w:color w:val="000000" w:themeColor="text1"/>
          <w:szCs w:val="24"/>
        </w:rPr>
        <w:lastRenderedPageBreak/>
        <w:t xml:space="preserve">as a result of these governments' inability or unwillingness to devote resources to the marginal dry and semi-arid plains that comprise the pastoral holdings of the Karamoja Cluster. The Turkana and Karamojong attacked the Dodoth, "burning food crops, gang-raped women, set fire to homes, and threw seventy children into the flames." Even though the year of publication is not specified, the essay "The Proliferation of Guns and Rustling in Karamoja and Turkana Districts: </w:t>
      </w:r>
      <w:r w:rsidR="00DD1800" w:rsidRPr="00B74C7E">
        <w:rPr>
          <w:rFonts w:cs="Times New Roman"/>
          <w:color w:val="000000" w:themeColor="text1"/>
          <w:szCs w:val="24"/>
        </w:rPr>
        <w:t>The</w:t>
      </w:r>
      <w:r w:rsidRPr="00B74C7E">
        <w:rPr>
          <w:rFonts w:cs="Times New Roman"/>
          <w:color w:val="000000" w:themeColor="text1"/>
          <w:szCs w:val="24"/>
        </w:rPr>
        <w:t xml:space="preserve"> Case of Appropriate Disarmament Strategies" by Nene Mburu can be found</w:t>
      </w:r>
      <w:r w:rsidR="0093562A" w:rsidRPr="00FC20B7">
        <w:rPr>
          <w:rFonts w:cs="Times New Roman"/>
          <w:color w:val="000000" w:themeColor="text1"/>
          <w:szCs w:val="24"/>
        </w:rPr>
        <w:t xml:space="preserve">. </w:t>
      </w:r>
      <w:r w:rsidR="00380172" w:rsidRPr="00FC20B7">
        <w:rPr>
          <w:rFonts w:cs="Times New Roman"/>
          <w:color w:val="000000" w:themeColor="text1"/>
          <w:szCs w:val="24"/>
        </w:rPr>
        <w:t>Any gap</w:t>
      </w:r>
      <w:r w:rsidR="0093562A" w:rsidRPr="00FC20B7">
        <w:rPr>
          <w:rFonts w:cs="Times New Roman"/>
          <w:color w:val="000000" w:themeColor="text1"/>
          <w:szCs w:val="24"/>
        </w:rPr>
        <w:t>.</w:t>
      </w:r>
      <w:bookmarkEnd w:id="298"/>
    </w:p>
    <w:p w14:paraId="52C88C90" w14:textId="77777777" w:rsidR="0093562A" w:rsidRPr="00FC20B7" w:rsidRDefault="0093562A" w:rsidP="0093562A">
      <w:pPr>
        <w:spacing w:after="120"/>
        <w:rPr>
          <w:rFonts w:cs="Times New Roman"/>
          <w:color w:val="000000" w:themeColor="text1"/>
          <w:szCs w:val="24"/>
        </w:rPr>
      </w:pPr>
      <w:bookmarkStart w:id="299" w:name="_Toc94345423"/>
      <w:r w:rsidRPr="00FC20B7">
        <w:rPr>
          <w:rFonts w:cs="Times New Roman"/>
          <w:color w:val="000000" w:themeColor="text1"/>
          <w:szCs w:val="24"/>
        </w:rPr>
        <w:t xml:space="preserve">NCCK (2009) has noted a tendency of revenge killings in pastoral territories in </w:t>
      </w:r>
      <w:r w:rsidR="00ED0B5D" w:rsidRPr="00FC20B7">
        <w:rPr>
          <w:rFonts w:cs="Times New Roman"/>
          <w:color w:val="000000" w:themeColor="text1"/>
          <w:szCs w:val="24"/>
        </w:rPr>
        <w:t>north-western</w:t>
      </w:r>
      <w:r w:rsidRPr="00FC20B7">
        <w:rPr>
          <w:rFonts w:cs="Times New Roman"/>
          <w:color w:val="000000" w:themeColor="text1"/>
          <w:szCs w:val="24"/>
        </w:rPr>
        <w:t xml:space="preserve"> Kenya, which has marked violent conflict. </w:t>
      </w:r>
      <w:bookmarkEnd w:id="299"/>
      <w:r w:rsidR="00DD1800" w:rsidRPr="00DD1800">
        <w:rPr>
          <w:rFonts w:cs="Times New Roman"/>
          <w:color w:val="000000" w:themeColor="text1"/>
          <w:szCs w:val="24"/>
        </w:rPr>
        <w:t>"Indeed, the infamous Murkutwo massacre on March 12, 2001, in which 53 villagers, the majority of whom were women and children, died at the hands of Pokot raiders, may be described from this perspective," they said. A month before, the Marakwet had attacked Pokot herders and seized hundreds of animals. The Pokots' request for the livestock's return was ignored. Recognizing that the Marakwet would have sold or butchered the animals by the time the Pokot counter-raided, they threatened that if they did not recover their livestock, they would murder women and children as a lesson to the Marakwet" ( Triche 2014).</w:t>
      </w:r>
    </w:p>
    <w:p w14:paraId="72C5480D" w14:textId="77777777" w:rsidR="0093562A" w:rsidRPr="00FC20B7" w:rsidRDefault="0093562A" w:rsidP="0093562A">
      <w:pPr>
        <w:spacing w:after="120"/>
        <w:rPr>
          <w:rFonts w:cs="Times New Roman"/>
          <w:color w:val="000000" w:themeColor="text1"/>
          <w:szCs w:val="24"/>
        </w:rPr>
      </w:pPr>
      <w:bookmarkStart w:id="300" w:name="_Toc94345424"/>
      <w:r w:rsidRPr="00FC20B7">
        <w:rPr>
          <w:rFonts w:cs="Times New Roman"/>
          <w:color w:val="000000" w:themeColor="text1"/>
          <w:szCs w:val="24"/>
        </w:rPr>
        <w:t xml:space="preserve">The development of revenge killings in pastoralist communities is discussed by Mkutu and Kizito (2000). In their findings they discuss how various communities came together in times of necessity, like the Turkana-Karamojong alliance against the Dodoth. </w:t>
      </w:r>
      <w:bookmarkEnd w:id="300"/>
      <w:r w:rsidR="00BB3898" w:rsidRPr="00BB3898">
        <w:rPr>
          <w:rFonts w:cs="Times New Roman"/>
          <w:color w:val="000000" w:themeColor="text1"/>
          <w:szCs w:val="24"/>
        </w:rPr>
        <w:t xml:space="preserve">Pokot pirates stole fifteen goats from a Kikuyu farmer in Laikipia in January 1998, sparking a series of violent clashes between Pokot, Samburu, and Turkana warriors and the agricultural Kikuyu. The execution of four Kikuyus, followed by "burning and looting of houses in </w:t>
      </w:r>
      <w:r w:rsidR="00BB3898" w:rsidRPr="00BB3898">
        <w:rPr>
          <w:rFonts w:cs="Times New Roman"/>
          <w:color w:val="000000" w:themeColor="text1"/>
          <w:szCs w:val="24"/>
        </w:rPr>
        <w:lastRenderedPageBreak/>
        <w:t>Olmoran" (Mkutu&amp; Kizito, 2000), demonstrates the waning power of traditional elders and the inadequacy of state security agencies.</w:t>
      </w:r>
    </w:p>
    <w:p w14:paraId="156A0F77" w14:textId="77777777" w:rsidR="0093562A" w:rsidRPr="00FC20B7" w:rsidRDefault="00E17991" w:rsidP="00A84321">
      <w:pPr>
        <w:spacing w:after="240" w:line="240" w:lineRule="auto"/>
        <w:ind w:left="720" w:right="720"/>
        <w:rPr>
          <w:rFonts w:cs="Times New Roman"/>
          <w:color w:val="000000" w:themeColor="text1"/>
          <w:szCs w:val="24"/>
        </w:rPr>
      </w:pPr>
      <w:bookmarkStart w:id="301" w:name="_Toc94345425"/>
      <w:r w:rsidRPr="00E17991">
        <w:rPr>
          <w:rFonts w:cs="Times New Roman"/>
          <w:color w:val="000000" w:themeColor="text1"/>
          <w:szCs w:val="24"/>
        </w:rPr>
        <w:t>More rioting erupted as a result of the attack, forcing 2,000 people to flee their homes. According to the Kikuyu, "on 17 January, the Kikuyu organized a response to the raids, and over 100 men armed with machetes (Pangas) and sticks (Rungus) met the raiders at Rum-Rum Valley, Mutamiayu." The overwhelming majority of the raiders were armed. Nearly all of the deaths in the Laikipia District were caused by bullet wounds (Mkutu&amp; Kizito, 2000).</w:t>
      </w:r>
      <w:bookmarkEnd w:id="301"/>
    </w:p>
    <w:p w14:paraId="20DFFBB5" w14:textId="77777777" w:rsidR="0093562A" w:rsidRPr="00FC20B7" w:rsidRDefault="001D7CE7" w:rsidP="0093562A">
      <w:pPr>
        <w:spacing w:after="120"/>
        <w:rPr>
          <w:rFonts w:cs="Times New Roman"/>
          <w:color w:val="000000" w:themeColor="text1"/>
          <w:szCs w:val="24"/>
        </w:rPr>
      </w:pPr>
      <w:bookmarkStart w:id="302" w:name="_Toc94345426"/>
      <w:r w:rsidRPr="001D7CE7">
        <w:rPr>
          <w:color w:val="000000" w:themeColor="text1"/>
        </w:rPr>
        <w:t>According to the Intermediate Technology Development Group-Eastern Africa (2005), in retaliation for the Turkwel death of one Pokot herder and seizure of 47 herds of cattle, alleged Pokot raiders murdered four Turkana herders and seized 600 goats and sheep in Kainuk (in what is now Turkana South district). Three Turkana merchants and a Kenya Police Reserve Officer were killed in the Kainuk incident when Pokot gunmen ambushed their truck and opened fire after learning their names</w:t>
      </w:r>
      <w:r w:rsidR="0093562A" w:rsidRPr="00FC20B7">
        <w:rPr>
          <w:rFonts w:cs="Times New Roman"/>
          <w:color w:val="000000" w:themeColor="text1"/>
          <w:szCs w:val="24"/>
        </w:rPr>
        <w:t>.</w:t>
      </w:r>
      <w:bookmarkEnd w:id="302"/>
    </w:p>
    <w:p w14:paraId="4BC8206D" w14:textId="77777777" w:rsidR="00C66ADF" w:rsidRDefault="0093562A" w:rsidP="00C66ADF">
      <w:pPr>
        <w:spacing w:after="120"/>
        <w:rPr>
          <w:rFonts w:cs="Times New Roman"/>
          <w:color w:val="000000" w:themeColor="text1"/>
          <w:szCs w:val="24"/>
        </w:rPr>
      </w:pPr>
      <w:bookmarkStart w:id="303" w:name="_Toc94345427"/>
      <w:r w:rsidRPr="00FC20B7">
        <w:rPr>
          <w:rFonts w:cs="Times New Roman"/>
          <w:color w:val="000000" w:themeColor="text1"/>
          <w:szCs w:val="24"/>
        </w:rPr>
        <w:t xml:space="preserve">The killing of 25 Pokot people in the Baringo region, including twelve from one family, was reported by BBC News on March 20, 2008. </w:t>
      </w:r>
      <w:r w:rsidR="006864A7" w:rsidRPr="006864A7">
        <w:rPr>
          <w:rFonts w:cs="Times New Roman"/>
          <w:color w:val="000000" w:themeColor="text1"/>
          <w:szCs w:val="24"/>
        </w:rPr>
        <w:t>In retaliation for the killing of eight Samburu villagers by suspected Pokot raiders just two days earlier on March 18th, 2008, the 200 alleged Samburu assailants also stole 200 herds of cattle. According to BBC News (2005), in a retaliatory attack by suspected Pokot raiders, eleven Turkana people were killed and seven others were injured. Competition for diminishing pastures, contested boundaries, land, and the proliferation of small guns and light weaponry are said to have contributed to the September 2009 Kanampiu Massacre in Laikipia West. According to Munyeki (2013), the slaughter of the Samburu in Kanampiu was an attempt by Pokot herders to drive the Samburu out of the area so that they could have exclusive use of the 6,000-acre ranch for cattle herding.</w:t>
      </w:r>
      <w:bookmarkStart w:id="304" w:name="_Toc63161342"/>
      <w:bookmarkStart w:id="305" w:name="_Toc92229881"/>
      <w:bookmarkStart w:id="306" w:name="_Toc94377058"/>
      <w:bookmarkStart w:id="307" w:name="_Toc94717049"/>
      <w:bookmarkEnd w:id="303"/>
      <w:r w:rsidR="00C66ADF" w:rsidRPr="00C66ADF">
        <w:rPr>
          <w:rFonts w:cs="Times New Roman"/>
          <w:color w:val="000000" w:themeColor="text1"/>
          <w:szCs w:val="24"/>
        </w:rPr>
        <w:t xml:space="preserve">Mkutu and Mburu's research has provided an in-depth </w:t>
      </w:r>
      <w:r w:rsidR="00C66ADF" w:rsidRPr="00C66ADF">
        <w:rPr>
          <w:rFonts w:cs="Times New Roman"/>
          <w:color w:val="000000" w:themeColor="text1"/>
          <w:szCs w:val="24"/>
        </w:rPr>
        <w:lastRenderedPageBreak/>
        <w:t>analysis of various pastoral conflicts in Kenya and Uganda among the Karamoja. They did not, however, discover the specific historical trend of pastoral conflict between the Samburu and Turkana in Baragoi Sub-County.</w:t>
      </w:r>
    </w:p>
    <w:p w14:paraId="5790CEFC" w14:textId="77777777" w:rsidR="0093562A" w:rsidRPr="00C66ADF" w:rsidRDefault="0093562A" w:rsidP="00C66ADF">
      <w:pPr>
        <w:spacing w:after="120"/>
        <w:rPr>
          <w:b/>
          <w:bCs/>
          <w:color w:val="000000" w:themeColor="text1"/>
        </w:rPr>
      </w:pPr>
      <w:r w:rsidRPr="00C66ADF">
        <w:rPr>
          <w:b/>
          <w:bCs/>
          <w:color w:val="000000" w:themeColor="text1"/>
        </w:rPr>
        <w:t>1.</w:t>
      </w:r>
      <w:r w:rsidR="00A66A09" w:rsidRPr="00C66ADF">
        <w:rPr>
          <w:b/>
          <w:bCs/>
          <w:color w:val="000000" w:themeColor="text1"/>
        </w:rPr>
        <w:t>7</w:t>
      </w:r>
      <w:r w:rsidRPr="00C66ADF">
        <w:rPr>
          <w:b/>
          <w:bCs/>
          <w:color w:val="000000" w:themeColor="text1"/>
        </w:rPr>
        <w:t>.4 Underlying Causes behind Intractable Pastoral Conflict</w:t>
      </w:r>
      <w:bookmarkEnd w:id="304"/>
      <w:bookmarkEnd w:id="305"/>
      <w:bookmarkEnd w:id="306"/>
      <w:bookmarkEnd w:id="307"/>
    </w:p>
    <w:p w14:paraId="69618E22" w14:textId="77777777" w:rsidR="00DD0517" w:rsidRPr="00DD0517" w:rsidRDefault="0093562A" w:rsidP="00DD0517">
      <w:pPr>
        <w:autoSpaceDE w:val="0"/>
        <w:autoSpaceDN w:val="0"/>
        <w:adjustRightInd w:val="0"/>
        <w:spacing w:after="120"/>
        <w:rPr>
          <w:rFonts w:cs="Times New Roman"/>
          <w:color w:val="000000" w:themeColor="text1"/>
          <w:szCs w:val="24"/>
        </w:rPr>
      </w:pPr>
      <w:bookmarkStart w:id="308" w:name="_Toc94345428"/>
      <w:r w:rsidRPr="00FC20B7">
        <w:rPr>
          <w:rFonts w:cs="Times New Roman"/>
          <w:color w:val="000000" w:themeColor="text1"/>
          <w:szCs w:val="24"/>
        </w:rPr>
        <w:t xml:space="preserve">Krati and Swift (1999) argue that many pastoral regions, according to experience, have a certain amount of tension. Tensions, competition, and warfare over natural resources are all too common in these countries, according to recent studies (Kratli&amp; Swift, 1999). With more people fighting for fewer resources, conflict is likely to increase (Blench, 2010). </w:t>
      </w:r>
      <w:bookmarkStart w:id="309" w:name="_Toc94345429"/>
      <w:bookmarkEnd w:id="308"/>
      <w:r w:rsidR="00DD0517" w:rsidRPr="00DD0517">
        <w:rPr>
          <w:rFonts w:cs="Times New Roman"/>
          <w:color w:val="000000" w:themeColor="text1"/>
          <w:szCs w:val="24"/>
        </w:rPr>
        <w:t>Pastoralists are concerned about a number of security issues, including land security, which affects resource rights; political security, which affects conflict, violence, and civil order; food security, which affects agricultural productivity and rural markets; and environmental security, which affects resource management (Galaty et al., 1994).</w:t>
      </w:r>
    </w:p>
    <w:p w14:paraId="5E96A077" w14:textId="77777777" w:rsidR="00720021" w:rsidRDefault="00DD0517" w:rsidP="00720021">
      <w:pPr>
        <w:autoSpaceDE w:val="0"/>
        <w:autoSpaceDN w:val="0"/>
        <w:adjustRightInd w:val="0"/>
        <w:spacing w:after="120"/>
        <w:rPr>
          <w:rStyle w:val="A6"/>
          <w:rFonts w:cs="Times New Roman"/>
          <w:color w:val="000000" w:themeColor="text1"/>
          <w:sz w:val="24"/>
          <w:szCs w:val="24"/>
        </w:rPr>
      </w:pPr>
      <w:r w:rsidRPr="00DD0517">
        <w:rPr>
          <w:rFonts w:cs="Times New Roman"/>
          <w:color w:val="000000" w:themeColor="text1"/>
          <w:szCs w:val="24"/>
        </w:rPr>
        <w:t>Farmers and pastoralists can be found in almost every region of Burkina Faso, and disagreements are common due to the multiple pressures they face. The main source of conflict is crop destruction by pastoralists' livestock and farmer cultivation of transhumance routes or grazing areas.</w:t>
      </w:r>
      <w:bookmarkStart w:id="310" w:name="_Toc94345430"/>
      <w:bookmarkEnd w:id="309"/>
      <w:r w:rsidR="00720021" w:rsidRPr="00720021">
        <w:rPr>
          <w:rStyle w:val="A6"/>
          <w:rFonts w:cs="Times New Roman"/>
          <w:color w:val="000000" w:themeColor="text1"/>
          <w:sz w:val="24"/>
          <w:szCs w:val="24"/>
        </w:rPr>
        <w:t>These are common problems throughout West Africa, but in Burkina Faso, such conflicts are less likely to result in heavy casualties. Violence does occur, but not on the same scale as in neighboring countries. According to government records, there were 12,071 conflicts involving pastoralists in Burkina Faso between 2005 and 2011, with 55 deaths. 18 Conflicts range from relatively minor incidents to violent scenarios resulting in fatalities. In 2008, eighteen of those killed during the recorded period were in Poni Province, South-West Region (Rass, 2006).</w:t>
      </w:r>
    </w:p>
    <w:p w14:paraId="5396E792" w14:textId="77777777" w:rsidR="00052821" w:rsidRDefault="00052821" w:rsidP="0093562A">
      <w:pPr>
        <w:rPr>
          <w:rFonts w:cs="Times New Roman"/>
          <w:color w:val="000000" w:themeColor="text1"/>
          <w:szCs w:val="24"/>
          <w:lang w:val="en-US"/>
        </w:rPr>
      </w:pPr>
      <w:bookmarkStart w:id="311" w:name="_Toc94345431"/>
      <w:bookmarkEnd w:id="310"/>
      <w:r w:rsidRPr="00052821">
        <w:rPr>
          <w:rFonts w:cs="Times New Roman"/>
          <w:color w:val="000000" w:themeColor="text1"/>
          <w:szCs w:val="24"/>
          <w:lang w:val="en-US"/>
        </w:rPr>
        <w:lastRenderedPageBreak/>
        <w:t>Despite challenges and frequent disagreements in some areas, violent conflicts between farmers and pastoralists in Burkina Faso are on the decline. However, there are severe constraints on land, water, and livelihoods in rural areas. As a result, many pastoralists have fled to neighboring countries further south, increasing pressures and tensions in other parts of West Africa. Natural resource access is the most difficult challenge in Burkina Faso. Security in the northern part of the country is complicated by the conflict in Mali (with refugees and armed groups spilling over from Douentza and Gao) and the presence of Ansarul Islam society, a militant organization linked to the Mali-based terrorist group KatibatMacina (Rass) (2006).</w:t>
      </w:r>
    </w:p>
    <w:p w14:paraId="5F3EACEB" w14:textId="77777777" w:rsidR="002854ED" w:rsidRDefault="002854ED" w:rsidP="0093562A">
      <w:pPr>
        <w:rPr>
          <w:rStyle w:val="A6"/>
          <w:rFonts w:cs="Times New Roman"/>
          <w:color w:val="000000" w:themeColor="text1"/>
          <w:sz w:val="24"/>
          <w:szCs w:val="24"/>
        </w:rPr>
      </w:pPr>
      <w:bookmarkStart w:id="312" w:name="_Toc94345432"/>
      <w:bookmarkEnd w:id="311"/>
      <w:r w:rsidRPr="002854ED">
        <w:rPr>
          <w:rStyle w:val="A6"/>
          <w:rFonts w:cs="Times New Roman"/>
          <w:color w:val="000000" w:themeColor="text1"/>
          <w:sz w:val="24"/>
          <w:szCs w:val="24"/>
        </w:rPr>
        <w:t>The security concern for pastoralists leaving Mali appears to be the frequent armed robbery around the town of Nara, in Mali's Koulikoro region (Wieringen, 2018). Timbedra is located 200 kilometers from Nara, a major regional livestock market that attracts traders from various ECOWAS countries (it is estimated that a minimum of 10,000 cattle and 100,000 small ruminants are sold at Nara each week). Every 2-4 weeks, the robbers are said to be armed with Kalashnikovs and attack traders on the roads leading to or from Nara market. Those involved are thought to be Moors from both sides of the border. Timbedra's economy and its estimated 80,000 inhabitants rely on pastoralism and the livestock trade (Benjaminsen&amp; Ba, 2009).</w:t>
      </w:r>
    </w:p>
    <w:bookmarkEnd w:id="312"/>
    <w:p w14:paraId="027CAE42" w14:textId="77777777" w:rsidR="0093562A" w:rsidRPr="00FC20B7" w:rsidRDefault="005377C6" w:rsidP="0093562A">
      <w:pPr>
        <w:rPr>
          <w:rFonts w:eastAsia="Times New Roman" w:cs="Times New Roman"/>
          <w:color w:val="000000" w:themeColor="text1"/>
          <w:szCs w:val="24"/>
          <w:lang w:val="en-US"/>
        </w:rPr>
      </w:pPr>
      <w:r w:rsidRPr="005377C6">
        <w:rPr>
          <w:rFonts w:cs="Times New Roman"/>
          <w:color w:val="000000" w:themeColor="text1"/>
          <w:szCs w:val="24"/>
          <w:lang w:val="en-US"/>
        </w:rPr>
        <w:t xml:space="preserve">Cattle rustling is common along the border between Burkina Faso and Ghana. The majority of the gangs are said to be Burkinabé, operating on the Ghanaian side of the border and allegedly working with local officials. Cattle rustling is also a problem in parts of Burkina Faso, particularly in the Sahel Region, where armed robbers operate. Cattle rustling in the Centre North region of Burkina Faso had significantly decreased in most parts of the </w:t>
      </w:r>
      <w:r w:rsidRPr="005377C6">
        <w:rPr>
          <w:rFonts w:cs="Times New Roman"/>
          <w:color w:val="000000" w:themeColor="text1"/>
          <w:szCs w:val="24"/>
          <w:lang w:val="en-US"/>
        </w:rPr>
        <w:lastRenderedPageBreak/>
        <w:t>country due to the mobilization of local vigilante groups against the rustlers. These are self-defense committees, such as "Kogl- Wéeogo" (a Mossi name), that fight cattle theft and other crimes. Cattle rustling, on the other hand, remains a problem, including for pastoralists transiting through Burkina Faso (Tonah, 2000).</w:t>
      </w:r>
      <w:r w:rsidR="0093562A" w:rsidRPr="00FC20B7">
        <w:rPr>
          <w:rFonts w:cs="Times New Roman"/>
          <w:color w:val="000000" w:themeColor="text1"/>
          <w:szCs w:val="24"/>
          <w:lang w:val="en-US"/>
        </w:rPr>
        <w:tab/>
      </w:r>
    </w:p>
    <w:p w14:paraId="0435C943" w14:textId="77777777" w:rsidR="0043086A" w:rsidRDefault="0043086A" w:rsidP="0043086A">
      <w:pPr>
        <w:rPr>
          <w:rStyle w:val="A6"/>
          <w:rFonts w:cs="Times New Roman"/>
          <w:color w:val="000000" w:themeColor="text1"/>
          <w:sz w:val="24"/>
          <w:szCs w:val="24"/>
        </w:rPr>
      </w:pPr>
      <w:bookmarkStart w:id="313" w:name="_Toc94345433"/>
      <w:r w:rsidRPr="0043086A">
        <w:rPr>
          <w:rStyle w:val="A6"/>
          <w:rFonts w:cs="Times New Roman"/>
          <w:color w:val="000000" w:themeColor="text1"/>
          <w:sz w:val="24"/>
          <w:szCs w:val="24"/>
        </w:rPr>
        <w:t>Due to the country's low rainfall, access to water is a challenge for pastoralists throughout Mauritania. This may result in competition for water points (wells or bore holes). Water points can be community-run or privately owned, and access is usually fee-based (Rass 2006). In Mauritania, there is a general demand for more wells and bore holes to be built in villages and along transportation routes. The bore holes work well with solar panels, and some have already been built in this way, variously funded via DFID and World Bank pro-grammes, for example. Water retention and storage could also be improved. Mauritania is a highly arid country where pasture does not tend to last throughout the dry season.</w:t>
      </w:r>
      <w:bookmarkStart w:id="314" w:name="_Toc94345434"/>
      <w:bookmarkEnd w:id="313"/>
      <w:r w:rsidRPr="0043086A">
        <w:rPr>
          <w:rStyle w:val="A6"/>
          <w:rFonts w:cs="Times New Roman"/>
          <w:color w:val="000000" w:themeColor="text1"/>
          <w:sz w:val="24"/>
          <w:szCs w:val="24"/>
        </w:rPr>
        <w:t>And in areas with good pasture (grasses and trees), large numbers of livestock tend to put more pressure on the land. Transhumance is necessitated by a lack of pasture (or water), but conditions could be improved if animal feed distribution was better organized, particularly in the late dry season (Vium, 2016).</w:t>
      </w:r>
    </w:p>
    <w:p w14:paraId="1E76B40F" w14:textId="77777777" w:rsidR="00792D09" w:rsidRDefault="00792D09" w:rsidP="0093562A">
      <w:pPr>
        <w:autoSpaceDE w:val="0"/>
        <w:autoSpaceDN w:val="0"/>
        <w:adjustRightInd w:val="0"/>
        <w:spacing w:after="120"/>
        <w:rPr>
          <w:rFonts w:cs="Times New Roman"/>
          <w:color w:val="000000" w:themeColor="text1"/>
          <w:szCs w:val="24"/>
        </w:rPr>
      </w:pPr>
      <w:bookmarkStart w:id="315" w:name="_Toc94345435"/>
      <w:bookmarkEnd w:id="314"/>
      <w:r w:rsidRPr="00792D09">
        <w:rPr>
          <w:rFonts w:cs="Times New Roman"/>
          <w:color w:val="000000" w:themeColor="text1"/>
          <w:szCs w:val="24"/>
        </w:rPr>
        <w:t xml:space="preserve">Pastoral groups in East Africa have always operated peacefully on community grazing areas because grazing grounds could only be used for a few months of the year, forcing nomadic peoples and other groups to negotiate land-sharing agreements (Egeru, 2016). Some communities agreed to allow grazing on their lands for a set period of time in exchange for grazing rights in neighboring districts, resulting in reciprocal institutional arrangements (Ngaido 2005). Reciprocity was an important tool for communal activity in </w:t>
      </w:r>
      <w:r w:rsidRPr="00792D09">
        <w:rPr>
          <w:rFonts w:cs="Times New Roman"/>
          <w:color w:val="000000" w:themeColor="text1"/>
          <w:szCs w:val="24"/>
        </w:rPr>
        <w:lastRenderedPageBreak/>
        <w:t>earlier cultures; however, the introduction of colonial land regulations, as well as administrative rules encroaching on pastoral grazing grounds, disrupted reciprocity.</w:t>
      </w:r>
    </w:p>
    <w:p w14:paraId="4AE66E11" w14:textId="77777777" w:rsidR="00792D09" w:rsidRDefault="00792D09" w:rsidP="0093562A">
      <w:pPr>
        <w:autoSpaceDE w:val="0"/>
        <w:autoSpaceDN w:val="0"/>
        <w:adjustRightInd w:val="0"/>
        <w:spacing w:after="120"/>
        <w:rPr>
          <w:rFonts w:cs="Times New Roman"/>
          <w:color w:val="000000" w:themeColor="text1"/>
          <w:szCs w:val="24"/>
        </w:rPr>
      </w:pPr>
      <w:bookmarkStart w:id="316" w:name="_Toc94345436"/>
      <w:bookmarkEnd w:id="315"/>
      <w:r w:rsidRPr="00792D09">
        <w:rPr>
          <w:rFonts w:cs="Times New Roman"/>
          <w:color w:val="000000" w:themeColor="text1"/>
          <w:szCs w:val="24"/>
        </w:rPr>
        <w:t>In his study of conflict resolution, Huho (2012) discovered that cattle rustling was one of the factors that caused conflict. Pastoralists practiced cattle rustling, and pastoral groups coordinated Moran raids as a show of power. These raids were organized, directed, and moderated by the village elders. Following the raid, opposing village leaders planned retaliatory attacks at the most convenient time, ensuring no one was killed. Raids have become more common and lethal in recent years. This was linked to an increase in harsh weather occurrences, specifically droughts, as well as the proliferation of small weapons.</w:t>
      </w:r>
    </w:p>
    <w:p w14:paraId="05196FD6" w14:textId="77777777" w:rsidR="00FD4F7C" w:rsidRDefault="00FD4F7C" w:rsidP="0093562A">
      <w:pPr>
        <w:autoSpaceDE w:val="0"/>
        <w:autoSpaceDN w:val="0"/>
        <w:adjustRightInd w:val="0"/>
        <w:spacing w:after="120"/>
        <w:rPr>
          <w:rFonts w:cs="Times New Roman"/>
          <w:color w:val="000000" w:themeColor="text1"/>
          <w:szCs w:val="24"/>
        </w:rPr>
      </w:pPr>
      <w:bookmarkStart w:id="317" w:name="_Toc94345437"/>
      <w:bookmarkEnd w:id="316"/>
      <w:r w:rsidRPr="00FD4F7C">
        <w:rPr>
          <w:rFonts w:cs="Times New Roman"/>
          <w:color w:val="000000" w:themeColor="text1"/>
          <w:szCs w:val="24"/>
        </w:rPr>
        <w:t>Pastoral conflicts have become more common in North and North Eastern Kenya, and they have become more serious and violent. Pastoralists make a living by relying on natural resources such as water, pasture, and natural flora, as well as animals. The loss of access to these natural resources, particularly water and pasture, is putting a strain on pastoralists. Because of the scarcity of their income sources, they frequently find themselves fighting for survival (Pkalya, Adan &amp; Masinde, 2003). Pastoralist conflicts are linked to cattle rustling and access to small illegal weapons, as well as competition for and exploitation of scarce natural resources (Pkalya et al., 2003).</w:t>
      </w:r>
    </w:p>
    <w:p w14:paraId="3BE424E2" w14:textId="77777777" w:rsidR="0093562A" w:rsidRPr="00FC20B7" w:rsidRDefault="001109E1" w:rsidP="0093562A">
      <w:pPr>
        <w:autoSpaceDE w:val="0"/>
        <w:autoSpaceDN w:val="0"/>
        <w:adjustRightInd w:val="0"/>
        <w:spacing w:after="120"/>
        <w:rPr>
          <w:rFonts w:cs="Times New Roman"/>
          <w:color w:val="000000" w:themeColor="text1"/>
          <w:szCs w:val="24"/>
        </w:rPr>
      </w:pPr>
      <w:r w:rsidRPr="00FC20B7">
        <w:rPr>
          <w:color w:val="000000" w:themeColor="text1"/>
        </w:rPr>
        <w:t xml:space="preserve">Ngeiywa, B. K. (2008) </w:t>
      </w:r>
      <w:r w:rsidR="0093562A" w:rsidRPr="00FC20B7">
        <w:rPr>
          <w:rFonts w:eastAsia="Times New Roman" w:cs="Times New Roman"/>
          <w:color w:val="000000" w:themeColor="text1"/>
          <w:szCs w:val="24"/>
        </w:rPr>
        <w:t xml:space="preserve">Physical borders that cut across traditional migratory patterns, as well as hostilities in neighbouring nations, pose difficulty in reaching traditional grazing areas. Raids are becoming more hazardous and sophisticated as weapons enter Kenya from neighbouring war-torn nations. Regional wars have now taken on an economic and political dimension, in addition to the usual raiding. </w:t>
      </w:r>
      <w:r w:rsidR="00222593" w:rsidRPr="00222593">
        <w:rPr>
          <w:rFonts w:eastAsia="Times New Roman" w:cs="Times New Roman"/>
          <w:color w:val="000000" w:themeColor="text1"/>
          <w:szCs w:val="24"/>
        </w:rPr>
        <w:t xml:space="preserve">These characteristics have exacerbated and complicated conflict resolution and management procedures, especially when the </w:t>
      </w:r>
      <w:r w:rsidR="00222593" w:rsidRPr="00222593">
        <w:rPr>
          <w:rFonts w:eastAsia="Times New Roman" w:cs="Times New Roman"/>
          <w:color w:val="000000" w:themeColor="text1"/>
          <w:szCs w:val="24"/>
        </w:rPr>
        <w:lastRenderedPageBreak/>
        <w:t>pastoralists' cultural values are considered</w:t>
      </w:r>
      <w:r w:rsidR="0093562A" w:rsidRPr="00FC20B7">
        <w:rPr>
          <w:rFonts w:eastAsia="Times New Roman" w:cs="Times New Roman"/>
          <w:color w:val="000000" w:themeColor="text1"/>
          <w:szCs w:val="24"/>
        </w:rPr>
        <w:t xml:space="preserve">. </w:t>
      </w:r>
      <w:r w:rsidR="0093562A" w:rsidRPr="00FC20B7">
        <w:rPr>
          <w:rFonts w:cs="Times New Roman"/>
          <w:color w:val="000000" w:themeColor="text1"/>
          <w:szCs w:val="24"/>
        </w:rPr>
        <w:t>Based on these studies, the causes of conflict among pastoralists are natural resources. However, the researcher sought to unearth underlying causes during the collection of data.</w:t>
      </w:r>
      <w:bookmarkEnd w:id="317"/>
    </w:p>
    <w:p w14:paraId="3A67B829" w14:textId="77777777" w:rsidR="001109E1" w:rsidRPr="00FC20B7" w:rsidRDefault="001109E1" w:rsidP="0093562A">
      <w:pPr>
        <w:autoSpaceDE w:val="0"/>
        <w:autoSpaceDN w:val="0"/>
        <w:adjustRightInd w:val="0"/>
        <w:spacing w:after="120"/>
        <w:rPr>
          <w:rFonts w:eastAsia="Times New Roman" w:cs="Times New Roman"/>
          <w:color w:val="000000" w:themeColor="text1"/>
          <w:szCs w:val="24"/>
        </w:rPr>
      </w:pPr>
    </w:p>
    <w:p w14:paraId="3810D05E" w14:textId="77777777" w:rsidR="0093562A" w:rsidRPr="00FC20B7" w:rsidRDefault="001109E1" w:rsidP="0093562A">
      <w:pPr>
        <w:autoSpaceDE w:val="0"/>
        <w:autoSpaceDN w:val="0"/>
        <w:adjustRightInd w:val="0"/>
        <w:spacing w:after="120"/>
        <w:rPr>
          <w:rFonts w:cs="Times New Roman"/>
          <w:color w:val="000000" w:themeColor="text1"/>
          <w:szCs w:val="24"/>
        </w:rPr>
      </w:pPr>
      <w:bookmarkStart w:id="318" w:name="_Toc94345438"/>
      <w:r w:rsidRPr="00FC20B7">
        <w:rPr>
          <w:rFonts w:cs="Times New Roman"/>
          <w:color w:val="000000" w:themeColor="text1"/>
          <w:szCs w:val="24"/>
        </w:rPr>
        <w:t xml:space="preserve">Triche (2014) noted </w:t>
      </w:r>
      <w:r w:rsidR="00320710" w:rsidRPr="00FC20B7">
        <w:rPr>
          <w:rFonts w:cs="Times New Roman"/>
          <w:color w:val="000000" w:themeColor="text1"/>
          <w:szCs w:val="24"/>
        </w:rPr>
        <w:t>that animals</w:t>
      </w:r>
      <w:r w:rsidR="0093562A" w:rsidRPr="00FC20B7">
        <w:rPr>
          <w:rFonts w:cs="Times New Roman"/>
          <w:color w:val="000000" w:themeColor="text1"/>
          <w:szCs w:val="24"/>
        </w:rPr>
        <w:t xml:space="preserve"> would be traded for dowry, creating kinship and communal bonds in pastoral communities to enable future interactions; however, livestock commercialization has undermined possible reciprocal arrangements involving</w:t>
      </w:r>
      <w:r w:rsidRPr="00FC20B7">
        <w:rPr>
          <w:rFonts w:cs="Times New Roman"/>
          <w:color w:val="000000" w:themeColor="text1"/>
          <w:szCs w:val="24"/>
        </w:rPr>
        <w:t xml:space="preserve"> cattle. Krätli and Swift (1999) </w:t>
      </w:r>
      <w:r w:rsidR="0093562A" w:rsidRPr="00FC20B7">
        <w:rPr>
          <w:rFonts w:cs="Times New Roman"/>
          <w:color w:val="000000" w:themeColor="text1"/>
          <w:szCs w:val="24"/>
        </w:rPr>
        <w:t xml:space="preserve">found out that cattle plundered for markets could not be re-entered into a mutual market. </w:t>
      </w:r>
      <w:r w:rsidR="00F61666" w:rsidRPr="00F61666">
        <w:rPr>
          <w:rFonts w:cs="Times New Roman"/>
          <w:color w:val="000000" w:themeColor="text1"/>
          <w:szCs w:val="24"/>
        </w:rPr>
        <w:t>Cattle rustling was still a major source of conflict among the Pokot and other pastoralists. Cattle rustling was committed by Turkana, Sabaot, Samburu, Marakwet, Sabiny, and Karamajong tribes in West Pokot County. The preceding study focuses on cattle raiding as a source of bride wealth, but it does not address the primary factors that fuel conflict between the Samburu and Turkana.</w:t>
      </w:r>
      <w:bookmarkEnd w:id="318"/>
    </w:p>
    <w:p w14:paraId="781666F5" w14:textId="77777777" w:rsidR="00F67065" w:rsidRDefault="006E1281" w:rsidP="0093562A">
      <w:pPr>
        <w:spacing w:after="120"/>
        <w:rPr>
          <w:rFonts w:eastAsia="Times New Roman" w:cs="Times New Roman"/>
          <w:color w:val="000000" w:themeColor="text1"/>
          <w:szCs w:val="24"/>
        </w:rPr>
      </w:pPr>
      <w:bookmarkStart w:id="319" w:name="_Toc94345439"/>
      <w:r w:rsidRPr="006E1281">
        <w:rPr>
          <w:rFonts w:eastAsia="Times New Roman" w:cs="Times New Roman"/>
          <w:color w:val="000000" w:themeColor="text1"/>
          <w:szCs w:val="24"/>
        </w:rPr>
        <w:t>According to Kipng'ok (2017), the violent conflicts among the pastoral communities of Turkana, Samburu, and Pokot are caused by competition for available resources. The resources in question include diminishing water and pasture. These resources have significantly decreased, contributing to an increase in violence between livestock-keeping communities in East Africa that compete for them. During droughts, herders are forced to relocate to other areas in search of pastures, where they must compete with the occupiers. Due to their rift settings and high incidences of conflict, shared grazing fields such as Lonyeki Amaya and Kurkur have been declared "no man's land" (Leff, 2009).</w:t>
      </w:r>
      <w:bookmarkStart w:id="320" w:name="_Toc94345440"/>
      <w:bookmarkEnd w:id="319"/>
      <w:r w:rsidR="00F67065" w:rsidRPr="00F67065">
        <w:rPr>
          <w:rFonts w:eastAsia="Times New Roman" w:cs="Times New Roman"/>
          <w:color w:val="000000" w:themeColor="text1"/>
          <w:szCs w:val="24"/>
        </w:rPr>
        <w:t xml:space="preserve">Many anthropologists have used this concept to explain pastoralist violence in this region as a </w:t>
      </w:r>
      <w:r w:rsidR="00F67065" w:rsidRPr="00F67065">
        <w:rPr>
          <w:rFonts w:eastAsia="Times New Roman" w:cs="Times New Roman"/>
          <w:color w:val="000000" w:themeColor="text1"/>
          <w:szCs w:val="24"/>
        </w:rPr>
        <w:lastRenderedPageBreak/>
        <w:t>result of the struggle for limited and diminishing water and pasturelands (Schilling &amp;Akuno, 2012).</w:t>
      </w:r>
    </w:p>
    <w:p w14:paraId="0E78C9C8" w14:textId="77777777" w:rsidR="0093562A" w:rsidRPr="00FC20B7" w:rsidRDefault="004C3E4B" w:rsidP="0093562A">
      <w:pPr>
        <w:spacing w:after="120"/>
        <w:rPr>
          <w:rFonts w:eastAsia="Times New Roman" w:cs="Times New Roman"/>
          <w:color w:val="000000" w:themeColor="text1"/>
          <w:szCs w:val="24"/>
        </w:rPr>
      </w:pPr>
      <w:r w:rsidRPr="004C3E4B">
        <w:rPr>
          <w:rFonts w:eastAsia="Times New Roman" w:cs="Times New Roman"/>
          <w:color w:val="000000" w:themeColor="text1"/>
          <w:szCs w:val="24"/>
        </w:rPr>
        <w:t>According to Bollig and Sterle (2007), the proliferation of small rifles and light weapons in the Karamoja Cluster contributes significantly to violence among pastoralists in this region. Local politicians and business owners have also been accused of inciting violence among pastoralists by organizing community warriors for raids to raise campaign funds or to cause mayhem that eventually alienates opposing votes (Schilling &amp;Akuno, 2012 Greiner, 2013).</w:t>
      </w:r>
      <w:bookmarkEnd w:id="320"/>
      <w:r w:rsidR="00985193" w:rsidRPr="00985193">
        <w:rPr>
          <w:rFonts w:eastAsia="Times New Roman" w:cs="Times New Roman"/>
          <w:color w:val="000000" w:themeColor="text1"/>
          <w:szCs w:val="24"/>
        </w:rPr>
        <w:t>Other researchers have looked at pastoralist violence as a result of governmental and institutional failure (KHRC, 2009, Amutabi, 2010). According to some researchers, pastoralist aggression is also linked to local institutional failure (Gray et al., 2003; Mercy Corps, 2011; Kratli and Swift, 1999; Eaton, 2008b). These studies noted that politicians and business people influence pastoral conflict, but the research sought to answer how politicians are involved in propelling pastoral conflict both directly and indirectly; thus, a research gap exists that needs to be filled.</w:t>
      </w:r>
    </w:p>
    <w:p w14:paraId="4AE1AC09" w14:textId="77777777" w:rsidR="0093562A" w:rsidRPr="00FC20B7" w:rsidRDefault="008D1931" w:rsidP="0093562A">
      <w:pPr>
        <w:spacing w:after="120"/>
        <w:rPr>
          <w:rFonts w:eastAsia="Times New Roman" w:cs="Times New Roman"/>
          <w:color w:val="000000" w:themeColor="text1"/>
          <w:szCs w:val="24"/>
        </w:rPr>
      </w:pPr>
      <w:bookmarkStart w:id="321" w:name="_Toc94345441"/>
      <w:r w:rsidRPr="008D1931">
        <w:rPr>
          <w:rFonts w:eastAsia="Times New Roman" w:cs="Times New Roman"/>
          <w:color w:val="000000" w:themeColor="text1"/>
          <w:szCs w:val="24"/>
        </w:rPr>
        <w:t>The rise in pastoral conflicts in Kenya and throughout Africa is an expression of a people's desire for self-identity, self-realization, and dominance, according to Bryne and Irvin (2000). Such disagreements tend to be more drawn-out and tense, especially when cultural values are involved. Culture is a significant source of conflict as well as an important component in conflict resolution and reconciliation.</w:t>
      </w:r>
      <w:r w:rsidR="0093562A" w:rsidRPr="00FC20B7">
        <w:rPr>
          <w:rFonts w:eastAsia="Times New Roman" w:cs="Times New Roman"/>
          <w:color w:val="000000" w:themeColor="text1"/>
          <w:szCs w:val="24"/>
        </w:rPr>
        <w:t xml:space="preserve">According to Augsburger (1992), there are paths in ethnic knowledge for resolving conflicts in traditional cultures. He warns that owing to the effect of westernization; these pathways may be gone. These studies attribute to pastoral conflict as a daily routine, but as a researcher, there should be other factors motivating this daily routine over the years; therefore, the research sought to unearth, from </w:t>
      </w:r>
      <w:r w:rsidR="0093562A" w:rsidRPr="00FC20B7">
        <w:rPr>
          <w:rFonts w:eastAsia="Times New Roman" w:cs="Times New Roman"/>
          <w:color w:val="000000" w:themeColor="text1"/>
          <w:szCs w:val="24"/>
        </w:rPr>
        <w:lastRenderedPageBreak/>
        <w:t>a historical perspective, the culture and daily routine.</w:t>
      </w:r>
      <w:bookmarkEnd w:id="321"/>
      <w:r w:rsidR="00F03CF8" w:rsidRPr="00FC20B7">
        <w:rPr>
          <w:rFonts w:eastAsia="Times New Roman" w:cs="Times New Roman"/>
          <w:color w:val="000000" w:themeColor="text1"/>
          <w:szCs w:val="24"/>
        </w:rPr>
        <w:t xml:space="preserve"> These studies attribute to pastoral conflict as a cuturaly driven, but this study unearthed</w:t>
      </w:r>
      <w:r w:rsidR="00F869E2" w:rsidRPr="00FC20B7">
        <w:rPr>
          <w:rFonts w:eastAsia="Times New Roman" w:cs="Times New Roman"/>
          <w:color w:val="000000" w:themeColor="text1"/>
          <w:szCs w:val="24"/>
        </w:rPr>
        <w:t xml:space="preserve"> that there </w:t>
      </w:r>
      <w:r w:rsidR="00F03CF8" w:rsidRPr="00FC20B7">
        <w:rPr>
          <w:rFonts w:eastAsia="Times New Roman" w:cs="Times New Roman"/>
          <w:color w:val="000000" w:themeColor="text1"/>
          <w:szCs w:val="24"/>
        </w:rPr>
        <w:t>are underlying factors that instigates conflict in Baragoi</w:t>
      </w:r>
    </w:p>
    <w:p w14:paraId="4E91BFD1" w14:textId="77777777" w:rsidR="00815590" w:rsidRPr="00FC20B7" w:rsidRDefault="0093562A" w:rsidP="00815590">
      <w:pPr>
        <w:spacing w:after="120"/>
        <w:rPr>
          <w:rFonts w:eastAsia="Times New Roman" w:cs="Times New Roman"/>
          <w:color w:val="000000" w:themeColor="text1"/>
          <w:szCs w:val="24"/>
        </w:rPr>
      </w:pPr>
      <w:bookmarkStart w:id="322" w:name="_Toc94345442"/>
      <w:r w:rsidRPr="00FC20B7">
        <w:rPr>
          <w:rFonts w:eastAsia="Times New Roman" w:cs="Times New Roman"/>
          <w:color w:val="000000" w:themeColor="text1"/>
          <w:szCs w:val="24"/>
        </w:rPr>
        <w:t xml:space="preserve"> Violence has also been accepted as a normal aspect of life in rural communities (Kramer, 2007). Finally, pastoralist violence has been characterized as commercialized. </w:t>
      </w:r>
      <w:r w:rsidR="005D1E3E" w:rsidRPr="005D1E3E">
        <w:rPr>
          <w:rFonts w:eastAsia="Times New Roman" w:cs="Times New Roman"/>
          <w:color w:val="000000" w:themeColor="text1"/>
          <w:szCs w:val="24"/>
        </w:rPr>
        <w:t>In his study of cattle raids among the Kuria near the Kenya-Tanzania border, Fleisher (2002) was told that "war is helpful for thieving," indicating that violence promotes livestock theft to meet the high demand for beef in Kenyan towns.</w:t>
      </w:r>
      <w:r w:rsidRPr="00FC20B7">
        <w:rPr>
          <w:rFonts w:eastAsia="Times New Roman" w:cs="Times New Roman"/>
          <w:color w:val="000000" w:themeColor="text1"/>
          <w:szCs w:val="24"/>
        </w:rPr>
        <w:t xml:space="preserve"> KHRC (2010) identified substantial financial links between livestock thieves and elites in a documentary about violence among pastoralists in Northern Kenya.</w:t>
      </w:r>
      <w:bookmarkEnd w:id="322"/>
      <w:r w:rsidR="00815590" w:rsidRPr="00FC20B7">
        <w:rPr>
          <w:rFonts w:eastAsia="Times New Roman" w:cs="Times New Roman"/>
          <w:color w:val="000000" w:themeColor="text1"/>
          <w:szCs w:val="24"/>
        </w:rPr>
        <w:t xml:space="preserve"> The above studies conwuer with the finding of this study where the morans have turned into robers and attack travellers especially the route between Baragoi and Samburu</w:t>
      </w:r>
    </w:p>
    <w:p w14:paraId="48789A01" w14:textId="77777777" w:rsidR="00815590" w:rsidRPr="00FC20B7" w:rsidRDefault="00815590" w:rsidP="0093562A">
      <w:pPr>
        <w:spacing w:after="120"/>
        <w:rPr>
          <w:rFonts w:eastAsia="Times New Roman" w:cs="Times New Roman"/>
          <w:color w:val="000000" w:themeColor="text1"/>
          <w:szCs w:val="24"/>
        </w:rPr>
      </w:pPr>
      <w:bookmarkStart w:id="323" w:name="_Toc94345443"/>
    </w:p>
    <w:p w14:paraId="55B8F37A" w14:textId="77777777" w:rsidR="00CC1B6A" w:rsidRPr="00CC1B6A" w:rsidRDefault="00DF2A3A" w:rsidP="00CC1B6A">
      <w:pPr>
        <w:spacing w:after="120"/>
        <w:rPr>
          <w:rFonts w:eastAsia="Times New Roman" w:cs="Times New Roman"/>
          <w:color w:val="000000" w:themeColor="text1"/>
          <w:szCs w:val="24"/>
        </w:rPr>
      </w:pPr>
      <w:r w:rsidRPr="00DF2A3A">
        <w:rPr>
          <w:rFonts w:eastAsia="Times New Roman" w:cs="Times New Roman"/>
          <w:color w:val="000000" w:themeColor="text1"/>
          <w:szCs w:val="24"/>
        </w:rPr>
        <w:t>According to Krätli and Swift (2003), commercialization is "one feature of pastoralists' greater incorporation within a market economy." This type of raid is carried out solely for the purpose of selling cattle for a quick profit rather than restocking own herds (Mkutu, 2010). Improved market access, increased meat demand as a result of urbanization, and improved road infrastructure reaching rural areas all contribute to commercialized raiding (Eaton, 2010). Eaton's study served as a foundation for this study's assessment of the pastoral conflict. Other research has established a variety of motivations to explain the phenomenon of livestock raiding among Kenyan pastoralists.</w:t>
      </w:r>
      <w:bookmarkStart w:id="324" w:name="_Toc94345444"/>
      <w:bookmarkEnd w:id="323"/>
      <w:r w:rsidR="00CC1B6A" w:rsidRPr="00CC1B6A">
        <w:rPr>
          <w:rFonts w:eastAsia="Times New Roman" w:cs="Times New Roman"/>
          <w:color w:val="000000" w:themeColor="text1"/>
          <w:szCs w:val="24"/>
        </w:rPr>
        <w:t xml:space="preserve">Poverty (Omolo, 2010), retribution (Eaton, 2008), ethnic-based politics, institutional arrangements (Schilling and Akuno, 2012), small arms availability (Mkutu, 2006), climate change-related (Schilling </w:t>
      </w:r>
      <w:r w:rsidR="00CC1B6A" w:rsidRPr="00CC1B6A">
        <w:rPr>
          <w:rFonts w:eastAsia="Times New Roman" w:cs="Times New Roman"/>
          <w:color w:val="000000" w:themeColor="text1"/>
          <w:szCs w:val="24"/>
        </w:rPr>
        <w:lastRenderedPageBreak/>
        <w:t>and Akuno, 2012), and unrelated resource degradation are all part of the spectrum (Meier et al., 2007).</w:t>
      </w:r>
    </w:p>
    <w:p w14:paraId="3361645D" w14:textId="77777777" w:rsidR="00323C69" w:rsidRPr="00FC20B7" w:rsidRDefault="00CC1B6A" w:rsidP="00CC1B6A">
      <w:pPr>
        <w:spacing w:after="120"/>
        <w:rPr>
          <w:rFonts w:eastAsia="Times New Roman" w:cs="Times New Roman"/>
          <w:color w:val="000000" w:themeColor="text1"/>
          <w:szCs w:val="24"/>
        </w:rPr>
      </w:pPr>
      <w:r w:rsidRPr="00CC1B6A">
        <w:rPr>
          <w:rFonts w:eastAsia="Times New Roman" w:cs="Times New Roman"/>
          <w:color w:val="000000" w:themeColor="text1"/>
          <w:szCs w:val="24"/>
        </w:rPr>
        <w:t>According to Schilling and Akuno (2012), women have an impact on their men's cattle raiding behavior. They either encourage their soldiers by preparing meals or discourage them by expressing their fear of losing their men after a successful raid. The village chiefs are caught between a rock and a hard place. Because they represent the national government on the ground, they must prohibit or condone raiding; on the other hand, they understand why the community raids.</w:t>
      </w:r>
      <w:bookmarkEnd w:id="324"/>
      <w:r w:rsidR="00323C69" w:rsidRPr="00323C69">
        <w:rPr>
          <w:rFonts w:eastAsia="Times New Roman" w:cs="Times New Roman"/>
          <w:color w:val="000000" w:themeColor="text1"/>
          <w:szCs w:val="24"/>
        </w:rPr>
        <w:t>The raids benefit traders and business people who gain access to low-cost cattle to sell for a higher price in urban areas such as Lodwar, Nairobi, and Moroto in Uganda (Eaton, 2010). Because traders are not members of communities, they are usually immune to the effects of raiding and conflict. These studies have concentrated on the factors that contribute to cattle rustling. This study provided a broader analysis of small arms and poverty as factors that fueled pastoral conflict between the Samburu and Turkana ethnic groups, leaving a gap that needs to be filled.</w:t>
      </w:r>
    </w:p>
    <w:p w14:paraId="3A5423D8" w14:textId="77777777" w:rsidR="0093562A" w:rsidRPr="00FC20B7" w:rsidRDefault="0093562A" w:rsidP="000B362A">
      <w:pPr>
        <w:pStyle w:val="Heading3"/>
        <w:rPr>
          <w:color w:val="000000" w:themeColor="text1"/>
        </w:rPr>
      </w:pPr>
      <w:bookmarkStart w:id="325" w:name="_Toc63161343"/>
      <w:bookmarkStart w:id="326" w:name="_Toc92229882"/>
      <w:bookmarkStart w:id="327" w:name="_Toc94377059"/>
      <w:bookmarkStart w:id="328" w:name="_Toc94717050"/>
      <w:r w:rsidRPr="00FC20B7">
        <w:rPr>
          <w:color w:val="000000" w:themeColor="text1"/>
        </w:rPr>
        <w:t>1.</w:t>
      </w:r>
      <w:r w:rsidR="002F4977" w:rsidRPr="00FC20B7">
        <w:rPr>
          <w:color w:val="000000" w:themeColor="text1"/>
        </w:rPr>
        <w:t>7</w:t>
      </w:r>
      <w:r w:rsidRPr="00FC20B7">
        <w:rPr>
          <w:color w:val="000000" w:themeColor="text1"/>
        </w:rPr>
        <w:t>.5 Politicization of Pastoral conflict</w:t>
      </w:r>
      <w:bookmarkEnd w:id="325"/>
      <w:bookmarkEnd w:id="326"/>
      <w:bookmarkEnd w:id="327"/>
      <w:bookmarkEnd w:id="328"/>
    </w:p>
    <w:p w14:paraId="48EFEA10" w14:textId="77777777" w:rsidR="007C1867" w:rsidRPr="00FC20B7" w:rsidRDefault="00154A6A" w:rsidP="007C1867">
      <w:pPr>
        <w:autoSpaceDE w:val="0"/>
        <w:autoSpaceDN w:val="0"/>
        <w:adjustRightInd w:val="0"/>
        <w:spacing w:after="0"/>
        <w:rPr>
          <w:rFonts w:eastAsia="Times New Roman" w:cs="Times New Roman"/>
          <w:color w:val="000000" w:themeColor="text1"/>
          <w:szCs w:val="24"/>
          <w:lang w:val="en-US"/>
        </w:rPr>
      </w:pPr>
      <w:r w:rsidRPr="00154A6A">
        <w:rPr>
          <w:rFonts w:cs="Times New Roman"/>
          <w:color w:val="000000" w:themeColor="text1"/>
          <w:szCs w:val="24"/>
          <w:lang w:val="en-US"/>
        </w:rPr>
        <w:t>Pastoralists have little or no political representation in Burkina Faso. One of the goals of pastoralist associations in Burkina Faso is to give pastoralists a voice in civil society and politics, allowing them to influence decision-making on issues that are important to them. This is also stated as a goal of World Bank-financed projects and other programs (Rass, 2006).</w:t>
      </w:r>
      <w:r w:rsidR="007C1867" w:rsidRPr="00FC20B7">
        <w:rPr>
          <w:rFonts w:eastAsia="Times New Roman" w:cs="Times New Roman"/>
          <w:color w:val="000000" w:themeColor="text1"/>
          <w:szCs w:val="24"/>
          <w:lang w:val="en-US"/>
        </w:rPr>
        <w:t xml:space="preserve">The above fscussion is an indication in the degree in which pastoralist representation has been ignored in Bukinafaso that was pertinent in analyzing how the minority Turkana community Bargoin have been politicaly underrepresented. </w:t>
      </w:r>
    </w:p>
    <w:p w14:paraId="36F3446D" w14:textId="77777777" w:rsidR="0093562A" w:rsidRPr="00FC20B7" w:rsidRDefault="0093562A" w:rsidP="0093562A">
      <w:pPr>
        <w:autoSpaceDE w:val="0"/>
        <w:autoSpaceDN w:val="0"/>
        <w:adjustRightInd w:val="0"/>
        <w:spacing w:after="0"/>
        <w:rPr>
          <w:rFonts w:eastAsia="Times New Roman" w:cs="Times New Roman"/>
          <w:color w:val="000000" w:themeColor="text1"/>
          <w:szCs w:val="24"/>
          <w:lang w:val="en-US"/>
        </w:rPr>
      </w:pPr>
    </w:p>
    <w:p w14:paraId="2D94D08E" w14:textId="77777777" w:rsidR="006D5F85" w:rsidRDefault="006D5F85" w:rsidP="0093562A">
      <w:pPr>
        <w:autoSpaceDE w:val="0"/>
        <w:autoSpaceDN w:val="0"/>
        <w:adjustRightInd w:val="0"/>
        <w:spacing w:after="120"/>
        <w:rPr>
          <w:rFonts w:cs="Times New Roman"/>
          <w:color w:val="000000" w:themeColor="text1"/>
          <w:szCs w:val="24"/>
        </w:rPr>
      </w:pPr>
      <w:bookmarkStart w:id="329" w:name="_Toc94345447"/>
      <w:r w:rsidRPr="006D5F85">
        <w:rPr>
          <w:rFonts w:cs="Times New Roman"/>
          <w:color w:val="000000" w:themeColor="text1"/>
          <w:szCs w:val="24"/>
        </w:rPr>
        <w:lastRenderedPageBreak/>
        <w:t>Since the resurgence of multi-party politics. Majimbo and negative ethnic mobilization have dominated Kenyan politics. In the early 1990s, pastoralist violence became politicized in several Rift Valley regions with multi-ethnic populations. The battle then moved to Laikipia, where the Samburu and Pokot faced off against the Kikuyu, who had migrated as small-scale farmers as a result of post-independence land reforms. Pokot and Samburu warriors attacked Kikuyu farmers in Ol Moran, a small community in Laikipia, in January 1998, killing two, stealing their animals, and torching their homes (Akiwumi Report, 1999).</w:t>
      </w:r>
    </w:p>
    <w:p w14:paraId="4111B1F3" w14:textId="77777777" w:rsidR="00E02CAC" w:rsidRDefault="00B7516A" w:rsidP="0093562A">
      <w:pPr>
        <w:autoSpaceDE w:val="0"/>
        <w:autoSpaceDN w:val="0"/>
        <w:adjustRightInd w:val="0"/>
        <w:spacing w:after="120"/>
        <w:rPr>
          <w:rFonts w:cs="Times New Roman"/>
          <w:color w:val="000000" w:themeColor="text1"/>
          <w:szCs w:val="24"/>
        </w:rPr>
      </w:pPr>
      <w:r w:rsidRPr="00B7516A">
        <w:rPr>
          <w:rFonts w:cs="Times New Roman"/>
          <w:color w:val="000000" w:themeColor="text1"/>
          <w:szCs w:val="24"/>
        </w:rPr>
        <w:t>Kikuyu farmers launched an offensive against pastoralist communities, but were ambushed by well-armed Pokot and Turkana warriors, who slaughtered 39 Kikuyu children. Soon after, Pokot and Samburu warriors raided a Kikuyu hamlet, killing two people and torching 25 homes. The Kikuyu did not retaliate, and as a result, the violence came to a halt for the time being. According to the Akiwumi Report, a study conducted by the Judicial Commission tasked with investigating tribal violence in Kenya, the disputes between these tribes were sparked by politicians' "unpleasant and provocative comments" (Akiwumi, 1999). Ol Moran's Kikuyu have previously complained of recurring cattle robberies and have received anonymous letters requesting that they leave the area</w:t>
      </w:r>
      <w:r w:rsidR="0093562A" w:rsidRPr="00FC20B7">
        <w:rPr>
          <w:rFonts w:cs="Times New Roman"/>
          <w:color w:val="000000" w:themeColor="text1"/>
          <w:szCs w:val="24"/>
        </w:rPr>
        <w:t xml:space="preserve">. </w:t>
      </w:r>
      <w:bookmarkStart w:id="330" w:name="_Toc94345448"/>
      <w:bookmarkEnd w:id="329"/>
      <w:r w:rsidR="00E02CAC" w:rsidRPr="00E02CAC">
        <w:rPr>
          <w:rFonts w:cs="Times New Roman"/>
          <w:color w:val="000000" w:themeColor="text1"/>
          <w:szCs w:val="24"/>
        </w:rPr>
        <w:t>The preceding studies demonstrate how pastoralist violence between the Saamburupokot and the Agikuyu of Mora was politically motivated, which provided a gap for this study to fill. Understanding the political factors and the role of politicians as actors in Northern Kenya's conflict between the Samburu and Turkana of Baragoi</w:t>
      </w:r>
    </w:p>
    <w:p w14:paraId="5EE4935D" w14:textId="77777777" w:rsidR="0093562A" w:rsidRPr="00FC20B7" w:rsidRDefault="0093562A" w:rsidP="0093562A">
      <w:pPr>
        <w:autoSpaceDE w:val="0"/>
        <w:autoSpaceDN w:val="0"/>
        <w:adjustRightInd w:val="0"/>
        <w:spacing w:after="120"/>
        <w:rPr>
          <w:rFonts w:cs="Times New Roman"/>
          <w:color w:val="000000" w:themeColor="text1"/>
          <w:szCs w:val="24"/>
        </w:rPr>
      </w:pPr>
      <w:r w:rsidRPr="00FC20B7">
        <w:rPr>
          <w:rFonts w:cs="Times New Roman"/>
          <w:color w:val="000000" w:themeColor="text1"/>
          <w:szCs w:val="24"/>
        </w:rPr>
        <w:t xml:space="preserve">According to Anderson and Lochery (2008), Kalenjin leaders provoked violence to cleanse the area of opposing votes in advance of the 2002 elections. This uptick in violence is </w:t>
      </w:r>
      <w:r w:rsidRPr="00FC20B7">
        <w:rPr>
          <w:rFonts w:cs="Times New Roman"/>
          <w:color w:val="000000" w:themeColor="text1"/>
          <w:szCs w:val="24"/>
        </w:rPr>
        <w:lastRenderedPageBreak/>
        <w:t xml:space="preserve">linked to broader changes in Kenya's political environment, which are part of the country's difficult nation-building process. </w:t>
      </w:r>
      <w:r w:rsidR="005E2291" w:rsidRPr="005E2291">
        <w:rPr>
          <w:rFonts w:cs="Times New Roman"/>
          <w:color w:val="000000" w:themeColor="text1"/>
          <w:szCs w:val="24"/>
        </w:rPr>
        <w:t>Anderson and Lochery (2008) describe how, in the early 1990s, multi-partyism pressures led to the rebirth of Majimboism as a defensive reaction, particularly among Kalenjin and Maasai politicians loyal to long-serving President Daniel Arap Moi. Majimboism evolved from a type of federal regionalism into an ethnically exclusive territorial search and a tool for ethnic mobilization. Political activists from the Rift Valley's pastoralist communities, known as KAMATUSA (Kalenjin, Maasai, Turkana, and Samburu), helped spread the idea. Majimboism was marketed as a viable alternative to multi-partyism, which KAMATUSA perceived as a threat to its interests. Within weeks of the initial demonstrations, violence broke out against the non-KAMATUSA minority in the Rift Valley, most notably against the Kikuyu, who were labeled as invaders and land grabbers.</w:t>
      </w:r>
      <w:bookmarkEnd w:id="330"/>
      <w:r w:rsidR="00813B2A" w:rsidRPr="00FC20B7">
        <w:rPr>
          <w:rFonts w:cs="Times New Roman"/>
          <w:color w:val="000000" w:themeColor="text1"/>
          <w:szCs w:val="24"/>
        </w:rPr>
        <w:t>The a bove study focused on interwoveness of ethnicity and politics which has affected our communities and leaders leading to hatred and disunity in the country therefore this  provided a gap for this study  that was filled in understanding  how the politicians  in Baragoi have contributed negatively in the conflict between the Samburu and Turkana of Bragoi Northern Kenya.</w:t>
      </w:r>
    </w:p>
    <w:p w14:paraId="01F639B2" w14:textId="77777777" w:rsidR="00123EC9" w:rsidRPr="00FC20B7" w:rsidRDefault="00123EC9" w:rsidP="0093562A">
      <w:pPr>
        <w:autoSpaceDE w:val="0"/>
        <w:autoSpaceDN w:val="0"/>
        <w:adjustRightInd w:val="0"/>
        <w:spacing w:after="120"/>
        <w:rPr>
          <w:rFonts w:cs="Times New Roman"/>
          <w:color w:val="000000" w:themeColor="text1"/>
          <w:szCs w:val="24"/>
        </w:rPr>
      </w:pPr>
    </w:p>
    <w:p w14:paraId="5E100C26" w14:textId="77777777" w:rsidR="008D76A1" w:rsidRDefault="00B56DB2" w:rsidP="0093562A">
      <w:pPr>
        <w:autoSpaceDE w:val="0"/>
        <w:autoSpaceDN w:val="0"/>
        <w:adjustRightInd w:val="0"/>
        <w:spacing w:after="120"/>
        <w:rPr>
          <w:rFonts w:cs="Times New Roman"/>
          <w:color w:val="000000" w:themeColor="text1"/>
          <w:szCs w:val="24"/>
        </w:rPr>
      </w:pPr>
      <w:bookmarkStart w:id="331" w:name="_Toc94345449"/>
      <w:r w:rsidRPr="00B56DB2">
        <w:rPr>
          <w:rFonts w:cs="Times New Roman"/>
          <w:color w:val="000000" w:themeColor="text1"/>
          <w:szCs w:val="24"/>
        </w:rPr>
        <w:t xml:space="preserve">Anderson and Lochery (2008) reported that between 1991 and 1993, confrontations encouraged by political leaders and carried out primarily by young men dressed in traditional pastoralist garb killed around 1,500 people and displaced an estimated 300,000 people. The 1997 election violence followed a similar pattern. According to Anderson and Lochery (2008), pastoralists were prominently involved in these politicized confrontations of the 1990s, in contrast to their "previously passive position in national politics." Militant </w:t>
      </w:r>
      <w:r w:rsidRPr="00B56DB2">
        <w:rPr>
          <w:rFonts w:cs="Times New Roman"/>
          <w:color w:val="000000" w:themeColor="text1"/>
          <w:szCs w:val="24"/>
        </w:rPr>
        <w:lastRenderedPageBreak/>
        <w:t>Majimboism, which sparked the bloodshed of the 1990s and the post-election violence in 2008, has implications for more localized pastoralist conflicts. It exacerbates ownership and access disputes in areas that were previously used more freely and less exclusively.</w:t>
      </w:r>
      <w:bookmarkStart w:id="332" w:name="_Toc94345450"/>
      <w:bookmarkEnd w:id="331"/>
      <w:r w:rsidR="008D76A1" w:rsidRPr="008D76A1">
        <w:rPr>
          <w:rFonts w:cs="Times New Roman"/>
          <w:color w:val="000000" w:themeColor="text1"/>
          <w:szCs w:val="24"/>
        </w:rPr>
        <w:t>Of course, this is not the only explanation for the ongoing conflicts in Kenya's dry north, but it is becoming more significant. It exacerbates ownership and access disputes in areas that were previously used more freely and less exclusively. Of course, this is not the only explanation for the ongoing conflicts in Kenya's dry north, but it is becoming more significant.</w:t>
      </w:r>
    </w:p>
    <w:p w14:paraId="28AEE746" w14:textId="77777777" w:rsidR="00BB19F7" w:rsidRDefault="00BB19F7" w:rsidP="0093562A">
      <w:pPr>
        <w:autoSpaceDE w:val="0"/>
        <w:autoSpaceDN w:val="0"/>
        <w:adjustRightInd w:val="0"/>
        <w:spacing w:after="120"/>
        <w:rPr>
          <w:rFonts w:cs="Times New Roman"/>
          <w:color w:val="000000" w:themeColor="text1"/>
          <w:szCs w:val="24"/>
        </w:rPr>
      </w:pPr>
      <w:bookmarkStart w:id="333" w:name="_Toc94345451"/>
      <w:bookmarkEnd w:id="332"/>
      <w:r w:rsidRPr="00BB19F7">
        <w:rPr>
          <w:rFonts w:cs="Times New Roman"/>
          <w:color w:val="000000" w:themeColor="text1"/>
          <w:szCs w:val="24"/>
        </w:rPr>
        <w:t>According to Greiner (2013), even low-level stress can motivate raiders to attack, and political leaders can purposefully exacerbate such tensions by disseminating inaccurate information and incomplete facts. A Pokot elder described "quiet politics" as a more blatant incitement of violence.</w:t>
      </w:r>
    </w:p>
    <w:p w14:paraId="58EB2E43" w14:textId="77777777" w:rsidR="0093562A" w:rsidRPr="00FC20B7" w:rsidRDefault="00C2458A" w:rsidP="0093562A">
      <w:pPr>
        <w:autoSpaceDE w:val="0"/>
        <w:autoSpaceDN w:val="0"/>
        <w:adjustRightInd w:val="0"/>
        <w:spacing w:after="120"/>
        <w:rPr>
          <w:rFonts w:cs="Times New Roman"/>
          <w:color w:val="000000" w:themeColor="text1"/>
          <w:szCs w:val="24"/>
        </w:rPr>
      </w:pPr>
      <w:r w:rsidRPr="00C2458A">
        <w:rPr>
          <w:rFonts w:cs="Times New Roman"/>
          <w:color w:val="000000" w:themeColor="text1"/>
          <w:szCs w:val="24"/>
        </w:rPr>
        <w:t>Leaders, especially MPs and MP candidates, visit Pokot territory where the army and police are not present (Greiner, 2013). They incite public outrage by claiming that a certain group is encroaching on Pokot territory and must be stopped. Political cartels provide them with political protection, and there are frequent rumors that they also transfer ammunition or money to the fighters. As a result, the raiders believe that the community and its political leaders support an assault and that they will face no repercussions for their actions. This pattern is similar to Fleisher reports for cattle rustlers in Kuria, Tanzania, where inter-clan conflicts and violence create a window of opportunity for cattle rustling.</w:t>
      </w:r>
      <w:r w:rsidR="0093562A" w:rsidRPr="00FC20B7">
        <w:rPr>
          <w:rFonts w:cs="Times New Roman"/>
          <w:color w:val="000000" w:themeColor="text1"/>
          <w:szCs w:val="24"/>
        </w:rPr>
        <w:t xml:space="preserve">Some of the reports provide a historical analysis of how multi-partyism pressures in the Moi regime created the ethnic and pastoral conflict. However, they failed to provide detailed information on the impact Mois regime on the Turkana Samburu conflict in </w:t>
      </w:r>
      <w:r w:rsidR="0093562A" w:rsidRPr="00FC20B7">
        <w:rPr>
          <w:rFonts w:cs="Times New Roman"/>
          <w:color w:val="000000" w:themeColor="text1"/>
          <w:szCs w:val="24"/>
        </w:rPr>
        <w:lastRenderedPageBreak/>
        <w:t>Baragoi, yet hearsay has it that the politicians are involved directly. This study sought to clarify that.</w:t>
      </w:r>
      <w:bookmarkEnd w:id="333"/>
    </w:p>
    <w:p w14:paraId="515AA544" w14:textId="77777777" w:rsidR="0093562A" w:rsidRPr="00FC20B7" w:rsidRDefault="002F4977" w:rsidP="008E4F0D">
      <w:pPr>
        <w:pStyle w:val="Heading4"/>
        <w:rPr>
          <w:color w:val="000000" w:themeColor="text1"/>
        </w:rPr>
      </w:pPr>
      <w:r w:rsidRPr="00FC20B7">
        <w:rPr>
          <w:rStyle w:val="A6"/>
          <w:rFonts w:cs="Times New Roman"/>
          <w:iCs w:val="0"/>
          <w:color w:val="000000" w:themeColor="text1"/>
          <w:sz w:val="24"/>
          <w:szCs w:val="24"/>
        </w:rPr>
        <w:t xml:space="preserve">1.7.5.1 </w:t>
      </w:r>
      <w:r w:rsidR="0093562A" w:rsidRPr="00FC20B7">
        <w:rPr>
          <w:rStyle w:val="A6"/>
          <w:rFonts w:cs="Times New Roman"/>
          <w:color w:val="000000" w:themeColor="text1"/>
          <w:sz w:val="24"/>
          <w:szCs w:val="24"/>
        </w:rPr>
        <w:t>A weak state with institutional con</w:t>
      </w:r>
      <w:r w:rsidR="0093562A" w:rsidRPr="00FC20B7">
        <w:rPr>
          <w:rStyle w:val="A6"/>
          <w:rFonts w:cs="Times New Roman"/>
          <w:color w:val="000000" w:themeColor="text1"/>
          <w:sz w:val="24"/>
          <w:szCs w:val="24"/>
        </w:rPr>
        <w:softHyphen/>
        <w:t xml:space="preserve">straints </w:t>
      </w:r>
    </w:p>
    <w:p w14:paraId="1D83153F" w14:textId="77777777" w:rsidR="00DD1BFF" w:rsidRDefault="00DD1BFF" w:rsidP="008E4F0D">
      <w:pPr>
        <w:pStyle w:val="Heading4"/>
        <w:rPr>
          <w:rStyle w:val="A6"/>
          <w:rFonts w:eastAsiaTheme="minorHAnsi" w:cs="Times New Roman"/>
          <w:b w:val="0"/>
          <w:iCs w:val="0"/>
          <w:color w:val="000000" w:themeColor="text1"/>
          <w:sz w:val="24"/>
          <w:szCs w:val="24"/>
        </w:rPr>
      </w:pPr>
      <w:bookmarkStart w:id="334" w:name="_Toc94345453"/>
      <w:r w:rsidRPr="00DD1BFF">
        <w:rPr>
          <w:rStyle w:val="A6"/>
          <w:rFonts w:eastAsiaTheme="minorHAnsi" w:cs="Times New Roman"/>
          <w:b w:val="0"/>
          <w:iCs w:val="0"/>
          <w:color w:val="000000" w:themeColor="text1"/>
          <w:sz w:val="24"/>
          <w:szCs w:val="24"/>
        </w:rPr>
        <w:t>Mali's investment in pastoralism and rural areas has been generally low, which has been exacerbated by the conflict in the country's central and northern regions. Farming and pastoralist communities are impacted, with the effects of insecurity crossing gender lines. The authorities are supposed to play a role in managing natural resources in order to avoid competition and conflict. Nonetheless, it appears that efforts in this area have been lacking. There is a scarcity of basic infrastructure and services in rural areas, including the livestock sector, as well as a scarcity of technical expertise and policy interventions. Corrup-tion is also seen as a contributing factor to the problem, with negative consequences for both farmers and pastoralists (Benjaminsen&amp; Ba 2009).</w:t>
      </w:r>
    </w:p>
    <w:p w14:paraId="48D2C8CF" w14:textId="77777777" w:rsidR="0093562A" w:rsidRPr="00FC20B7" w:rsidRDefault="0093562A" w:rsidP="008E4F0D">
      <w:pPr>
        <w:pStyle w:val="Heading4"/>
        <w:rPr>
          <w:color w:val="000000" w:themeColor="text1"/>
          <w:lang w:val="en-US"/>
        </w:rPr>
      </w:pPr>
      <w:r w:rsidRPr="00FC20B7">
        <w:rPr>
          <w:color w:val="000000" w:themeColor="text1"/>
          <w:lang w:val="en-US"/>
        </w:rPr>
        <w:t>1.</w:t>
      </w:r>
      <w:r w:rsidR="002F4977" w:rsidRPr="00FC20B7">
        <w:rPr>
          <w:color w:val="000000" w:themeColor="text1"/>
          <w:lang w:val="en-US"/>
        </w:rPr>
        <w:t>7</w:t>
      </w:r>
      <w:r w:rsidRPr="00FC20B7">
        <w:rPr>
          <w:color w:val="000000" w:themeColor="text1"/>
          <w:lang w:val="en-US"/>
        </w:rPr>
        <w:t>.5.</w:t>
      </w:r>
      <w:r w:rsidR="002F4977" w:rsidRPr="00FC20B7">
        <w:rPr>
          <w:color w:val="000000" w:themeColor="text1"/>
          <w:lang w:val="en-US"/>
        </w:rPr>
        <w:t>2</w:t>
      </w:r>
      <w:r w:rsidRPr="00FC20B7">
        <w:rPr>
          <w:color w:val="000000" w:themeColor="text1"/>
          <w:lang w:val="en-US"/>
        </w:rPr>
        <w:t xml:space="preserve"> Causes and drivers of pastoralist-related conflicts</w:t>
      </w:r>
      <w:bookmarkEnd w:id="334"/>
    </w:p>
    <w:p w14:paraId="596E8C82" w14:textId="77777777" w:rsidR="0093562A" w:rsidRPr="00FC20B7" w:rsidRDefault="00485E3F" w:rsidP="0093562A">
      <w:pPr>
        <w:spacing w:after="120"/>
        <w:rPr>
          <w:rStyle w:val="markedcontent"/>
          <w:rFonts w:cs="Times New Roman"/>
          <w:color w:val="000000" w:themeColor="text1"/>
          <w:szCs w:val="24"/>
        </w:rPr>
      </w:pPr>
      <w:bookmarkStart w:id="335" w:name="_Toc94345454"/>
      <w:r w:rsidRPr="00485E3F">
        <w:rPr>
          <w:rFonts w:eastAsia="Times New Roman" w:cs="Times New Roman"/>
          <w:color w:val="000000" w:themeColor="text1"/>
          <w:szCs w:val="24"/>
          <w:lang w:val="en-US"/>
        </w:rPr>
        <w:t>According to Flintan (2020), conflicts are common in pastoral areas, and how they are perceived and handled has a significant impact on their outcomes. Often, conflicts are 'latent' – unseen by an outsider, lying quietly beneath the surface – but can be triggered and become violent by an event or action, such as constructing a poorly-located water point. Conflict can become an inherent feature of pastoralists' struggle for change when asserting rights to resources and/or seeking to redress injustices or inequalities. As a result, depending on the circumstances and perspectives of the parties involved, conflicts are often unavoidable, legitimate, and even desirable. Development actors must recognize this and be prepared to take steps to avoid and/or manage conflicts effectively when they arise.</w:t>
      </w:r>
      <w:bookmarkEnd w:id="335"/>
      <w:r w:rsidR="007A0F1D" w:rsidRPr="007A0F1D">
        <w:rPr>
          <w:rStyle w:val="markedcontent"/>
          <w:rFonts w:cs="Times New Roman"/>
          <w:color w:val="000000" w:themeColor="text1"/>
          <w:szCs w:val="24"/>
        </w:rPr>
        <w:t xml:space="preserve">People prefer peaceful situations to conflict and will only fight as a last resort. </w:t>
      </w:r>
      <w:r w:rsidR="007A0F1D" w:rsidRPr="007A0F1D">
        <w:rPr>
          <w:rStyle w:val="markedcontent"/>
          <w:rFonts w:cs="Times New Roman"/>
          <w:color w:val="000000" w:themeColor="text1"/>
          <w:szCs w:val="24"/>
        </w:rPr>
        <w:lastRenderedPageBreak/>
        <w:t>Conflicts, when handled correctly, can be transformed into positive outcomes.</w:t>
      </w:r>
      <w:r w:rsidR="004543E5" w:rsidRPr="00FC20B7">
        <w:rPr>
          <w:rStyle w:val="markedcontent"/>
          <w:rFonts w:cs="Times New Roman"/>
          <w:color w:val="000000" w:themeColor="text1"/>
          <w:szCs w:val="24"/>
        </w:rPr>
        <w:t>The above sentiment emphasizes on the unseen/silent factors that can trigeer conflict this is because conflict is inevitable in the society therefore this provided analytic platform in unravelling trggers of conflict and created a gap in to be filled in highlighting triggers of conflict in Baragoi Northern Kenya.</w:t>
      </w:r>
    </w:p>
    <w:p w14:paraId="011132DE" w14:textId="77777777" w:rsidR="004543E5" w:rsidRPr="00FC20B7" w:rsidRDefault="004543E5" w:rsidP="0093562A">
      <w:pPr>
        <w:spacing w:after="120"/>
        <w:rPr>
          <w:rStyle w:val="markedcontent"/>
          <w:rFonts w:eastAsia="Times New Roman" w:cs="Times New Roman"/>
          <w:color w:val="000000" w:themeColor="text1"/>
          <w:szCs w:val="24"/>
          <w:lang w:val="en-US"/>
        </w:rPr>
      </w:pPr>
    </w:p>
    <w:p w14:paraId="0BD927BF" w14:textId="77777777" w:rsidR="00421C86" w:rsidRDefault="00421C86" w:rsidP="0093562A">
      <w:pPr>
        <w:rPr>
          <w:rFonts w:cs="Times New Roman"/>
          <w:iCs/>
          <w:color w:val="000000" w:themeColor="text1"/>
          <w:szCs w:val="24"/>
          <w:lang w:val="en-US"/>
        </w:rPr>
      </w:pPr>
      <w:bookmarkStart w:id="336" w:name="_Toc94345456"/>
      <w:r w:rsidRPr="00421C86">
        <w:rPr>
          <w:rFonts w:cs="Times New Roman"/>
          <w:iCs/>
          <w:color w:val="000000" w:themeColor="text1"/>
          <w:szCs w:val="24"/>
          <w:lang w:val="en-US"/>
        </w:rPr>
        <w:t>Increasing demographic and environmental pressures are a regional phenomenon. Over time, the area of land under cultivation in West Africa and the Sahel has increased dramatically, while available grazing land has decreased. This is due, in part, to the fact that pastoralists rarely own land on an individual or collective basis, preferring to rely on access to pasture and water as common resources in collaboration with local communities. Competition between herders and farmers for access to water and pasture has intensified as demographic pressures increase, and without good management of these resources. Pastoralists' ability to adapt to these challenges is also hampered by a lack of state engagement, insecurity, and often limited rights to natural resources (Brown &amp; Thomas, 2020).</w:t>
      </w:r>
    </w:p>
    <w:bookmarkEnd w:id="336"/>
    <w:p w14:paraId="24D68D9A" w14:textId="77777777" w:rsidR="0093562A" w:rsidRPr="002A7E09" w:rsidRDefault="002A7E09" w:rsidP="0093562A">
      <w:pPr>
        <w:rPr>
          <w:rFonts w:cs="Times New Roman"/>
          <w:color w:val="000000" w:themeColor="text1"/>
          <w:szCs w:val="24"/>
          <w:lang w:val="en-US"/>
        </w:rPr>
      </w:pPr>
      <w:r w:rsidRPr="002A7E09">
        <w:rPr>
          <w:rFonts w:cs="Times New Roman"/>
          <w:i/>
          <w:iCs/>
          <w:color w:val="000000" w:themeColor="text1"/>
          <w:szCs w:val="24"/>
          <w:lang w:val="en-US"/>
        </w:rPr>
        <w:t>Climate change, as well as extreme variability and unpredictability in rainfall patterns</w:t>
      </w:r>
      <w:r w:rsidRPr="002A7E09">
        <w:rPr>
          <w:rFonts w:cs="Times New Roman"/>
          <w:color w:val="000000" w:themeColor="text1"/>
          <w:szCs w:val="24"/>
          <w:lang w:val="en-US"/>
        </w:rPr>
        <w:t xml:space="preserve">, put a strain on pastoralists in West Africa and the Sahel. Pastoralists and farmers in the majority of the countries under consideration reported that climatic conditions had deteriorated. This usually means a longer dry season and a shorter rainy season. Even where total rainfall has not decreased, it fluctuates more year after year and can come in short bursts (causing flash floods) rather than steadily throughout the season. Scientific data on the Sahel confirm the fluctuation in rainfall, with greater annual variability over the </w:t>
      </w:r>
      <w:r w:rsidRPr="002A7E09">
        <w:rPr>
          <w:rFonts w:cs="Times New Roman"/>
          <w:color w:val="000000" w:themeColor="text1"/>
          <w:szCs w:val="24"/>
          <w:lang w:val="en-US"/>
        </w:rPr>
        <w:lastRenderedPageBreak/>
        <w:t>last decade. Pastoralists and farmers require assistance in order to maximize adaptation and resilience (Pricope et al., 2013).</w:t>
      </w:r>
      <w:r w:rsidR="004543E5" w:rsidRPr="00FC20B7">
        <w:rPr>
          <w:rFonts w:eastAsia="Times New Roman" w:cs="Times New Roman"/>
          <w:color w:val="000000" w:themeColor="text1"/>
          <w:szCs w:val="24"/>
          <w:lang w:val="en-US"/>
        </w:rPr>
        <w:t>The works have assessed on the the impact of ecologiacal factors and climate factors have exacerbated conflict in  WestAfrtica that created a lacuna which this this study filled in  comprehending how the ecological factors in Baragoi</w:t>
      </w:r>
      <w:r w:rsidR="008A0C20" w:rsidRPr="00FC20B7">
        <w:rPr>
          <w:rFonts w:eastAsia="Times New Roman" w:cs="Times New Roman"/>
          <w:color w:val="000000" w:themeColor="text1"/>
          <w:szCs w:val="24"/>
          <w:lang w:val="en-US"/>
        </w:rPr>
        <w:t>s</w:t>
      </w:r>
      <w:r w:rsidR="004543E5" w:rsidRPr="00FC20B7">
        <w:rPr>
          <w:rFonts w:eastAsia="Times New Roman" w:cs="Times New Roman"/>
          <w:color w:val="000000" w:themeColor="text1"/>
          <w:szCs w:val="24"/>
          <w:lang w:val="en-US"/>
        </w:rPr>
        <w:t>have contributed in scramble over water and pasture which has lead  to recurrent conflict. His approach was more of quantitative in analysisng rainfall and greater annual variability this created a lacuna where by this study focused on qualitative analysis.</w:t>
      </w:r>
    </w:p>
    <w:p w14:paraId="5603094D" w14:textId="77777777" w:rsidR="0093562A" w:rsidRPr="00FC20B7" w:rsidRDefault="00215CD6" w:rsidP="0093562A">
      <w:pPr>
        <w:rPr>
          <w:rFonts w:eastAsia="Times New Roman" w:cs="Times New Roman"/>
          <w:color w:val="000000" w:themeColor="text1"/>
          <w:szCs w:val="24"/>
          <w:lang w:val="en-US"/>
        </w:rPr>
      </w:pPr>
      <w:r w:rsidRPr="00215CD6">
        <w:rPr>
          <w:rFonts w:cs="Times New Roman"/>
          <w:iCs/>
          <w:color w:val="000000" w:themeColor="text1"/>
          <w:szCs w:val="24"/>
          <w:lang w:val="en-US"/>
        </w:rPr>
        <w:t>The increased use of firearms has exacerbated rural conflicts. This is especially true when farmer-herder conflicts occur alongside other conflicts and are exacerbated by the prevailing insecurity. This has occurred in rural areas affected by insurgency, war, political or ethnic violence, or banditry. State authority is usually weak in such situations, dispute resolution mechanisms may have broken down, and weapons are readily available. Central and northern Mali, where armed groups gained access to Libyan weaponry following the overthrow of President Gadhafi in 2011, and parts of central and northern Nigeria are two examples. Small-arms proliferation is a regional issue that has made traditional conflicts deadlier, fueling cycles of vengeance killings between communities (Kuusaana, &amp;Bukari, 2015).</w:t>
      </w:r>
      <w:r w:rsidR="006A3CE7" w:rsidRPr="006A3CE7">
        <w:rPr>
          <w:rFonts w:eastAsia="Times New Roman" w:cs="Times New Roman"/>
          <w:color w:val="000000" w:themeColor="text1"/>
          <w:szCs w:val="24"/>
          <w:lang w:val="en-US"/>
        </w:rPr>
        <w:t>The preceding study aided this study in determining how ungovernable areas have weakened authority, similar to Baragoi, where security officers were killed and the proliferation of small arms and light weapons is commonplace.</w:t>
      </w:r>
    </w:p>
    <w:p w14:paraId="4D88A195" w14:textId="77777777" w:rsidR="0093562A" w:rsidRPr="00FC20B7" w:rsidRDefault="004D50C5" w:rsidP="0093562A">
      <w:pPr>
        <w:rPr>
          <w:rFonts w:cs="Times New Roman"/>
          <w:color w:val="000000" w:themeColor="text1"/>
          <w:szCs w:val="24"/>
          <w:lang w:val="en-US"/>
        </w:rPr>
      </w:pPr>
      <w:bookmarkStart w:id="337" w:name="_Toc94345458"/>
      <w:r w:rsidRPr="004D50C5">
        <w:rPr>
          <w:rFonts w:cs="Times New Roman"/>
          <w:iCs/>
          <w:color w:val="000000" w:themeColor="text1"/>
          <w:szCs w:val="24"/>
          <w:lang w:val="en-US"/>
        </w:rPr>
        <w:t xml:space="preserve">The disruption of traditional pastoralism has been exacerbated by violent extremists and other armed groups operating in parts of the Sahel and West Africa. The United Nations High Commissioner for Refugees (UNHCR) reports a significant increase in population displacement in the region as a result of herder-farmer clashes, including refugees and </w:t>
      </w:r>
      <w:r w:rsidRPr="004D50C5">
        <w:rPr>
          <w:rFonts w:cs="Times New Roman"/>
          <w:iCs/>
          <w:color w:val="000000" w:themeColor="text1"/>
          <w:szCs w:val="24"/>
          <w:lang w:val="en-US"/>
        </w:rPr>
        <w:lastRenderedPageBreak/>
        <w:t>internally displaced persons (IDPs). For the same reasons, June/July 2018. In the Lake Chad Basin, Boko Haram has been attacking and raiding pastoralists and farmers, stealing livestock and crops and killing and displacing people. The relationship between pastoralists and terrorist groups varies depending on the group in Mali and some bordering areas of Burkina Faso and Niger.</w:t>
      </w:r>
      <w:bookmarkEnd w:id="337"/>
      <w:r w:rsidR="00CD4C90" w:rsidRPr="00CD4C90">
        <w:rPr>
          <w:rFonts w:cs="Times New Roman"/>
          <w:color w:val="000000" w:themeColor="text1"/>
          <w:szCs w:val="24"/>
          <w:lang w:val="en-US"/>
        </w:rPr>
        <w:t>Although there has been some recruitment of pastoralists into jihadi groups in Mali, ostensibly for self-defense against other armed groups (Lenshie et al., 2020), conflict is less likely to occur. Conflicts are more likely to erupt if the state has a strong bias toward one group and fails to be inclusive, or if it ignores all or a portion of the rural population. 'Land grabs' by powerful political or business elites frequently have negative consequences for both pastoralists and farmers. In some countries in the region, the introduction of national pastoral codes has aided in addressing this challenge (e.g., enshrining pastoralists' rights and responsibilities in law) (Beyene, 2009).Because the study in West Africa focused on violent extremist groups as the main actors in the conflict, there was a gap that needed to be filled. This is because the study focused on Morans and Ngoroko, who are involved in the conflict between the Samburu and Turkana.</w:t>
      </w:r>
    </w:p>
    <w:p w14:paraId="0DABA1C1" w14:textId="77777777" w:rsidR="0093562A" w:rsidRPr="00FC20B7" w:rsidRDefault="00A82B48" w:rsidP="0093562A">
      <w:pPr>
        <w:rPr>
          <w:rFonts w:eastAsia="Times New Roman" w:cs="Times New Roman"/>
          <w:color w:val="000000" w:themeColor="text1"/>
          <w:szCs w:val="24"/>
          <w:lang w:val="en-US"/>
        </w:rPr>
      </w:pPr>
      <w:bookmarkStart w:id="338" w:name="_Toc94345459"/>
      <w:r w:rsidRPr="00A82B48">
        <w:rPr>
          <w:rFonts w:eastAsia="Times New Roman" w:cs="Times New Roman"/>
          <w:color w:val="000000" w:themeColor="text1"/>
          <w:szCs w:val="24"/>
          <w:lang w:val="en-US"/>
        </w:rPr>
        <w:t xml:space="preserve">According to Lenshie et al. (2020), Nigeria has had more fatalities in farmer-herder conflicts in recent years than the rest of the ECOWAS region combined. However, not all states are affected, and there are significant differences even among neighboring states (e.g. Sokoto and Zamfara, Gombe and Taraba). Violence in the most affected areas frequently goes beyond clashes between individual herders and crop farmers, engulfing entire settlements and communities. Small arms and light weapons proliferation has increased the number of casualties. In Nigeria, the cumulative death toll now exceeds thousands each year, and combating widespread impunity remains a challenge. Aside from </w:t>
      </w:r>
      <w:r w:rsidRPr="00A82B48">
        <w:rPr>
          <w:rFonts w:eastAsia="Times New Roman" w:cs="Times New Roman"/>
          <w:color w:val="000000" w:themeColor="text1"/>
          <w:szCs w:val="24"/>
          <w:lang w:val="en-US"/>
        </w:rPr>
        <w:lastRenderedPageBreak/>
        <w:t>increased competition for rural resources and space, the situation is exacerbated by local politics, which frequently divides people along ethno-religious lines.</w:t>
      </w:r>
      <w:r w:rsidR="00F40D7B" w:rsidRPr="00F40D7B">
        <w:rPr>
          <w:rStyle w:val="A6"/>
          <w:rFonts w:cs="Times New Roman"/>
          <w:color w:val="000000" w:themeColor="text1"/>
          <w:sz w:val="24"/>
          <w:szCs w:val="24"/>
        </w:rPr>
        <w:t>. The increased movement of pastoralists south from northern Nigeria to the country's southeast and southwest has fueled new waves of clashes between predominantly Muslim pastoralists and Christian farmers. Pastoralists in Nigeria have been migrating southward from northern states in recent years, either permanently or on a seasonal basis, in search of better grazing conditions. This has put additional strain on farmers not only in the Middle Belt, but also in areas of southeast and southwest Nigeria that previously had low pastoralist populations. When animals trespass on farmland, herdsmen and farmers have had deadly clashes. Tensions are exacerbated by ethnic, cultural, and religious differences: the Fulani herders are Muslim, whereas the populations in the South and Middle Belt are predominantly Christian.</w:t>
      </w:r>
      <w:bookmarkEnd w:id="338"/>
      <w:r w:rsidR="0095158F" w:rsidRPr="0095158F">
        <w:rPr>
          <w:rFonts w:cs="Times New Roman"/>
          <w:color w:val="000000" w:themeColor="text1"/>
          <w:szCs w:val="24"/>
          <w:lang w:val="en-US"/>
        </w:rPr>
        <w:t>States and judicial authorities have been slow to mediate and resolve disputes before they become out of control (Lenshieet.al.,2020).</w:t>
      </w:r>
    </w:p>
    <w:p w14:paraId="0C692DAD" w14:textId="77777777" w:rsidR="00051922" w:rsidRDefault="00051922" w:rsidP="0093562A">
      <w:pPr>
        <w:rPr>
          <w:rFonts w:cs="Times New Roman"/>
          <w:iCs/>
          <w:color w:val="000000" w:themeColor="text1"/>
          <w:szCs w:val="24"/>
          <w:lang w:val="en-US"/>
        </w:rPr>
      </w:pPr>
      <w:bookmarkStart w:id="339" w:name="_Toc94345461"/>
      <w:r w:rsidRPr="00051922">
        <w:rPr>
          <w:rFonts w:cs="Times New Roman"/>
          <w:iCs/>
          <w:color w:val="000000" w:themeColor="text1"/>
          <w:szCs w:val="24"/>
          <w:lang w:val="en-US"/>
        </w:rPr>
        <w:t>Insurgency and lawlessness in Mali have driven more pastoralists south of the Niger River, while conflicts in northern Mali and the Inner Niger Delta have heightened tensions between farmers and herders. Pastoralists are both affected by and involved in armed groups, which may have regional ramifications. Cross-border attacks and banditry are common from northern Mali's Gao region into Niger's Tillabéri region. Farmer-herder conflicts in the Lake Chad Basin have been exacerbated by population displacements caused by the Boko Haram insurgency. Seasonal conflicts between farmers and pastoralists exist in various parts of Niger's agro-pastoral zone, as do cases of disputes between pastoralist groups in dryland areas (Benjaminsen, &amp; Ba, 2009).</w:t>
      </w:r>
    </w:p>
    <w:p w14:paraId="3A0A010B" w14:textId="77777777" w:rsidR="00D76BA6" w:rsidRDefault="00D76BA6" w:rsidP="000B362A">
      <w:pPr>
        <w:pStyle w:val="Heading3"/>
        <w:rPr>
          <w:rFonts w:eastAsia="Times New Roman"/>
          <w:b w:val="0"/>
          <w:bCs w:val="0"/>
          <w:color w:val="000000" w:themeColor="text1"/>
          <w:lang w:val="en-US"/>
        </w:rPr>
      </w:pPr>
      <w:bookmarkStart w:id="340" w:name="_Toc63161344"/>
      <w:bookmarkStart w:id="341" w:name="_Toc73654282"/>
      <w:bookmarkStart w:id="342" w:name="_Toc92229883"/>
      <w:bookmarkStart w:id="343" w:name="_Toc94377060"/>
      <w:bookmarkStart w:id="344" w:name="_Toc94717051"/>
      <w:bookmarkEnd w:id="339"/>
      <w:r w:rsidRPr="00D76BA6">
        <w:rPr>
          <w:rFonts w:eastAsia="Times New Roman"/>
          <w:b w:val="0"/>
          <w:bCs w:val="0"/>
          <w:color w:val="000000" w:themeColor="text1"/>
          <w:lang w:val="en-US"/>
        </w:rPr>
        <w:lastRenderedPageBreak/>
        <w:t>According to Vium (2016), violent conflicts between farmers and herders are less pronounced in countries such as Mauritania, Guinea, and the majority of Burkina Faso, but tensions do exist. Local conflict management committees comprised of pastoralists and farmers, traditional leaders, and sometimes state authorities exist in these countries, as well as in Niger. Such committees do exist in some parts of Nigeria, but they appear to be less common. Niger and Burkina Faso have also drafted local agreements outlining farmers' and pastoralists' rights and responsibilities, as well as mutually agreed-upon enforcement procedures sanctioned by local state authorities. All of this contributes to conflict prevention, mediation, and resolution, ensuring the protection of farmland and pastureland.</w:t>
      </w:r>
    </w:p>
    <w:p w14:paraId="2CD6C981" w14:textId="77777777" w:rsidR="0093562A" w:rsidRPr="00FC20B7" w:rsidRDefault="0093562A" w:rsidP="000B362A">
      <w:pPr>
        <w:pStyle w:val="Heading3"/>
        <w:rPr>
          <w:color w:val="000000" w:themeColor="text1"/>
        </w:rPr>
      </w:pPr>
      <w:r w:rsidRPr="00FC20B7">
        <w:rPr>
          <w:color w:val="000000" w:themeColor="text1"/>
        </w:rPr>
        <w:t>1.</w:t>
      </w:r>
      <w:r w:rsidR="007F0501" w:rsidRPr="00FC20B7">
        <w:rPr>
          <w:color w:val="000000" w:themeColor="text1"/>
        </w:rPr>
        <w:t>7</w:t>
      </w:r>
      <w:r w:rsidRPr="00FC20B7">
        <w:rPr>
          <w:color w:val="000000" w:themeColor="text1"/>
        </w:rPr>
        <w:t>.6 Effects of Pastoral Conflict</w:t>
      </w:r>
      <w:bookmarkEnd w:id="340"/>
      <w:bookmarkEnd w:id="341"/>
      <w:bookmarkEnd w:id="342"/>
      <w:bookmarkEnd w:id="343"/>
      <w:bookmarkEnd w:id="344"/>
    </w:p>
    <w:p w14:paraId="46FD30C8" w14:textId="77777777" w:rsidR="00EC20D6" w:rsidRDefault="0093562A" w:rsidP="0011366C">
      <w:pPr>
        <w:autoSpaceDE w:val="0"/>
        <w:autoSpaceDN w:val="0"/>
        <w:adjustRightInd w:val="0"/>
        <w:spacing w:after="120"/>
        <w:rPr>
          <w:rFonts w:cs="Times New Roman"/>
          <w:color w:val="000000" w:themeColor="text1"/>
          <w:szCs w:val="24"/>
        </w:rPr>
      </w:pPr>
      <w:bookmarkStart w:id="345" w:name="_Toc94345462"/>
      <w:r w:rsidRPr="00FC20B7">
        <w:rPr>
          <w:rFonts w:cs="Times New Roman"/>
          <w:color w:val="000000" w:themeColor="text1"/>
          <w:szCs w:val="24"/>
        </w:rPr>
        <w:t xml:space="preserve">The plundered repeated words animals stay in the pastoral economy thanks to reciprocal raiding. As a result, they can be plundered again at a later time. Commercial raiding involves channelling seized animals into the national or worldwide economy, where they are permanently lost (Hendrickson </w:t>
      </w:r>
      <w:r w:rsidRPr="00FC20B7">
        <w:rPr>
          <w:rFonts w:cs="Times New Roman"/>
          <w:i/>
          <w:color w:val="000000" w:themeColor="text1"/>
          <w:szCs w:val="24"/>
        </w:rPr>
        <w:t>et al.,</w:t>
      </w:r>
      <w:r w:rsidRPr="00FC20B7">
        <w:rPr>
          <w:rFonts w:cs="Times New Roman"/>
          <w:color w:val="000000" w:themeColor="text1"/>
          <w:szCs w:val="24"/>
        </w:rPr>
        <w:t xml:space="preserve"> 1996). </w:t>
      </w:r>
      <w:bookmarkStart w:id="346" w:name="_Toc94345463"/>
      <w:bookmarkEnd w:id="345"/>
      <w:r w:rsidR="00EC20D6" w:rsidRPr="00EC20D6">
        <w:rPr>
          <w:rFonts w:cs="Times New Roman"/>
          <w:color w:val="000000" w:themeColor="text1"/>
          <w:szCs w:val="24"/>
        </w:rPr>
        <w:t>During recent Wajir inter-clan conflicts, the majority of the plundered livestock was relocated to Somalia and Ethiopia, with one portion joining tribes in Somalia and the other with the Boran (Ibrahim &amp; Jenner, 1996).</w:t>
      </w:r>
    </w:p>
    <w:p w14:paraId="7A45371A" w14:textId="77777777" w:rsidR="0011366C" w:rsidRPr="00FC20B7" w:rsidRDefault="007046F0" w:rsidP="0011366C">
      <w:pPr>
        <w:autoSpaceDE w:val="0"/>
        <w:autoSpaceDN w:val="0"/>
        <w:adjustRightInd w:val="0"/>
        <w:spacing w:after="120"/>
        <w:rPr>
          <w:rFonts w:cs="Times New Roman"/>
          <w:color w:val="000000" w:themeColor="text1"/>
          <w:szCs w:val="24"/>
        </w:rPr>
      </w:pPr>
      <w:r w:rsidRPr="007046F0">
        <w:rPr>
          <w:rFonts w:cs="Times New Roman"/>
          <w:color w:val="000000" w:themeColor="text1"/>
          <w:szCs w:val="24"/>
        </w:rPr>
        <w:t>Apart from the animals that have been raided, Ibrahim and Jenner (1996) noted that recent confrontations have resulted in the loss of a large amount of property. During three years of inter-clan conflict in Wajir, for example, more than 1,500 homesteads were plundered and torched, 500 businesses were looted, some of which were also destroyed, 30 cars were robbed or hijacked, and five were stolen.</w:t>
      </w:r>
      <w:r w:rsidR="0093562A" w:rsidRPr="00FC20B7">
        <w:rPr>
          <w:rFonts w:cs="Times New Roman"/>
          <w:color w:val="000000" w:themeColor="text1"/>
          <w:szCs w:val="24"/>
        </w:rPr>
        <w:t xml:space="preserve">Leaving land ungrazed leads to immediate loss of productivity and long-term deterioration, since decreasing grazing results in bushy, ungraspable vegetation progressively replacing grass (Bollig, 1990). Underuse of water </w:t>
      </w:r>
      <w:r w:rsidR="0093562A" w:rsidRPr="00FC20B7">
        <w:rPr>
          <w:rFonts w:cs="Times New Roman"/>
          <w:color w:val="000000" w:themeColor="text1"/>
          <w:szCs w:val="24"/>
        </w:rPr>
        <w:lastRenderedPageBreak/>
        <w:t xml:space="preserve">points also degrades them. Insecurity reduces grazing and water resources, resulting in excessive concentrations of animals in secure regions, causing ecological damage and raising the likelihood of future conflicts (Hassan, 1997). </w:t>
      </w:r>
      <w:bookmarkEnd w:id="346"/>
      <w:r w:rsidR="0011366C" w:rsidRPr="00FC20B7">
        <w:rPr>
          <w:rFonts w:cs="Times New Roman"/>
          <w:color w:val="000000" w:themeColor="text1"/>
          <w:szCs w:val="24"/>
        </w:rPr>
        <w:t xml:space="preserve">The forgone study has stipulated effect of conflict in Wajir focusing on how conflict led to destruction of property this created a lacuna where by this study analysed how conflict has affected the livelihhod of the Samburu and Turkana and increased insecurity. </w:t>
      </w:r>
    </w:p>
    <w:p w14:paraId="4C5FE777" w14:textId="77777777" w:rsidR="0093562A" w:rsidRPr="00FC20B7" w:rsidRDefault="0093562A" w:rsidP="0093562A">
      <w:pPr>
        <w:autoSpaceDE w:val="0"/>
        <w:autoSpaceDN w:val="0"/>
        <w:adjustRightInd w:val="0"/>
        <w:spacing w:after="120"/>
        <w:rPr>
          <w:rFonts w:cs="Times New Roman"/>
          <w:color w:val="000000" w:themeColor="text1"/>
          <w:szCs w:val="24"/>
        </w:rPr>
      </w:pPr>
    </w:p>
    <w:p w14:paraId="163FA65C" w14:textId="77777777" w:rsidR="0093562A" w:rsidRPr="00FC20B7" w:rsidRDefault="00377DE7" w:rsidP="0093562A">
      <w:pPr>
        <w:autoSpaceDE w:val="0"/>
        <w:autoSpaceDN w:val="0"/>
        <w:adjustRightInd w:val="0"/>
        <w:spacing w:after="120"/>
        <w:rPr>
          <w:rFonts w:cs="Times New Roman"/>
          <w:color w:val="000000" w:themeColor="text1"/>
          <w:szCs w:val="24"/>
        </w:rPr>
      </w:pPr>
      <w:bookmarkStart w:id="347" w:name="_Toc94345464"/>
      <w:r w:rsidRPr="00377DE7">
        <w:rPr>
          <w:rFonts w:cs="Times New Roman"/>
          <w:color w:val="000000" w:themeColor="text1"/>
          <w:szCs w:val="24"/>
        </w:rPr>
        <w:t>According to McCabe (1990), large-scale raids appear to have been a major cause of poverty among pastoralists over the last two decades. Raids cause more immediate and targeted damage than drought, threatening traditional risk distribution, animal loss management, and restocking methods. Large raids on multiple homesteads devastate one individual's cattle in a matter of hours, leaving the entire network of friends and relatives who may have relied on the said individual for assistance penniless. In the late 1980s, research in three famine camps in Turkana District discovered that 47 percent of those interviewed identified raiding as the sole cause of their poverty, and 75 percent saw it as playing a significant role.</w:t>
      </w:r>
      <w:r w:rsidR="0093562A" w:rsidRPr="00FC20B7">
        <w:rPr>
          <w:rFonts w:cs="Times New Roman"/>
          <w:color w:val="000000" w:themeColor="text1"/>
          <w:szCs w:val="24"/>
        </w:rPr>
        <w:t>These studies have highlighted the consequences of war in Wajir and Turkana, resulting in a gap in determining the number of experienced repercussions in Baragoi, Northern Kenya, during and after the conflict.</w:t>
      </w:r>
      <w:bookmarkEnd w:id="347"/>
    </w:p>
    <w:p w14:paraId="22DDE101" w14:textId="77777777" w:rsidR="007D67D6" w:rsidRDefault="00154F78" w:rsidP="0093562A">
      <w:pPr>
        <w:autoSpaceDE w:val="0"/>
        <w:autoSpaceDN w:val="0"/>
        <w:adjustRightInd w:val="0"/>
        <w:spacing w:after="120"/>
        <w:rPr>
          <w:rFonts w:cs="Times New Roman"/>
          <w:color w:val="000000" w:themeColor="text1"/>
          <w:szCs w:val="24"/>
        </w:rPr>
      </w:pPr>
      <w:bookmarkStart w:id="348" w:name="_Toc94345466"/>
      <w:r w:rsidRPr="00154F78">
        <w:rPr>
          <w:rFonts w:cs="Times New Roman"/>
          <w:color w:val="000000" w:themeColor="text1"/>
          <w:szCs w:val="24"/>
        </w:rPr>
        <w:t xml:space="preserve">Large-scale attacks, like severe droughts, draw national and international attention to the most severely affected areas, potentially mobilizing assistance and relief groups that would otherwise be unresponsive to local raids and banditry. As strange as it may sound, there may be a chance for families who have become destitute as a result of minor incidents that did not garner national attention. Organizations and field operators are faced with the </w:t>
      </w:r>
      <w:r w:rsidRPr="00154F78">
        <w:rPr>
          <w:rFonts w:cs="Times New Roman"/>
          <w:color w:val="000000" w:themeColor="text1"/>
          <w:szCs w:val="24"/>
        </w:rPr>
        <w:lastRenderedPageBreak/>
        <w:t>difficult task of distinguishing "peace-time" low-income families from actual "conflict" victims with a limited budget and scope (WPDC, 1998).</w:t>
      </w:r>
    </w:p>
    <w:p w14:paraId="350DA514" w14:textId="77777777" w:rsidR="007D67D6" w:rsidRDefault="007D67D6" w:rsidP="0093562A">
      <w:pPr>
        <w:autoSpaceDE w:val="0"/>
        <w:autoSpaceDN w:val="0"/>
        <w:adjustRightInd w:val="0"/>
        <w:spacing w:after="120"/>
        <w:rPr>
          <w:rFonts w:cs="Times New Roman"/>
          <w:color w:val="000000" w:themeColor="text1"/>
          <w:szCs w:val="24"/>
        </w:rPr>
      </w:pPr>
      <w:bookmarkStart w:id="349" w:name="_Toc94345467"/>
      <w:bookmarkEnd w:id="348"/>
      <w:r w:rsidRPr="007D67D6">
        <w:rPr>
          <w:rFonts w:cs="Times New Roman"/>
          <w:color w:val="000000" w:themeColor="text1"/>
          <w:szCs w:val="24"/>
        </w:rPr>
        <w:t>Large-scale raids are a type of covariate risk because they affect everyone in a specific region at the same time, as opposed to individual risk, which affects people at random. Individuals and local organizations should be encouraged to defend themselves against individual risk, while governments should protect them against covariate risk, according to the food security literature. Dasgupta (1993).</w:t>
      </w:r>
    </w:p>
    <w:p w14:paraId="6782AF34" w14:textId="77777777" w:rsidR="00B362FA" w:rsidRDefault="00B362FA" w:rsidP="0093562A">
      <w:pPr>
        <w:autoSpaceDE w:val="0"/>
        <w:autoSpaceDN w:val="0"/>
        <w:adjustRightInd w:val="0"/>
        <w:spacing w:after="120"/>
        <w:rPr>
          <w:rFonts w:cs="Times New Roman"/>
          <w:color w:val="000000" w:themeColor="text1"/>
          <w:szCs w:val="24"/>
        </w:rPr>
      </w:pPr>
      <w:bookmarkStart w:id="350" w:name="_Toc94345468"/>
      <w:bookmarkEnd w:id="349"/>
      <w:r w:rsidRPr="00B362FA">
        <w:rPr>
          <w:rFonts w:cs="Times New Roman"/>
          <w:color w:val="000000" w:themeColor="text1"/>
          <w:szCs w:val="24"/>
        </w:rPr>
        <w:t>The increasing demand for automatic weapons causes a steady flow of cattle to flee the pastoral economy in exchange for armaments (Hendrickson et al., 1996). The Wajir District was thought to have between 1,500 and 2,000 weapons in 1997, with another 1,000 handed over to authorities. According to local gun market estimates, this amounts to approximately 25-30 million Kshs (US$ 500-600,000) in "frozen" weapons, not including ammo costs (Ibrahim &amp; Jenner, 1996).</w:t>
      </w:r>
    </w:p>
    <w:p w14:paraId="1B884DE9" w14:textId="77777777" w:rsidR="006F092D" w:rsidRDefault="00AA6D2B" w:rsidP="0093562A">
      <w:pPr>
        <w:autoSpaceDE w:val="0"/>
        <w:autoSpaceDN w:val="0"/>
        <w:adjustRightInd w:val="0"/>
        <w:spacing w:after="120"/>
        <w:rPr>
          <w:rFonts w:cs="Times New Roman"/>
          <w:color w:val="000000" w:themeColor="text1"/>
          <w:szCs w:val="24"/>
        </w:rPr>
      </w:pPr>
      <w:r w:rsidRPr="00AA6D2B">
        <w:rPr>
          <w:rFonts w:cs="Times New Roman"/>
          <w:color w:val="000000" w:themeColor="text1"/>
          <w:szCs w:val="24"/>
        </w:rPr>
        <w:t>Automatic firearms could be viewed as a new type of capital accumulation that contributes to the ongoing trend of economic divergence among pastoralists. According to (Belshaw&amp; Malinga, 1999), sophisticated raiding involves five stages of capital accumulation: modern weaponry, fighting troops, cattle, range/water supply, and agricultural system technological expertise (for example, via abducted women from agro-pastoral groups). The combination of these mechanisms appears to have replaced the negative feedback of traditional livestock raiding (homeostatic influence on animal dispersal over time) with new "positive feedback reactions." In a broader sense, wars allow some organizations and individuals to profit from insecurity by usurping land or purchasing it at exorbitantly low prices from victims who have no choice but to flee (Nyukuri, 1997).</w:t>
      </w:r>
      <w:bookmarkStart w:id="351" w:name="_Toc94345469"/>
      <w:bookmarkEnd w:id="350"/>
      <w:r w:rsidR="006F092D" w:rsidRPr="006F092D">
        <w:rPr>
          <w:rFonts w:cs="Times New Roman"/>
          <w:color w:val="000000" w:themeColor="text1"/>
          <w:szCs w:val="24"/>
        </w:rPr>
        <w:t xml:space="preserve">In these studies, some of the </w:t>
      </w:r>
      <w:r w:rsidR="006F092D" w:rsidRPr="006F092D">
        <w:rPr>
          <w:rFonts w:cs="Times New Roman"/>
          <w:color w:val="000000" w:themeColor="text1"/>
          <w:szCs w:val="24"/>
        </w:rPr>
        <w:lastRenderedPageBreak/>
        <w:t>effects of battle have been attributed to the flow of weaponry. As a result, this study revealed where small arms and light weapons are obtained and how they have fuelled violence over time, particularly among the Samburu and Turkana in Baragoi, Northern Kenya.</w:t>
      </w:r>
    </w:p>
    <w:p w14:paraId="5721AC53" w14:textId="77777777" w:rsidR="00F56DFD" w:rsidRDefault="00F56DFD" w:rsidP="0093562A">
      <w:pPr>
        <w:autoSpaceDE w:val="0"/>
        <w:autoSpaceDN w:val="0"/>
        <w:adjustRightInd w:val="0"/>
        <w:spacing w:after="120"/>
        <w:rPr>
          <w:rFonts w:cs="Times New Roman"/>
          <w:color w:val="000000" w:themeColor="text1"/>
          <w:szCs w:val="24"/>
        </w:rPr>
      </w:pPr>
      <w:bookmarkStart w:id="352" w:name="_Toc94345470"/>
      <w:bookmarkEnd w:id="351"/>
      <w:r w:rsidRPr="00F56DFD">
        <w:rPr>
          <w:rFonts w:cs="Times New Roman"/>
          <w:color w:val="000000" w:themeColor="text1"/>
          <w:szCs w:val="24"/>
        </w:rPr>
        <w:t>According to Gakuria (2013), conflicts obstruct people's access to health care services and facilities. Non-governmental organizations, religious institutions, and the commercial sector have been put off by the lack of security. At the same time, people do not have enough money to pay for services because they do not have access to income-generating activities.</w:t>
      </w:r>
    </w:p>
    <w:p w14:paraId="41DCCD56" w14:textId="77777777" w:rsidR="0093562A" w:rsidRPr="00FC20B7" w:rsidRDefault="0093562A" w:rsidP="0093562A">
      <w:pPr>
        <w:autoSpaceDE w:val="0"/>
        <w:autoSpaceDN w:val="0"/>
        <w:adjustRightInd w:val="0"/>
        <w:spacing w:after="120"/>
        <w:rPr>
          <w:rFonts w:cs="Times New Roman"/>
          <w:color w:val="000000" w:themeColor="text1"/>
          <w:szCs w:val="24"/>
        </w:rPr>
      </w:pPr>
      <w:r w:rsidRPr="00FC20B7">
        <w:rPr>
          <w:rFonts w:cs="Times New Roman"/>
          <w:color w:val="000000" w:themeColor="text1"/>
          <w:szCs w:val="24"/>
        </w:rPr>
        <w:t>Gakuria (2013) further stipulated that:</w:t>
      </w:r>
      <w:bookmarkEnd w:id="352"/>
    </w:p>
    <w:p w14:paraId="4EBE2645" w14:textId="77777777" w:rsidR="0093562A" w:rsidRPr="00FC20B7" w:rsidRDefault="00AC2C34" w:rsidP="0093562A">
      <w:pPr>
        <w:autoSpaceDE w:val="0"/>
        <w:autoSpaceDN w:val="0"/>
        <w:adjustRightInd w:val="0"/>
        <w:spacing w:after="240" w:line="240" w:lineRule="auto"/>
        <w:ind w:left="720" w:right="720"/>
        <w:rPr>
          <w:rFonts w:cs="Times New Roman"/>
          <w:color w:val="000000" w:themeColor="text1"/>
          <w:szCs w:val="24"/>
        </w:rPr>
      </w:pPr>
      <w:bookmarkStart w:id="353" w:name="_Toc94345471"/>
      <w:r w:rsidRPr="00AC2C34">
        <w:rPr>
          <w:rFonts w:cs="Times New Roman"/>
          <w:color w:val="000000" w:themeColor="text1"/>
          <w:szCs w:val="24"/>
        </w:rPr>
        <w:t>Conflicts obstruct physical access to schools and other educational institutions. Due to conflict-related insecurity, students and teachers are unable to attend school. Schools are usually closed during the week. When there is a disagreement, teachers from outside the district prefer to return to their homes. Older children drop out of school to fight alongside others against the enemy, either at the request of their parents or due to social, cultural, and familial obligations. When families choose to relocate in search of physical security, their children are forced to drop out of school.</w:t>
      </w:r>
      <w:r w:rsidR="0093562A" w:rsidRPr="00FC20B7">
        <w:rPr>
          <w:rFonts w:cs="Times New Roman"/>
          <w:color w:val="000000" w:themeColor="text1"/>
          <w:szCs w:val="24"/>
        </w:rPr>
        <w:t xml:space="preserve"> Once again, school disruption leads to low levels of education, restricting an increasing number of individuals to pastoralism as their sole source of income. </w:t>
      </w:r>
      <w:r w:rsidR="00171105" w:rsidRPr="00171105">
        <w:rPr>
          <w:rFonts w:cs="Times New Roman"/>
          <w:color w:val="000000" w:themeColor="text1"/>
          <w:szCs w:val="24"/>
        </w:rPr>
        <w:t>Pastoralism is practiced by a large number of people, which means large herds of animals are kept. Cattle require water, especially during dry seasons. As a result of a lack of access to water, competition and conflict emerge.</w:t>
      </w:r>
      <w:bookmarkEnd w:id="353"/>
    </w:p>
    <w:p w14:paraId="6FCF1096" w14:textId="77777777" w:rsidR="00760D02" w:rsidRDefault="00AF3912" w:rsidP="00760D02">
      <w:pPr>
        <w:tabs>
          <w:tab w:val="left" w:pos="3804"/>
        </w:tabs>
        <w:autoSpaceDE w:val="0"/>
        <w:autoSpaceDN w:val="0"/>
        <w:adjustRightInd w:val="0"/>
        <w:spacing w:after="120"/>
        <w:rPr>
          <w:rFonts w:cs="Times New Roman"/>
          <w:color w:val="000000" w:themeColor="text1"/>
          <w:szCs w:val="24"/>
        </w:rPr>
      </w:pPr>
      <w:bookmarkStart w:id="354" w:name="_Toc94345472"/>
      <w:r w:rsidRPr="00AF3912">
        <w:rPr>
          <w:rFonts w:cs="Times New Roman"/>
          <w:color w:val="000000" w:themeColor="text1"/>
          <w:szCs w:val="24"/>
        </w:rPr>
        <w:t xml:space="preserve">Conflict and raiding can have an impact on cattle numbers in both direct and indirect ways. Raiding indirectly contributes to cattle losses by spreading diseases (Bett et al., 2009; Oloya et al., 2006). The immediate effects of raiding are both positive (for the raiding community) and negative (for the raiding community) (for the raided community). From the raider's perspective, raiding may appear to be an efficient and direct way for the raider </w:t>
      </w:r>
      <w:r w:rsidRPr="00AF3912">
        <w:rPr>
          <w:rFonts w:cs="Times New Roman"/>
          <w:color w:val="000000" w:themeColor="text1"/>
          <w:szCs w:val="24"/>
        </w:rPr>
        <w:lastRenderedPageBreak/>
        <w:t>to increase their herd at the expense of those who are raided. If two or a few groups in a limited region reciprocally raid each other without selling livestock to outside actors, the overall quantity of cattle may remain relatively constant.</w:t>
      </w:r>
      <w:bookmarkStart w:id="355" w:name="_Toc94345473"/>
      <w:bookmarkEnd w:id="354"/>
      <w:r w:rsidR="00760D02" w:rsidRPr="00760D02">
        <w:rPr>
          <w:rFonts w:cs="Times New Roman"/>
          <w:color w:val="000000" w:themeColor="text1"/>
          <w:szCs w:val="24"/>
        </w:rPr>
        <w:t>Livestock raiding, according to Kaimba et al. (2011), disrupts mobility, which is an important aspect of pastoralism in the region. Women in Lokiriama and the neighboring villages of Lobei and Urum reported gathering wild fruit because they were afraid of being killed or raped. This demonstrates how insecurity impedes drought adaptation, as gathering wild berries has been identified as a key strategy for dealing with water and pasture shortages. These studies delved deeper into the impact of raiding among pastoral communities, leaving a gap that was filled by investigating the impact of pastoral conflict between the Samburu and Turkana.</w:t>
      </w:r>
    </w:p>
    <w:p w14:paraId="75BC3D6E" w14:textId="77777777" w:rsidR="0093562A" w:rsidRPr="00760D02" w:rsidRDefault="007F0501" w:rsidP="00760D02">
      <w:pPr>
        <w:tabs>
          <w:tab w:val="left" w:pos="3804"/>
        </w:tabs>
        <w:autoSpaceDE w:val="0"/>
        <w:autoSpaceDN w:val="0"/>
        <w:adjustRightInd w:val="0"/>
        <w:spacing w:after="120"/>
        <w:rPr>
          <w:b/>
          <w:bCs/>
          <w:color w:val="000000" w:themeColor="text1"/>
        </w:rPr>
      </w:pPr>
      <w:r w:rsidRPr="00760D02">
        <w:rPr>
          <w:b/>
          <w:bCs/>
          <w:color w:val="000000" w:themeColor="text1"/>
        </w:rPr>
        <w:t xml:space="preserve">1.7.6.1 </w:t>
      </w:r>
      <w:r w:rsidR="0093562A" w:rsidRPr="00760D02">
        <w:rPr>
          <w:b/>
          <w:bCs/>
          <w:color w:val="000000" w:themeColor="text1"/>
        </w:rPr>
        <w:t>Effects of conflict on Women and children</w:t>
      </w:r>
      <w:bookmarkEnd w:id="355"/>
    </w:p>
    <w:p w14:paraId="518D9760" w14:textId="77777777" w:rsidR="0093562A" w:rsidRPr="00FC20B7" w:rsidRDefault="0093562A" w:rsidP="0093562A">
      <w:pPr>
        <w:spacing w:after="0"/>
        <w:rPr>
          <w:rFonts w:eastAsia="Times New Roman" w:cs="Times New Roman"/>
          <w:color w:val="000000" w:themeColor="text1"/>
          <w:szCs w:val="24"/>
        </w:rPr>
      </w:pPr>
      <w:bookmarkStart w:id="356" w:name="_Toc94345474"/>
      <w:r w:rsidRPr="00FC20B7">
        <w:rPr>
          <w:rFonts w:eastAsia="Times New Roman" w:cs="Times New Roman"/>
          <w:color w:val="000000" w:themeColor="text1"/>
          <w:szCs w:val="24"/>
        </w:rPr>
        <w:t>Even if we take early ethnographers seriously and believe that raiders in the past made no particular effort to spare women and children, this does not imply that during the raids many women and children were actually killed. Apart from active sparing of life by the raiders, there may be other reasons why casualties among women and children used to be low: Damage control strategies, i.e. precautionary measures to keep women and children safe in case of raids. Engaged by the warriors of their target group, raiders probably ignored all those who were not potentially dangerous; warrior-hood and the symbolic value of killing (Swift and Kratil, 2003).</w:t>
      </w:r>
      <w:bookmarkEnd w:id="356"/>
      <w:r w:rsidRPr="00FC20B7">
        <w:rPr>
          <w:rFonts w:cs="Times New Roman"/>
          <w:color w:val="000000" w:themeColor="text1"/>
          <w:szCs w:val="24"/>
        </w:rPr>
        <w:tab/>
      </w:r>
    </w:p>
    <w:p w14:paraId="3FF525CD" w14:textId="77777777" w:rsidR="0093562A" w:rsidRPr="00FC20B7" w:rsidRDefault="0093562A" w:rsidP="008E4F0D">
      <w:pPr>
        <w:pStyle w:val="Heading4"/>
        <w:rPr>
          <w:i/>
          <w:color w:val="000000" w:themeColor="text1"/>
        </w:rPr>
      </w:pPr>
      <w:bookmarkStart w:id="357" w:name="_Toc73654283"/>
      <w:r w:rsidRPr="00FC20B7">
        <w:rPr>
          <w:color w:val="000000" w:themeColor="text1"/>
        </w:rPr>
        <w:t>1.</w:t>
      </w:r>
      <w:r w:rsidR="007F0501" w:rsidRPr="00FC20B7">
        <w:rPr>
          <w:color w:val="000000" w:themeColor="text1"/>
        </w:rPr>
        <w:t>7</w:t>
      </w:r>
      <w:r w:rsidRPr="00FC20B7">
        <w:rPr>
          <w:color w:val="000000" w:themeColor="text1"/>
        </w:rPr>
        <w:t>.6.</w:t>
      </w:r>
      <w:r w:rsidR="007F0501" w:rsidRPr="00FC20B7">
        <w:rPr>
          <w:color w:val="000000" w:themeColor="text1"/>
        </w:rPr>
        <w:t>2</w:t>
      </w:r>
      <w:r w:rsidRPr="00FC20B7">
        <w:rPr>
          <w:color w:val="000000" w:themeColor="text1"/>
        </w:rPr>
        <w:t>Effects of insecurity on markets</w:t>
      </w:r>
      <w:bookmarkEnd w:id="357"/>
    </w:p>
    <w:p w14:paraId="3AB800D7" w14:textId="77777777" w:rsidR="0093562A" w:rsidRPr="00FC20B7" w:rsidRDefault="00A148CA" w:rsidP="0093562A">
      <w:pPr>
        <w:spacing w:after="120"/>
        <w:rPr>
          <w:rFonts w:cs="Times New Roman"/>
          <w:color w:val="000000" w:themeColor="text1"/>
          <w:szCs w:val="24"/>
        </w:rPr>
      </w:pPr>
      <w:bookmarkStart w:id="358" w:name="_Toc94345475"/>
      <w:bookmarkStart w:id="359" w:name="_Toc73654284"/>
      <w:r w:rsidRPr="00A148CA">
        <w:rPr>
          <w:rFonts w:cs="Times New Roman"/>
          <w:color w:val="000000" w:themeColor="text1"/>
          <w:szCs w:val="24"/>
        </w:rPr>
        <w:t xml:space="preserve">People avoid areas where there is a squabble or where they believe it is too dangerous. This has a number of long-term and short-term consequences, including food shortages (Nyukuri, 1997). Insecurity causes transportation problems because the owners of lorries </w:t>
      </w:r>
      <w:r w:rsidRPr="00A148CA">
        <w:rPr>
          <w:rFonts w:cs="Times New Roman"/>
          <w:color w:val="000000" w:themeColor="text1"/>
          <w:szCs w:val="24"/>
        </w:rPr>
        <w:lastRenderedPageBreak/>
        <w:t>and taxis are afraid to travel in conflict-prone areas. Market days are associated with robberies because robbers know that traders carry cash on such days. As a result, market activity is hampered, commodity supply may be disrupted, and vital commodities such as maize, salt, and sugar may experience significant price increases. During the Bagalla massacre in October 1998, approximately 17,000 cattle heads were stolen in a single raid in Wajir/Moyale.</w:t>
      </w:r>
      <w:bookmarkEnd w:id="358"/>
      <w:r w:rsidRPr="00A148CA">
        <w:rPr>
          <w:rFonts w:cs="Times New Roman"/>
          <w:color w:val="000000" w:themeColor="text1"/>
          <w:szCs w:val="24"/>
        </w:rPr>
        <w:t>Even if the animals are spread across multiple markets, the movement of such a large number of animals is likely to have a significant impact on local pricing.</w:t>
      </w:r>
    </w:p>
    <w:p w14:paraId="40050A01" w14:textId="77777777" w:rsidR="0093562A" w:rsidRPr="00FC20B7" w:rsidRDefault="0093562A" w:rsidP="008E4F0D">
      <w:pPr>
        <w:pStyle w:val="Heading4"/>
        <w:rPr>
          <w:i/>
          <w:color w:val="000000" w:themeColor="text1"/>
        </w:rPr>
      </w:pPr>
      <w:r w:rsidRPr="00FC20B7">
        <w:rPr>
          <w:color w:val="000000" w:themeColor="text1"/>
        </w:rPr>
        <w:t>1.</w:t>
      </w:r>
      <w:r w:rsidR="007F0501" w:rsidRPr="00FC20B7">
        <w:rPr>
          <w:color w:val="000000" w:themeColor="text1"/>
        </w:rPr>
        <w:t>7</w:t>
      </w:r>
      <w:r w:rsidRPr="00FC20B7">
        <w:rPr>
          <w:color w:val="000000" w:themeColor="text1"/>
        </w:rPr>
        <w:t>.6.</w:t>
      </w:r>
      <w:r w:rsidR="007F0501" w:rsidRPr="00FC20B7">
        <w:rPr>
          <w:color w:val="000000" w:themeColor="text1"/>
        </w:rPr>
        <w:t>3</w:t>
      </w:r>
      <w:bookmarkEnd w:id="359"/>
      <w:r w:rsidRPr="00FC20B7">
        <w:rPr>
          <w:color w:val="000000" w:themeColor="text1"/>
        </w:rPr>
        <w:t xml:space="preserve">Business aspects of cattle rustling </w:t>
      </w:r>
    </w:p>
    <w:p w14:paraId="1C5D904C" w14:textId="77777777" w:rsidR="0093562A" w:rsidRPr="00FC20B7" w:rsidRDefault="0093562A" w:rsidP="0093562A">
      <w:pPr>
        <w:autoSpaceDE w:val="0"/>
        <w:autoSpaceDN w:val="0"/>
        <w:adjustRightInd w:val="0"/>
        <w:spacing w:after="120"/>
        <w:rPr>
          <w:rFonts w:cs="Times New Roman"/>
          <w:color w:val="000000" w:themeColor="text1"/>
          <w:szCs w:val="24"/>
        </w:rPr>
      </w:pPr>
      <w:bookmarkStart w:id="360" w:name="_Toc94345476"/>
      <w:r w:rsidRPr="00FC20B7">
        <w:rPr>
          <w:rFonts w:cs="Times New Roman"/>
          <w:color w:val="000000" w:themeColor="text1"/>
          <w:szCs w:val="24"/>
        </w:rPr>
        <w:t xml:space="preserve">Food shortages and rising costs of necessary items compel individuals to sell their livestock, lowering market prices. The fear of rustling also boosts the quantity of animals on the market. Instead of risking losing everything in a raid, herders choose to sell at a loss. According to Nyukuri (1997), the price of a mature bull in West Pokot plummeted by 60% or more during the violence around the 1992 elections. </w:t>
      </w:r>
      <w:r w:rsidR="00A455C0" w:rsidRPr="00A455C0">
        <w:rPr>
          <w:rFonts w:cs="Times New Roman"/>
          <w:color w:val="000000" w:themeColor="text1"/>
          <w:szCs w:val="24"/>
        </w:rPr>
        <w:t>However, meat prices fall in areas where there are fights or heavy raiding, but not in major markets further away (for example, in Mombasa). According to Ocan, cattle dealers benefit greatly from herders' desire to sell in response to attacks (1994). They take advantage of desperate sales in high-risk areas, then profit handsomely by transporting the animals to distant markets with high prices. In terms of market effects, it's critical to distinguish between the immediate and direct consequences of violence and the long-term indirect consequences of insecurity.</w:t>
      </w:r>
      <w:r w:rsidRPr="00FC20B7">
        <w:rPr>
          <w:rFonts w:cs="Times New Roman"/>
          <w:color w:val="000000" w:themeColor="text1"/>
          <w:szCs w:val="24"/>
        </w:rPr>
        <w:t xml:space="preserve"> This research looked at the impact of raids on pastoralists as well as the price of cattle on the market. As a result, the current study looked at war and its impacts on Baragoi's life and economy.</w:t>
      </w:r>
      <w:bookmarkEnd w:id="360"/>
    </w:p>
    <w:p w14:paraId="4C757579" w14:textId="77777777" w:rsidR="009422E4" w:rsidRDefault="009422E4" w:rsidP="0093562A">
      <w:pPr>
        <w:autoSpaceDE w:val="0"/>
        <w:autoSpaceDN w:val="0"/>
        <w:adjustRightInd w:val="0"/>
        <w:spacing w:after="120"/>
        <w:rPr>
          <w:rFonts w:cs="Times New Roman"/>
          <w:color w:val="000000" w:themeColor="text1"/>
          <w:szCs w:val="24"/>
        </w:rPr>
      </w:pPr>
      <w:bookmarkStart w:id="361" w:name="_Toc94345478"/>
      <w:r w:rsidRPr="009422E4">
        <w:rPr>
          <w:rFonts w:cs="Times New Roman"/>
          <w:color w:val="000000" w:themeColor="text1"/>
          <w:szCs w:val="24"/>
        </w:rPr>
        <w:lastRenderedPageBreak/>
        <w:t>On a national level, insecurity and conflicts are cited as counter-arguments to multi-party democracy and pluralism (Amisi, 1997). Victims of violence become an easy target for local political manipulation. Political representation is built along ethnic lines, and political parties serve as flags for ethnic feelings and interests, thereby fueling "ethnic democracy." Local forces may easily manipulate the situation due to a growing lack of trust in central authority as a result of injustice and violence (Nyukuri, 1997).</w:t>
      </w:r>
    </w:p>
    <w:p w14:paraId="51286FD5" w14:textId="77777777" w:rsidR="0093562A" w:rsidRPr="00FC20B7" w:rsidRDefault="00827078" w:rsidP="0093562A">
      <w:pPr>
        <w:autoSpaceDE w:val="0"/>
        <w:autoSpaceDN w:val="0"/>
        <w:adjustRightInd w:val="0"/>
        <w:spacing w:after="120"/>
        <w:rPr>
          <w:rFonts w:cs="Times New Roman"/>
          <w:color w:val="000000" w:themeColor="text1"/>
          <w:szCs w:val="24"/>
        </w:rPr>
      </w:pPr>
      <w:r w:rsidRPr="00827078">
        <w:rPr>
          <w:rFonts w:cs="Times New Roman"/>
          <w:color w:val="000000" w:themeColor="text1"/>
          <w:szCs w:val="24"/>
        </w:rPr>
        <w:t>Chhachhi (1991) claims in a study of contemporary India that ethnic conflict and frequent outbreaks of violence, as well as re-enforcing ethnic feelings, are increasingly forcing ethnic identities on individuals of various communities, regardless of their true feelings or choices. According to Kapteijns</w:t>
      </w:r>
      <w:r w:rsidR="0093562A" w:rsidRPr="00FC20B7">
        <w:rPr>
          <w:rFonts w:cs="Times New Roman"/>
          <w:color w:val="000000" w:themeColor="text1"/>
          <w:szCs w:val="24"/>
        </w:rPr>
        <w:t>:</w:t>
      </w:r>
      <w:bookmarkEnd w:id="361"/>
    </w:p>
    <w:p w14:paraId="17572628" w14:textId="77777777" w:rsidR="00EE5874" w:rsidRPr="00FC20B7" w:rsidRDefault="00EE5874" w:rsidP="00EE5874">
      <w:pPr>
        <w:autoSpaceDE w:val="0"/>
        <w:autoSpaceDN w:val="0"/>
        <w:adjustRightInd w:val="0"/>
        <w:spacing w:after="240" w:line="240" w:lineRule="auto"/>
        <w:ind w:left="720" w:right="720"/>
        <w:rPr>
          <w:rFonts w:cs="Times New Roman"/>
          <w:iCs/>
          <w:color w:val="000000" w:themeColor="text1"/>
          <w:szCs w:val="24"/>
        </w:rPr>
      </w:pPr>
      <w:r w:rsidRPr="00EE5874">
        <w:rPr>
          <w:rFonts w:cs="Times New Roman"/>
          <w:iCs/>
          <w:color w:val="000000" w:themeColor="text1"/>
          <w:szCs w:val="24"/>
        </w:rPr>
        <w:t>"The community identity of a clan, which is widespread in modern Somalia, has become a compelling reality for all Somalis, as individuals have been murdered and slain in its name." Even those who have devoted their lives to fighting it have been forced to adopt this identity" (Kapteijns, 1995:252).</w:t>
      </w:r>
    </w:p>
    <w:p w14:paraId="055F95F7" w14:textId="77777777" w:rsidR="0093562A" w:rsidRPr="00FC20B7" w:rsidRDefault="0093562A" w:rsidP="0093562A">
      <w:pPr>
        <w:autoSpaceDE w:val="0"/>
        <w:autoSpaceDN w:val="0"/>
        <w:adjustRightInd w:val="0"/>
        <w:spacing w:after="120"/>
        <w:rPr>
          <w:rFonts w:cs="Times New Roman"/>
          <w:color w:val="000000" w:themeColor="text1"/>
          <w:szCs w:val="24"/>
        </w:rPr>
      </w:pPr>
      <w:bookmarkStart w:id="362" w:name="_Toc94345480"/>
      <w:r w:rsidRPr="00FC20B7">
        <w:rPr>
          <w:rFonts w:cs="Times New Roman"/>
          <w:iCs/>
          <w:color w:val="000000" w:themeColor="text1"/>
          <w:szCs w:val="24"/>
        </w:rPr>
        <w:t>Kapteijn's study dealt with the effects of pastoral conflict among the Somali hence our study seeks to fill the gap to be studied on specific effects experienced by pastoral conflict in the Baragoi Sub-County.</w:t>
      </w:r>
      <w:r w:rsidR="00DC110C" w:rsidRPr="00DC110C">
        <w:rPr>
          <w:rFonts w:cs="Times New Roman"/>
          <w:iCs/>
          <w:color w:val="000000" w:themeColor="text1"/>
          <w:szCs w:val="24"/>
        </w:rPr>
        <w:t>Long-running conflicts and insecurity in pastoral areas have widened the gap between pastoralists and the rest of the country. It stifles investment and stymies development plans in the economy.</w:t>
      </w:r>
      <w:bookmarkStart w:id="363" w:name="_Toc63161345"/>
      <w:bookmarkStart w:id="364" w:name="_Toc73654285"/>
      <w:r w:rsidRPr="00FC20B7">
        <w:rPr>
          <w:rFonts w:cs="Times New Roman"/>
          <w:color w:val="000000" w:themeColor="text1"/>
          <w:szCs w:val="24"/>
        </w:rPr>
        <w:t>Long-running conflicts and instability in pastoral areas lead to a growing divide between pastoralists and the rest of the country. In terms of the economy, it stifles investment and stymies development plans. Politically, it adds to popular perceptions of pastoralists as “primitive, illogical, and aggressive” through media depiction (Belshaw and Malinga 1999).</w:t>
      </w:r>
      <w:bookmarkEnd w:id="362"/>
    </w:p>
    <w:p w14:paraId="3F08D882" w14:textId="77777777" w:rsidR="002E6D02" w:rsidRDefault="002E6D02" w:rsidP="0093562A">
      <w:pPr>
        <w:spacing w:after="120"/>
        <w:rPr>
          <w:rFonts w:cs="Times New Roman"/>
          <w:color w:val="000000" w:themeColor="text1"/>
          <w:szCs w:val="24"/>
        </w:rPr>
      </w:pPr>
      <w:bookmarkStart w:id="365" w:name="_Toc94345482"/>
      <w:r w:rsidRPr="002E6D02">
        <w:rPr>
          <w:rFonts w:cs="Times New Roman"/>
          <w:color w:val="000000" w:themeColor="text1"/>
          <w:szCs w:val="24"/>
        </w:rPr>
        <w:lastRenderedPageBreak/>
        <w:t>Prolonged conflicts and conflict escalation disrupt communication between neighboring or adjacent groups, resulting in the loss of long-established social networks (for example, inter-clan marriages) and institutions that have proven essential in dealing with uncertainty (Hassan, 1997). In rural areas, insecurity, as well as an increase in poverty and misery, lead to increased rural-urban migration (Hassan, 1997), where the population already lives in unplanned communities with no legal access to land or services. Increased resource stress in cities is likely to exacerbate urban conflicts (Malombe, 1997).</w:t>
      </w:r>
    </w:p>
    <w:p w14:paraId="5166BA68" w14:textId="77777777" w:rsidR="0093562A" w:rsidRPr="00FC20B7" w:rsidRDefault="003856E0" w:rsidP="0093562A">
      <w:pPr>
        <w:spacing w:after="120"/>
        <w:rPr>
          <w:rFonts w:cs="Times New Roman"/>
          <w:color w:val="000000" w:themeColor="text1"/>
          <w:szCs w:val="24"/>
        </w:rPr>
      </w:pPr>
      <w:r w:rsidRPr="003856E0">
        <w:rPr>
          <w:rFonts w:cs="Times New Roman"/>
          <w:color w:val="000000" w:themeColor="text1"/>
          <w:szCs w:val="24"/>
        </w:rPr>
        <w:t>Despite the fact that there is very little systematic recording of violence against women, insecurity for young women includes the possibility of rape and kidnapping during conflict (Mitullah, 1997). According to Seifert (1993), the societal ramifications of rape should be assessed in terms of the danger that violence against specific women poses to all women, as well as the role that such a threat plays in shaping women's behavior in general.</w:t>
      </w:r>
      <w:r w:rsidR="0093562A" w:rsidRPr="00FC20B7">
        <w:rPr>
          <w:rFonts w:cs="Times New Roman"/>
          <w:color w:val="000000" w:themeColor="text1"/>
          <w:szCs w:val="24"/>
        </w:rPr>
        <w:t xml:space="preserve">The threat of rape or girls' abduction generates pressure for early marriage in conflict-prone areas (Turshen, 1988). In order to securely marry the girls, their families are willing to take a little payment. The girls lose whatever negotiating leverage they may have had on the subject as a result of their families' pressure and their awareness of the hazards associated with delaying. </w:t>
      </w:r>
      <w:bookmarkEnd w:id="365"/>
      <w:r w:rsidR="00331069" w:rsidRPr="00331069">
        <w:rPr>
          <w:rFonts w:cs="Times New Roman"/>
          <w:color w:val="000000" w:themeColor="text1"/>
          <w:szCs w:val="24"/>
        </w:rPr>
        <w:t>One of the consequences is a significant decrease in the age of marriage, which may increase the risk of infertility.</w:t>
      </w:r>
    </w:p>
    <w:p w14:paraId="6D0A170C" w14:textId="77777777" w:rsidR="00EE0592" w:rsidRPr="00FC20B7" w:rsidRDefault="0093562A" w:rsidP="00EE0592">
      <w:pPr>
        <w:spacing w:after="120"/>
        <w:rPr>
          <w:color w:val="000000" w:themeColor="text1"/>
        </w:rPr>
      </w:pPr>
      <w:bookmarkStart w:id="366" w:name="_Toc94345483"/>
      <w:r w:rsidRPr="00FC20B7">
        <w:rPr>
          <w:rFonts w:cs="Times New Roman"/>
          <w:color w:val="000000" w:themeColor="text1"/>
          <w:szCs w:val="24"/>
        </w:rPr>
        <w:t xml:space="preserve">Even when women escape war-prone locations, the danger of rape associated with violent conflict may continue or even rise. </w:t>
      </w:r>
      <w:bookmarkEnd w:id="366"/>
      <w:r w:rsidR="00A72F26" w:rsidRPr="00A72F26">
        <w:rPr>
          <w:rFonts w:cs="Times New Roman"/>
          <w:color w:val="000000" w:themeColor="text1"/>
          <w:szCs w:val="24"/>
        </w:rPr>
        <w:t xml:space="preserve">Rape has been reported in large numbers in Northeast refugee camps, primarily among Somali women (Personal Communication, Nairobi Workshop; African Rights, 1993). Women and children, or occasionally only children, are taken from dangerous areas and transported to distant villages and, in some cases, towns. </w:t>
      </w:r>
      <w:r w:rsidR="00A72F26" w:rsidRPr="00A72F26">
        <w:rPr>
          <w:rFonts w:cs="Times New Roman"/>
          <w:color w:val="000000" w:themeColor="text1"/>
          <w:szCs w:val="24"/>
        </w:rPr>
        <w:lastRenderedPageBreak/>
        <w:t>Intense and long-term violence tends to bring many displaced children to cities, where they live in a state of abandonment with no assets, health care, or education (El-Nagar, 1992).</w:t>
      </w:r>
      <w:r w:rsidR="00EE0592" w:rsidRPr="00FC20B7">
        <w:rPr>
          <w:color w:val="000000" w:themeColor="text1"/>
        </w:rPr>
        <w:t>The above scholarly works exposes the vulnarabilty of the women in conflict prone area of North East, however it failed to stipulate cultural factors that prevent women from reporting cases of rape among the Samburu and Turkana. However the study revealed that during the conlict between the Samburu and Turkana women and Chiildren are always protected.</w:t>
      </w:r>
    </w:p>
    <w:p w14:paraId="37231D72" w14:textId="77777777" w:rsidR="0093562A" w:rsidRPr="00FC20B7" w:rsidRDefault="0093562A" w:rsidP="0093562A">
      <w:pPr>
        <w:spacing w:after="120"/>
        <w:rPr>
          <w:rFonts w:cs="Times New Roman"/>
          <w:color w:val="000000" w:themeColor="text1"/>
          <w:szCs w:val="24"/>
        </w:rPr>
      </w:pPr>
    </w:p>
    <w:p w14:paraId="592D8271" w14:textId="77777777" w:rsidR="00F12D7A" w:rsidRDefault="00F12D7A" w:rsidP="00F12D7A">
      <w:pPr>
        <w:spacing w:after="120"/>
        <w:rPr>
          <w:rFonts w:cs="Times New Roman"/>
          <w:color w:val="000000" w:themeColor="text1"/>
          <w:szCs w:val="24"/>
        </w:rPr>
      </w:pPr>
      <w:bookmarkStart w:id="367" w:name="_Toc94345484"/>
      <w:r w:rsidRPr="00F12D7A">
        <w:rPr>
          <w:rFonts w:cs="Times New Roman"/>
          <w:color w:val="000000" w:themeColor="text1"/>
          <w:szCs w:val="24"/>
        </w:rPr>
        <w:t>Insecurity has a direct effect on formal education. Teachers may flee conflict-prone areas due to a lack of security, resulting in school closures. During the 1992-1995 Wajir conflicts, 160 public workers, including teachers, either left or refused to be appointed; violence affected 45 primary schools and five secondary schools; and 10 primary schools serving 2,500 children were closed (Ibrahim and Jenner, 1996). Poverty and destitution exacerbate parents' already precarious ability to cover the costs of even elementary schooling.</w:t>
      </w:r>
      <w:bookmarkStart w:id="368" w:name="_Toc94345485"/>
      <w:bookmarkEnd w:id="367"/>
      <w:r w:rsidRPr="00F12D7A">
        <w:rPr>
          <w:rFonts w:cs="Times New Roman"/>
          <w:color w:val="000000" w:themeColor="text1"/>
          <w:szCs w:val="24"/>
        </w:rPr>
        <w:t>Belshaw and Malinga (1999) describe a similar situation in Uganda, where the Labwor, who had lost nearly all of their livestock due to raids, are now reliant on intensive farming, small stock, and wage laboring, and have by far the highest school enrollment in Kotido district.</w:t>
      </w:r>
    </w:p>
    <w:p w14:paraId="41F215B2" w14:textId="77777777" w:rsidR="0093562A" w:rsidRPr="00F12D7A" w:rsidRDefault="007F0501" w:rsidP="00F12D7A">
      <w:pPr>
        <w:spacing w:after="120"/>
        <w:rPr>
          <w:b/>
          <w:bCs/>
          <w:color w:val="000000" w:themeColor="text1"/>
        </w:rPr>
      </w:pPr>
      <w:r w:rsidRPr="00F12D7A">
        <w:rPr>
          <w:b/>
          <w:bCs/>
          <w:color w:val="000000" w:themeColor="text1"/>
        </w:rPr>
        <w:t xml:space="preserve">1.7.6.4 </w:t>
      </w:r>
      <w:r w:rsidR="0093562A" w:rsidRPr="00F12D7A">
        <w:rPr>
          <w:b/>
          <w:bCs/>
          <w:color w:val="000000" w:themeColor="text1"/>
        </w:rPr>
        <w:t>Effects of conflict on livelihood</w:t>
      </w:r>
      <w:bookmarkEnd w:id="368"/>
    </w:p>
    <w:p w14:paraId="7F373609" w14:textId="77777777" w:rsidR="0093562A" w:rsidRPr="00F12D7A" w:rsidRDefault="00F12D7A" w:rsidP="0093562A">
      <w:pPr>
        <w:spacing w:after="0"/>
        <w:rPr>
          <w:rFonts w:cs="Times New Roman"/>
          <w:color w:val="000000" w:themeColor="text1"/>
          <w:szCs w:val="24"/>
        </w:rPr>
      </w:pPr>
      <w:bookmarkStart w:id="369" w:name="_Toc94345486"/>
      <w:r w:rsidRPr="00F12D7A">
        <w:rPr>
          <w:rStyle w:val="markedcontent"/>
          <w:rFonts w:cs="Times New Roman"/>
          <w:color w:val="000000" w:themeColor="text1"/>
          <w:szCs w:val="24"/>
        </w:rPr>
        <w:t xml:space="preserve">Conflicts create insecurity, which erodes the social fabric. They contribute to the breakdown of societal values and undermine coping mechanisms, resulting in overall economic decline. Conflict also causes food insecurity and a lack of basic necessities. Conflicts also contribute to rangeland degradation by limiting mobility and rendering </w:t>
      </w:r>
      <w:r w:rsidRPr="00F12D7A">
        <w:rPr>
          <w:rStyle w:val="markedcontent"/>
          <w:rFonts w:cs="Times New Roman"/>
          <w:color w:val="000000" w:themeColor="text1"/>
          <w:szCs w:val="24"/>
        </w:rPr>
        <w:lastRenderedPageBreak/>
        <w:t>ineffective the institutions that have traditionally ensured their long-term use. DeHaan et al. (2016) summarize the impact of conflicts across three dimensions in their causes and consequences, which may involve a variety of actors, some of whom are located long distances away from the conflict locations. Conflicts create insecurity, which erodes the social fabric.</w:t>
      </w:r>
      <w:bookmarkEnd w:id="369"/>
      <w:r w:rsidR="004E2E9E" w:rsidRPr="004E2E9E">
        <w:rPr>
          <w:rFonts w:eastAsia="Times New Roman" w:cs="Times New Roman"/>
          <w:color w:val="000000" w:themeColor="text1"/>
          <w:szCs w:val="24"/>
        </w:rPr>
        <w:t>They contribute to the breakdown of societal values and undermine coping mechanisms, resulting in overall economic decline. Conflict also causes food insecurity and a lack of basic necessities. Conflicts also contribute to rangeland degradation by limiting mobility and rendering ineffective the institutions that have traditionally ensured their long-term use. De Haan et al. (2016) provide a summary of the impact of conflicts on three dimensions. Conflict and economic dynamics: Individuals or groups may be drawn to criminal activities or extremist behavior in contexts where conflict threatens existing pastoral livelihoods.</w:t>
      </w:r>
    </w:p>
    <w:p w14:paraId="0420F873" w14:textId="77777777" w:rsidR="00D41358" w:rsidRDefault="004E2E9E" w:rsidP="0093562A">
      <w:pPr>
        <w:spacing w:after="0"/>
        <w:rPr>
          <w:rFonts w:eastAsia="Times New Roman" w:cs="Times New Roman"/>
          <w:color w:val="000000" w:themeColor="text1"/>
          <w:szCs w:val="24"/>
        </w:rPr>
      </w:pPr>
      <w:bookmarkStart w:id="370" w:name="_Toc94345487"/>
      <w:r w:rsidRPr="004E2E9E">
        <w:rPr>
          <w:rFonts w:eastAsia="Times New Roman" w:cs="Times New Roman"/>
          <w:color w:val="000000" w:themeColor="text1"/>
          <w:szCs w:val="24"/>
        </w:rPr>
        <w:t>According to DeHaan et al. (2014), this is heavily influenced by how appealing and secure pastoral livelihoods are now and in the future. According to RECONCILE/FA (2012), the breakdown of coping mechanisms caused by persistent conflict undermines local and national economies. To survive after losing their livelihoods due to the breakdown of coping mechanisms, people resort to harmful activities such as asset sales, infrastructure destruction and vandalism, and able-bodied members of society migrate to urban centers in search of menial jobs. In addition, because of their knowledge and control of roads that facilitate illegal trade, pastoralists may be viewed as appealing recruits by organized criminal organizations (DeHaan et al., 2016).</w:t>
      </w:r>
      <w:bookmarkStart w:id="371" w:name="_Toc94345488"/>
      <w:bookmarkEnd w:id="370"/>
      <w:r w:rsidR="00D41358" w:rsidRPr="00D41358">
        <w:rPr>
          <w:rFonts w:eastAsia="Times New Roman" w:cs="Times New Roman"/>
          <w:color w:val="000000" w:themeColor="text1"/>
          <w:szCs w:val="24"/>
        </w:rPr>
        <w:t xml:space="preserve">Pastoralism must be made more appealing by addressing the current inequity and vulnerability of poor and young pastoralists (IUCN, 2012). This includes providing alternative sources of income to compete with illicit sources </w:t>
      </w:r>
      <w:r w:rsidR="00D41358" w:rsidRPr="00D41358">
        <w:rPr>
          <w:rFonts w:eastAsia="Times New Roman" w:cs="Times New Roman"/>
          <w:color w:val="000000" w:themeColor="text1"/>
          <w:szCs w:val="24"/>
        </w:rPr>
        <w:lastRenderedPageBreak/>
        <w:t>of income. Given the proliferation of arms in many contexts, moves into illegal activities may be viewed as a profitable option for impoverished groups.</w:t>
      </w:r>
    </w:p>
    <w:p w14:paraId="7FE80CF2" w14:textId="77777777" w:rsidR="0093562A" w:rsidRPr="00FC20B7" w:rsidRDefault="00B573C5" w:rsidP="0093562A">
      <w:pPr>
        <w:spacing w:after="0"/>
        <w:rPr>
          <w:rFonts w:eastAsia="Times New Roman" w:cs="Times New Roman"/>
          <w:color w:val="000000" w:themeColor="text1"/>
          <w:szCs w:val="24"/>
        </w:rPr>
      </w:pPr>
      <w:r w:rsidRPr="00B573C5">
        <w:rPr>
          <w:rFonts w:eastAsia="Times New Roman" w:cs="Times New Roman"/>
          <w:color w:val="000000" w:themeColor="text1"/>
          <w:szCs w:val="24"/>
        </w:rPr>
        <w:t>According to DeHaan et al. (2016), there are some signs that armed groups emerge from poorer pastoralist groups; however, the rich may also support illegal gangs because they are dissatisfied with the central government and its broken promises. Development interventions must address the specific needs of people forced to flee their homes due to drought or conflict. In the Sahel alone, forced displacement as a result of conflict affects approximately 1.1 million people, the majority of whom are pastoralists. Loss of mobility and placement in camps increases vulnerability and poverty because livelihood opportunities are limited and pastoralists' ability to retain their livestock is harmed (Schrepfer&amp; Caterina, 2014).</w:t>
      </w:r>
      <w:bookmarkEnd w:id="371"/>
      <w:r w:rsidRPr="00B573C5">
        <w:rPr>
          <w:rFonts w:eastAsia="Times New Roman" w:cs="Times New Roman"/>
          <w:color w:val="000000" w:themeColor="text1"/>
          <w:szCs w:val="24"/>
        </w:rPr>
        <w:t>Special efforts are required to support pastoralists' return to original settlements or, if this is not possible, to assist them in maintaining their pastoral life and economy, which may include interventions that assist them in reconstituting their herds.</w:t>
      </w:r>
    </w:p>
    <w:p w14:paraId="04459076" w14:textId="77777777" w:rsidR="0093562A" w:rsidRPr="00FC20B7" w:rsidRDefault="0093562A" w:rsidP="000B362A">
      <w:pPr>
        <w:pStyle w:val="Heading3"/>
        <w:rPr>
          <w:color w:val="000000" w:themeColor="text1"/>
        </w:rPr>
      </w:pPr>
      <w:bookmarkStart w:id="372" w:name="_Toc92229884"/>
      <w:bookmarkStart w:id="373" w:name="_Toc94377061"/>
      <w:bookmarkStart w:id="374" w:name="_Toc94717052"/>
      <w:r w:rsidRPr="00FC20B7">
        <w:rPr>
          <w:color w:val="000000" w:themeColor="text1"/>
        </w:rPr>
        <w:t>1.</w:t>
      </w:r>
      <w:r w:rsidR="00437021" w:rsidRPr="00FC20B7">
        <w:rPr>
          <w:color w:val="000000" w:themeColor="text1"/>
        </w:rPr>
        <w:t>7</w:t>
      </w:r>
      <w:r w:rsidRPr="00FC20B7">
        <w:rPr>
          <w:color w:val="000000" w:themeColor="text1"/>
        </w:rPr>
        <w:t>.7 Main Actors in Pastoral Conflict</w:t>
      </w:r>
      <w:bookmarkEnd w:id="363"/>
      <w:bookmarkEnd w:id="364"/>
      <w:bookmarkEnd w:id="372"/>
      <w:bookmarkEnd w:id="373"/>
      <w:bookmarkEnd w:id="374"/>
    </w:p>
    <w:p w14:paraId="7BC3ABBF" w14:textId="77777777" w:rsidR="00734EE1" w:rsidRDefault="00734EE1" w:rsidP="0093562A">
      <w:pPr>
        <w:autoSpaceDE w:val="0"/>
        <w:autoSpaceDN w:val="0"/>
        <w:adjustRightInd w:val="0"/>
        <w:spacing w:after="120"/>
        <w:rPr>
          <w:rFonts w:cs="Times New Roman"/>
          <w:color w:val="000000" w:themeColor="text1"/>
          <w:szCs w:val="24"/>
        </w:rPr>
      </w:pPr>
      <w:bookmarkStart w:id="375" w:name="_Toc94345490"/>
      <w:r w:rsidRPr="00734EE1">
        <w:rPr>
          <w:rFonts w:cs="Times New Roman"/>
          <w:color w:val="000000" w:themeColor="text1"/>
          <w:szCs w:val="24"/>
        </w:rPr>
        <w:t>For many years, the Samburu (who live in the Pokot territory's northeast) fought alongside the Pokot against the Turkana, particularly in the Baragoi area. During the election campaign, Morans from both groups attacked Turkana homes in a premeditated fight in order to disenfranchise "enemy" community voters (Pkalya&amp; Masinde 2004). However, a conflict erupted in 2006 between the Pokot and the Samburu. The point of contention was the proposed establishment of a wildlife conservancy at (Ltungai) in an area that had previously been exploited without dispute by both parties but now had exclusive claims.</w:t>
      </w:r>
    </w:p>
    <w:p w14:paraId="1CA0B706" w14:textId="77777777" w:rsidR="008E70EE" w:rsidRDefault="008E70EE" w:rsidP="0093562A">
      <w:pPr>
        <w:autoSpaceDE w:val="0"/>
        <w:autoSpaceDN w:val="0"/>
        <w:adjustRightInd w:val="0"/>
        <w:spacing w:after="120"/>
        <w:rPr>
          <w:rFonts w:cs="Times New Roman"/>
          <w:color w:val="000000" w:themeColor="text1"/>
          <w:szCs w:val="24"/>
        </w:rPr>
      </w:pPr>
      <w:bookmarkStart w:id="376" w:name="_Toc94345491"/>
      <w:bookmarkEnd w:id="375"/>
      <w:r w:rsidRPr="008E70EE">
        <w:rPr>
          <w:rFonts w:cs="Times New Roman"/>
          <w:color w:val="000000" w:themeColor="text1"/>
          <w:szCs w:val="24"/>
        </w:rPr>
        <w:lastRenderedPageBreak/>
        <w:t>The war eventually engulfed Laikipia. Since the mid-1990s, Pokot and Samburu herders have been coming into abandoned areas of Laikipia, located east of Pokot territory, to exploit abundant pasture. They fought over land claims, which were fueled by tensions over the proposed wildlife reserve (Greiner et al., 2011). These clashes reached a tragic climax in September 2009, when a Pokot attack in Kanampiu hamlet killed 35 people (Greiner, 2013). This atrocity was intended to teach the Samburu a lesson. It was specifically advised to the Samburu not to relocate their villages into Pokot territory. Kanampiu, the town at issue, was completely destroyed in the attack.</w:t>
      </w:r>
    </w:p>
    <w:p w14:paraId="5C9A25BD" w14:textId="77777777" w:rsidR="004423E8" w:rsidRDefault="004C519F" w:rsidP="0093562A">
      <w:pPr>
        <w:autoSpaceDE w:val="0"/>
        <w:autoSpaceDN w:val="0"/>
        <w:adjustRightInd w:val="0"/>
        <w:spacing w:after="120"/>
        <w:rPr>
          <w:rFonts w:cs="Times New Roman"/>
          <w:color w:val="000000" w:themeColor="text1"/>
          <w:szCs w:val="24"/>
        </w:rPr>
      </w:pPr>
      <w:r w:rsidRPr="004C519F">
        <w:rPr>
          <w:rFonts w:cs="Times New Roman"/>
          <w:color w:val="000000" w:themeColor="text1"/>
          <w:szCs w:val="24"/>
        </w:rPr>
        <w:t>Kenya's conflict pattern is extremely complex. It presents a problematic point of view, which results in a wide range of classifications. Rainfall patterns and ecological circumstances, clan settlement pattern and distribution, contact with groups outside the district and country, professions orientation, and, finally, the presence of water sites all influence the patterns. In recent years, the government has put pastoralists under pressure to resolve resource issues (Kariuki, 2009). As a result, in specific regions, stable life and development have emerged, diminishing conflictual nomadic pastoralism traditions. It also ensured that boreholes/wells were used in a controlled manner, avoiding potential user disputes. Conflicts and instability are less prevalent in areas where the government is visible, such as district and divisional headquarters, than in remote areas.</w:t>
      </w:r>
      <w:bookmarkStart w:id="377" w:name="_Toc94345492"/>
      <w:bookmarkEnd w:id="376"/>
      <w:r w:rsidR="004423E8" w:rsidRPr="004423E8">
        <w:rPr>
          <w:rFonts w:cs="Times New Roman"/>
          <w:color w:val="000000" w:themeColor="text1"/>
          <w:szCs w:val="24"/>
        </w:rPr>
        <w:t>IdleMorans transform into a rogue fluid army ready to be hired by the highest bidder (Chazan &amp; Mortimer, 1992).</w:t>
      </w:r>
    </w:p>
    <w:p w14:paraId="20A6A538" w14:textId="77777777" w:rsidR="004423E8" w:rsidRDefault="004423E8" w:rsidP="0093562A">
      <w:pPr>
        <w:autoSpaceDE w:val="0"/>
        <w:autoSpaceDN w:val="0"/>
        <w:adjustRightInd w:val="0"/>
        <w:spacing w:after="120"/>
        <w:rPr>
          <w:rFonts w:cs="Times New Roman"/>
          <w:color w:val="000000" w:themeColor="text1"/>
          <w:szCs w:val="24"/>
        </w:rPr>
      </w:pPr>
      <w:bookmarkStart w:id="378" w:name="_Toc94345493"/>
      <w:bookmarkEnd w:id="377"/>
      <w:r w:rsidRPr="004423E8">
        <w:rPr>
          <w:rFonts w:cs="Times New Roman"/>
          <w:color w:val="000000" w:themeColor="text1"/>
          <w:szCs w:val="24"/>
        </w:rPr>
        <w:t xml:space="preserve">Following the government's victory in the 1992 elections, these Morans became uncontrollable. The government had only used them as a means to an end and had no interest in them after that. These Morans pioneered a new type of banditry and cattle </w:t>
      </w:r>
      <w:r w:rsidRPr="004423E8">
        <w:rPr>
          <w:rFonts w:cs="Times New Roman"/>
          <w:color w:val="000000" w:themeColor="text1"/>
          <w:szCs w:val="24"/>
        </w:rPr>
        <w:lastRenderedPageBreak/>
        <w:t>rustling in northern Kenya. Following the previous year's general elections, bandits from Pokot launched the bloodiest raids against Turkana ever seen. Several people were killed and thousands were displaced as a result of the disaster. Homes, farms, and stores were set on fire, women were raped, and thousands of animals were taken (Oyugi, 1997).</w:t>
      </w:r>
    </w:p>
    <w:p w14:paraId="341D1BDA" w14:textId="77777777" w:rsidR="00612E1C" w:rsidRDefault="00612E1C" w:rsidP="0093562A">
      <w:pPr>
        <w:tabs>
          <w:tab w:val="left" w:pos="8100"/>
        </w:tabs>
        <w:spacing w:after="120"/>
        <w:rPr>
          <w:rFonts w:cs="Times New Roman"/>
          <w:color w:val="000000" w:themeColor="text1"/>
          <w:szCs w:val="24"/>
        </w:rPr>
      </w:pPr>
      <w:bookmarkStart w:id="379" w:name="_Toc94345494"/>
      <w:bookmarkEnd w:id="378"/>
      <w:r w:rsidRPr="00612E1C">
        <w:rPr>
          <w:rFonts w:cs="Times New Roman"/>
          <w:color w:val="000000" w:themeColor="text1"/>
          <w:szCs w:val="24"/>
        </w:rPr>
        <w:t>The government was accused of being complicit in the violence. In response, the government dispatched a heavily armed military force, including helicopter gunships. However, the mission was a failure. The bandits easily outwitted the government forces because they had mastered the rugged terrain. The bandits appeared to be well-trained and well-coordinated in their operations as well. They'd turned ruthless. They occasionally organized and expanded their activities into neighboring counties, inviting retaliation attacks (Ltipalei et al., 2019).</w:t>
      </w:r>
    </w:p>
    <w:p w14:paraId="5BC2511C" w14:textId="77777777" w:rsidR="00682DE1" w:rsidRPr="00682DE1" w:rsidRDefault="00682DE1" w:rsidP="00682DE1">
      <w:pPr>
        <w:tabs>
          <w:tab w:val="left" w:pos="8100"/>
        </w:tabs>
        <w:spacing w:after="120"/>
        <w:rPr>
          <w:rFonts w:cs="Times New Roman"/>
          <w:bCs/>
          <w:color w:val="000000" w:themeColor="text1"/>
          <w:szCs w:val="24"/>
        </w:rPr>
      </w:pPr>
      <w:bookmarkStart w:id="380" w:name="_Toc94345495"/>
      <w:bookmarkEnd w:id="379"/>
      <w:r w:rsidRPr="00682DE1">
        <w:rPr>
          <w:rFonts w:cs="Times New Roman"/>
          <w:bCs/>
          <w:color w:val="000000" w:themeColor="text1"/>
          <w:szCs w:val="24"/>
        </w:rPr>
        <w:t>Commercial raids are supported by politicians and businesspeople in North-West Kenya. The majority of illegal firearms used in Kenyan raids originate in conflict-torn areas of neighboring communities in Sudan, Ethiopia, Northern Uganda, and Somalia (Kumasee et al., 2009).</w:t>
      </w:r>
    </w:p>
    <w:p w14:paraId="48AE93FC" w14:textId="77777777" w:rsidR="008F1049" w:rsidRDefault="00682DE1" w:rsidP="0093562A">
      <w:pPr>
        <w:tabs>
          <w:tab w:val="left" w:pos="8100"/>
        </w:tabs>
        <w:spacing w:after="120"/>
        <w:rPr>
          <w:rFonts w:cs="Times New Roman"/>
          <w:bCs/>
          <w:color w:val="000000" w:themeColor="text1"/>
          <w:szCs w:val="24"/>
        </w:rPr>
      </w:pPr>
      <w:r w:rsidRPr="00682DE1">
        <w:rPr>
          <w:rFonts w:cs="Times New Roman"/>
          <w:bCs/>
          <w:color w:val="000000" w:themeColor="text1"/>
          <w:szCs w:val="24"/>
        </w:rPr>
        <w:t>Elders have both a herd and a family. Their goal is to maintain good relations in order to gain access to resources, facilitate commercial activities, and promote overall security; however, they may also initiate violent conflicts in order to gain access to resources or political power; for example, the elders were behind the clashes in Wajir district in 1992-1995. Ibrahim and Jenner (1996) Traditionally, all raids must first be approved by the elders.</w:t>
      </w:r>
      <w:bookmarkStart w:id="381" w:name="_Toc94345496"/>
      <w:bookmarkEnd w:id="380"/>
      <w:r w:rsidR="008F1049" w:rsidRPr="008F1049">
        <w:rPr>
          <w:rFonts w:cs="Times New Roman"/>
          <w:bCs/>
          <w:color w:val="000000" w:themeColor="text1"/>
          <w:szCs w:val="24"/>
        </w:rPr>
        <w:t>Early ethnographers, on the other hand, emphasize that young men frequently made decisions in private and acted quickly without informing the elders of their plans (Gulliver, 1953).</w:t>
      </w:r>
    </w:p>
    <w:p w14:paraId="6C700B34" w14:textId="77777777" w:rsidR="00C76E9D" w:rsidRDefault="00C76E9D" w:rsidP="0093562A">
      <w:pPr>
        <w:tabs>
          <w:tab w:val="left" w:pos="8100"/>
        </w:tabs>
        <w:spacing w:after="120"/>
        <w:rPr>
          <w:rFonts w:cs="Times New Roman"/>
          <w:bCs/>
          <w:color w:val="000000" w:themeColor="text1"/>
          <w:szCs w:val="24"/>
        </w:rPr>
      </w:pPr>
      <w:bookmarkStart w:id="382" w:name="_Toc94345497"/>
      <w:bookmarkEnd w:id="381"/>
      <w:r w:rsidRPr="00C76E9D">
        <w:rPr>
          <w:rFonts w:cs="Times New Roman"/>
          <w:bCs/>
          <w:color w:val="000000" w:themeColor="text1"/>
          <w:szCs w:val="24"/>
        </w:rPr>
        <w:lastRenderedPageBreak/>
        <w:t>Politicians can encourage conflict by not interfering (Fratkin, 1994) or by directly encouraging conflict through propaganda or even as a form of political rivalry before elections (Amisi, 1997). Raids have occasionally been used to raise funds for a good cause (personal communication, Nairobi Workshop). Goldsmith (1997) provides examples of administratively appointed chiefs and elected members of local county councils inciting violence.</w:t>
      </w:r>
    </w:p>
    <w:p w14:paraId="216AAFDF" w14:textId="77777777" w:rsidR="00C76E9D" w:rsidRDefault="00C76E9D" w:rsidP="0093562A">
      <w:pPr>
        <w:tabs>
          <w:tab w:val="left" w:pos="8100"/>
        </w:tabs>
        <w:spacing w:after="120"/>
        <w:rPr>
          <w:rFonts w:cs="Times New Roman"/>
          <w:bCs/>
          <w:color w:val="000000" w:themeColor="text1"/>
          <w:szCs w:val="24"/>
        </w:rPr>
      </w:pPr>
      <w:bookmarkStart w:id="383" w:name="_Toc94345498"/>
      <w:bookmarkEnd w:id="382"/>
      <w:r w:rsidRPr="00C76E9D">
        <w:rPr>
          <w:rFonts w:cs="Times New Roman"/>
          <w:bCs/>
          <w:color w:val="000000" w:themeColor="text1"/>
          <w:szCs w:val="24"/>
        </w:rPr>
        <w:t>A politician's reputation can sometimes be improved by conducting a raid. Raids for political purposes are not a new phenomenon. Lewis (1961), in his classic study of northern Somalia, claims that the Administration was successful in reducing the number of disputes by fining local political officials who in any way encouraged raiding. Chiefs and DCs may participate in raids as facilitators or promoters, as well as in bounty distribution. During the 1992-1994 conflict, chiefs played an important role in financing and directing the fighting in Wajir (Ibrahim and Jenner, 1996).</w:t>
      </w:r>
    </w:p>
    <w:p w14:paraId="14E9B9BC" w14:textId="77777777" w:rsidR="00756644" w:rsidRDefault="00756644" w:rsidP="0093562A">
      <w:pPr>
        <w:tabs>
          <w:tab w:val="left" w:pos="8100"/>
        </w:tabs>
        <w:spacing w:after="120"/>
        <w:rPr>
          <w:rFonts w:cs="Times New Roman"/>
          <w:bCs/>
          <w:color w:val="000000" w:themeColor="text1"/>
          <w:szCs w:val="24"/>
        </w:rPr>
      </w:pPr>
      <w:bookmarkStart w:id="384" w:name="_Toc94345499"/>
      <w:bookmarkEnd w:id="383"/>
      <w:r w:rsidRPr="00756644">
        <w:rPr>
          <w:rFonts w:cs="Times New Roman"/>
          <w:bCs/>
          <w:color w:val="000000" w:themeColor="text1"/>
          <w:szCs w:val="24"/>
        </w:rPr>
        <w:t>Young boys are becoming more involved in fighting, albeit in a protective capacity. Belshaw and Malinga (1999) identified the "gestation period" of future fighting personnel (which could be as short as 8-9 years if modern weapons are widely available) as one of the variables that can influence cumulative power divergence across pastoral communities.</w:t>
      </w:r>
    </w:p>
    <w:p w14:paraId="65870BDB" w14:textId="77777777" w:rsidR="0093562A" w:rsidRPr="00FC20B7" w:rsidRDefault="00756644" w:rsidP="0093562A">
      <w:pPr>
        <w:tabs>
          <w:tab w:val="left" w:pos="8100"/>
        </w:tabs>
        <w:spacing w:after="120"/>
        <w:rPr>
          <w:rFonts w:eastAsia="Times New Roman" w:cs="Times New Roman"/>
          <w:color w:val="000000" w:themeColor="text1"/>
          <w:szCs w:val="24"/>
        </w:rPr>
      </w:pPr>
      <w:r w:rsidRPr="00756644">
        <w:rPr>
          <w:rFonts w:eastAsia="Times New Roman" w:cs="Times New Roman"/>
          <w:color w:val="000000" w:themeColor="text1"/>
          <w:szCs w:val="24"/>
        </w:rPr>
        <w:t xml:space="preserve">(Kratli and Swift, 1999) list the following actors and consequences: Fighters who are herders in need of restocking or money to feed their families, young men seeking prestige or vengeance, unemployed/school leavers from town, as a one-time opportunity to earn money, mercenaries and outlaws, as a full-time way of making a living, mobilizers, organizers, and weapon traders, as a way to maintain demand (water points, grazing land, political representation). The attack is funded by wealthy cattle traders, who sell the stolen </w:t>
      </w:r>
      <w:r w:rsidRPr="00756644">
        <w:rPr>
          <w:rFonts w:eastAsia="Times New Roman" w:cs="Times New Roman"/>
          <w:color w:val="000000" w:themeColor="text1"/>
          <w:szCs w:val="24"/>
        </w:rPr>
        <w:lastRenderedPageBreak/>
        <w:t>livestock while local politicians gain control of the district by pressuring opponents to leave before elections. Through a tension-based strategy, facilitators, administrators, and security professionals assist national leaders in maintaining power.</w:t>
      </w:r>
      <w:bookmarkEnd w:id="384"/>
      <w:r w:rsidR="00803088" w:rsidRPr="00803088">
        <w:rPr>
          <w:rFonts w:eastAsia="Times New Roman" w:cs="Times New Roman"/>
          <w:color w:val="000000" w:themeColor="text1"/>
          <w:szCs w:val="24"/>
        </w:rPr>
        <w:t>Security forces, who may use their missions in rural areas to rob, rape, and harass the population in general, national/international business, to prevent economic stability, and political organization in certain strategic interest areas may all have a personal interest in not intervening or intervening in a biased manner (for example, because of kin/clan/ethnic ties) (for example, potential oil or ore deposits) Of course, some of these responsibilities may overlap. Short, clear sentences are not required.</w:t>
      </w:r>
    </w:p>
    <w:p w14:paraId="08DEB0FF" w14:textId="77777777" w:rsidR="00B25834" w:rsidRDefault="00B25834" w:rsidP="000B362A">
      <w:pPr>
        <w:pStyle w:val="Heading3"/>
        <w:rPr>
          <w:rFonts w:eastAsiaTheme="minorHAnsi"/>
          <w:b w:val="0"/>
          <w:bCs w:val="0"/>
          <w:color w:val="000000" w:themeColor="text1"/>
        </w:rPr>
      </w:pPr>
      <w:bookmarkStart w:id="385" w:name="_Toc63161346"/>
      <w:bookmarkStart w:id="386" w:name="_Toc73654286"/>
      <w:bookmarkStart w:id="387" w:name="_Toc92229885"/>
      <w:bookmarkStart w:id="388" w:name="_Toc94377062"/>
      <w:bookmarkStart w:id="389" w:name="_Toc94717053"/>
      <w:r w:rsidRPr="00B25834">
        <w:rPr>
          <w:rFonts w:eastAsiaTheme="minorHAnsi"/>
          <w:b w:val="0"/>
          <w:bCs w:val="0"/>
          <w:color w:val="000000" w:themeColor="text1"/>
        </w:rPr>
        <w:t>Individual raiders may engage in illegal trade of stolen firearms. Cattle traders, like elders, politicians, and bureaucrats, may sell weapons. It is possible for security forces to trade weapons. Politicians may have commercial interests on a national or international scale. Any of these could have a herd, which could be increased or decreased by raiding.</w:t>
      </w:r>
    </w:p>
    <w:p w14:paraId="6238D158" w14:textId="77777777" w:rsidR="0093562A" w:rsidRPr="00FC20B7" w:rsidRDefault="0093562A" w:rsidP="000B362A">
      <w:pPr>
        <w:pStyle w:val="Heading3"/>
        <w:rPr>
          <w:color w:val="000000" w:themeColor="text1"/>
        </w:rPr>
      </w:pPr>
      <w:r w:rsidRPr="00FC20B7">
        <w:rPr>
          <w:color w:val="000000" w:themeColor="text1"/>
        </w:rPr>
        <w:t>1.</w:t>
      </w:r>
      <w:r w:rsidR="00437021" w:rsidRPr="00FC20B7">
        <w:rPr>
          <w:color w:val="000000" w:themeColor="text1"/>
        </w:rPr>
        <w:t>7</w:t>
      </w:r>
      <w:r w:rsidRPr="00FC20B7">
        <w:rPr>
          <w:color w:val="000000" w:themeColor="text1"/>
        </w:rPr>
        <w:t>.8 Mitigation and Intervention Measures Put in Place to Resolve Pastoral Conflict</w:t>
      </w:r>
      <w:bookmarkEnd w:id="385"/>
      <w:bookmarkEnd w:id="386"/>
      <w:bookmarkEnd w:id="387"/>
      <w:bookmarkEnd w:id="388"/>
      <w:bookmarkEnd w:id="389"/>
    </w:p>
    <w:p w14:paraId="38C40B57" w14:textId="77777777" w:rsidR="00A21CBD" w:rsidRDefault="00A21CBD" w:rsidP="0093562A">
      <w:pPr>
        <w:autoSpaceDE w:val="0"/>
        <w:autoSpaceDN w:val="0"/>
        <w:adjustRightInd w:val="0"/>
        <w:spacing w:after="120"/>
        <w:rPr>
          <w:rFonts w:cs="Times New Roman"/>
          <w:color w:val="000000" w:themeColor="text1"/>
          <w:szCs w:val="24"/>
        </w:rPr>
      </w:pPr>
      <w:bookmarkStart w:id="390" w:name="_Toc94345502"/>
      <w:r w:rsidRPr="00A21CBD">
        <w:rPr>
          <w:rFonts w:cs="Times New Roman"/>
          <w:color w:val="000000" w:themeColor="text1"/>
          <w:szCs w:val="24"/>
        </w:rPr>
        <w:t>According to Morgenthau (2007), maintaining peace has become the responsibility of all governments around the world, with the United Nations adopting conflict avoidance as its ultimate goal. The United Nations General Assembly serves as the world's "open conscience," and public opinion is the most powerful of all peace forces (Morgenthau, 2007).</w:t>
      </w:r>
    </w:p>
    <w:p w14:paraId="53F3D16F" w14:textId="77777777" w:rsidR="0093562A" w:rsidRPr="00FC20B7" w:rsidRDefault="0093562A" w:rsidP="0093562A">
      <w:pPr>
        <w:autoSpaceDE w:val="0"/>
        <w:autoSpaceDN w:val="0"/>
        <w:adjustRightInd w:val="0"/>
        <w:spacing w:after="120"/>
        <w:rPr>
          <w:rFonts w:cs="Times New Roman"/>
          <w:color w:val="000000" w:themeColor="text1"/>
          <w:szCs w:val="24"/>
        </w:rPr>
      </w:pPr>
      <w:r w:rsidRPr="00FC20B7">
        <w:rPr>
          <w:rFonts w:cs="Times New Roman"/>
          <w:color w:val="000000" w:themeColor="text1"/>
          <w:szCs w:val="24"/>
        </w:rPr>
        <w:t xml:space="preserve">World public opinion transcends national boundaries, uniting people of many ethnicities in agreement on certain worldwide concerns. However, save for those norms of international law to which the national state has agreed, no rules of international law are binding on it. </w:t>
      </w:r>
      <w:r w:rsidRPr="00FC20B7">
        <w:rPr>
          <w:rFonts w:cs="Times New Roman"/>
          <w:color w:val="000000" w:themeColor="text1"/>
          <w:szCs w:val="24"/>
        </w:rPr>
        <w:lastRenderedPageBreak/>
        <w:t>Other synonyms for sovereignty, such as independence, equality, and unanimity, impede the implementation of international law (Morgenthau, 2007).</w:t>
      </w:r>
      <w:bookmarkEnd w:id="390"/>
    </w:p>
    <w:p w14:paraId="4BB67E71" w14:textId="77777777" w:rsidR="0093562A" w:rsidRPr="00FC20B7" w:rsidRDefault="0093562A" w:rsidP="0093562A">
      <w:pPr>
        <w:autoSpaceDE w:val="0"/>
        <w:autoSpaceDN w:val="0"/>
        <w:adjustRightInd w:val="0"/>
        <w:spacing w:after="120"/>
        <w:rPr>
          <w:rFonts w:cs="Times New Roman"/>
          <w:color w:val="000000" w:themeColor="text1"/>
          <w:szCs w:val="24"/>
        </w:rPr>
      </w:pPr>
      <w:bookmarkStart w:id="391" w:name="_Toc94345503"/>
      <w:r w:rsidRPr="00FC20B7">
        <w:rPr>
          <w:rFonts w:cs="Times New Roman"/>
          <w:color w:val="000000" w:themeColor="text1"/>
          <w:szCs w:val="24"/>
        </w:rPr>
        <w:t>Apart from using diplomatic initiatives to manage conflicts, the UNO dispatches peacekeeping missions and supervisors to affected parts of the world.  Such initiatives have helped reduce poverty, hunger, starvation, diseases and general helplessness in global communities (Morgenthau, 2007).  However, the United Nations Armed Mission to Somalia (UN AMISOM) suffered a retaliation setback from Al-Shabaab when 76 World Cup Soccer finals viewers were killed in a Kampala Hotel on July 11</w:t>
      </w:r>
      <w:r w:rsidRPr="00FC20B7">
        <w:rPr>
          <w:rFonts w:cs="Times New Roman"/>
          <w:color w:val="000000" w:themeColor="text1"/>
          <w:szCs w:val="24"/>
          <w:vertAlign w:val="superscript"/>
        </w:rPr>
        <w:t>th</w:t>
      </w:r>
      <w:r w:rsidRPr="00FC20B7">
        <w:rPr>
          <w:rFonts w:cs="Times New Roman"/>
          <w:color w:val="000000" w:themeColor="text1"/>
          <w:szCs w:val="24"/>
        </w:rPr>
        <w:t xml:space="preserve"> 2010.</w:t>
      </w:r>
      <w:bookmarkEnd w:id="391"/>
    </w:p>
    <w:p w14:paraId="331D9D34" w14:textId="77777777" w:rsidR="0093562A" w:rsidRPr="00FC20B7" w:rsidRDefault="0093562A" w:rsidP="0093562A">
      <w:pPr>
        <w:autoSpaceDE w:val="0"/>
        <w:autoSpaceDN w:val="0"/>
        <w:adjustRightInd w:val="0"/>
        <w:spacing w:after="120"/>
        <w:rPr>
          <w:rFonts w:cs="Times New Roman"/>
          <w:color w:val="000000" w:themeColor="text1"/>
          <w:szCs w:val="24"/>
        </w:rPr>
      </w:pPr>
      <w:bookmarkStart w:id="392" w:name="_Toc94345504"/>
      <w:r w:rsidRPr="00FC20B7">
        <w:rPr>
          <w:rFonts w:cs="Times New Roman"/>
          <w:color w:val="000000" w:themeColor="text1"/>
          <w:szCs w:val="24"/>
        </w:rPr>
        <w:t>The UNO presence is also not felt equally and democratically in all the member countries.  Selective participation in places of conflict by the UNO is not sufficiently explained. Morgenthau (2007) argues that the common interests of the belligerents must be pursued. Consensus building is a crucial principle of democracy. The UNO system of conflict resolution involves negotiations, gentlemen deals, arbitration, and judicial settlement, among others (Morgenthau, 2007). Morgenthau’s study was relevant in establishing pastoral conflict resolution mechanisms employed by various regimes to end pastoralist conflict between the Samburu and Turkana.</w:t>
      </w:r>
      <w:bookmarkEnd w:id="392"/>
    </w:p>
    <w:p w14:paraId="122499CD" w14:textId="77777777" w:rsidR="001C551F" w:rsidRDefault="0093562A" w:rsidP="0093562A">
      <w:pPr>
        <w:spacing w:after="120"/>
        <w:rPr>
          <w:rFonts w:cs="Times New Roman"/>
          <w:color w:val="000000" w:themeColor="text1"/>
          <w:szCs w:val="24"/>
        </w:rPr>
      </w:pPr>
      <w:bookmarkStart w:id="393" w:name="_Toc94345505"/>
      <w:r w:rsidRPr="00FC20B7">
        <w:rPr>
          <w:rFonts w:cs="Times New Roman"/>
          <w:color w:val="000000" w:themeColor="text1"/>
          <w:szCs w:val="24"/>
        </w:rPr>
        <w:t xml:space="preserve">According to Fortna and Howard (2008), conflict interventions greatly enhance the chances of long-term peace. They would be more effective, though, if they concentrated more on state-building and grassroots conflict resolution. </w:t>
      </w:r>
      <w:bookmarkStart w:id="394" w:name="_Toc94345506"/>
      <w:bookmarkEnd w:id="393"/>
      <w:r w:rsidR="001C551F" w:rsidRPr="001C551F">
        <w:rPr>
          <w:rFonts w:cs="Times New Roman"/>
          <w:color w:val="000000" w:themeColor="text1"/>
          <w:szCs w:val="24"/>
        </w:rPr>
        <w:t xml:space="preserve">Typically, peace procedures focus on the national and international levels, ignoring the underlying causes of conflicts. Consideration should be given to grassroots concerns when drafting peace treaties; significant funds should be allocated to local conflict resolution programs; and diplomatic </w:t>
      </w:r>
      <w:r w:rsidR="001C551F" w:rsidRPr="001C551F">
        <w:rPr>
          <w:rFonts w:cs="Times New Roman"/>
          <w:color w:val="000000" w:themeColor="text1"/>
          <w:szCs w:val="24"/>
        </w:rPr>
        <w:lastRenderedPageBreak/>
        <w:t>and UNO staff employees should receive bottom-up training. Micro-level ethnic, political, religious, economic, and social divides should be addressed by peacebuilding programs.</w:t>
      </w:r>
    </w:p>
    <w:p w14:paraId="212D1302" w14:textId="77777777" w:rsidR="0093562A" w:rsidRPr="00FC20B7" w:rsidRDefault="00B04B7C" w:rsidP="0093562A">
      <w:pPr>
        <w:spacing w:after="120"/>
        <w:rPr>
          <w:rFonts w:cs="Times New Roman"/>
          <w:color w:val="000000" w:themeColor="text1"/>
          <w:szCs w:val="24"/>
        </w:rPr>
      </w:pPr>
      <w:r w:rsidRPr="00B04B7C">
        <w:rPr>
          <w:rFonts w:cs="Times New Roman"/>
          <w:color w:val="000000" w:themeColor="text1"/>
          <w:szCs w:val="24"/>
        </w:rPr>
        <w:t>Previous peace-making efforts have focused on the surface causes of conflict between Turkana and Pokot tribes; however, these issues are symptoms of a much larger systemic conflict model. One attempt at reconciliation was centered on the people of the villages.</w:t>
      </w:r>
      <w:r w:rsidR="0093562A" w:rsidRPr="00FC20B7">
        <w:rPr>
          <w:rFonts w:cs="Times New Roman"/>
          <w:color w:val="000000" w:themeColor="text1"/>
          <w:szCs w:val="24"/>
        </w:rPr>
        <w:t xml:space="preserve"> The prohibition of plundered cattle being kept by the raiding actors was emphasized among pastoral communities. Women kidnapped during raids may also not be used as raiders' brides (Krätli&amp; Swift, 1999).</w:t>
      </w:r>
      <w:bookmarkEnd w:id="394"/>
    </w:p>
    <w:p w14:paraId="593EFCC8" w14:textId="77777777" w:rsidR="0093562A" w:rsidRPr="00FC20B7" w:rsidRDefault="0093562A" w:rsidP="0093562A">
      <w:pPr>
        <w:spacing w:after="120"/>
        <w:rPr>
          <w:rFonts w:cs="Times New Roman"/>
          <w:color w:val="000000" w:themeColor="text1"/>
          <w:szCs w:val="24"/>
        </w:rPr>
      </w:pPr>
      <w:bookmarkStart w:id="395" w:name="_Toc94345507"/>
      <w:r w:rsidRPr="00FC20B7">
        <w:rPr>
          <w:rFonts w:cs="Times New Roman"/>
          <w:color w:val="000000" w:themeColor="text1"/>
          <w:szCs w:val="24"/>
        </w:rPr>
        <w:t xml:space="preserve">The Samburu pastoralists' main socio-political organization and method for settling disputes is the council of elders. The Turkana and Pokot counterparts of the Tree of Men and the Kokwo, respectively, are these institutions. </w:t>
      </w:r>
      <w:bookmarkEnd w:id="395"/>
      <w:r w:rsidR="00CA58A0" w:rsidRPr="00CA58A0">
        <w:rPr>
          <w:rFonts w:cs="Times New Roman"/>
          <w:color w:val="000000" w:themeColor="text1"/>
          <w:szCs w:val="24"/>
        </w:rPr>
        <w:t>The council of elders is made up of respected community elders, the respective heads of the Nabos (neighbourhood courts located within the Manyatta and always managed by senior elders), and representation from age groups and, to a lesser extent, older women (District Peace and Development Committees 'TORs Harmonization Workshop, Report, June 2005).</w:t>
      </w:r>
    </w:p>
    <w:p w14:paraId="60746251" w14:textId="77777777" w:rsidR="009627F7" w:rsidRDefault="009627F7" w:rsidP="0093562A">
      <w:pPr>
        <w:spacing w:after="120"/>
        <w:rPr>
          <w:rFonts w:cs="Times New Roman"/>
          <w:color w:val="000000" w:themeColor="text1"/>
          <w:szCs w:val="24"/>
        </w:rPr>
      </w:pPr>
      <w:bookmarkStart w:id="396" w:name="_Toc94345509"/>
      <w:r w:rsidRPr="009627F7">
        <w:rPr>
          <w:rFonts w:cs="Times New Roman"/>
          <w:color w:val="000000" w:themeColor="text1"/>
          <w:szCs w:val="24"/>
        </w:rPr>
        <w:t>In the Samburu community, men (not morans) make decisions, usually under a tree designated as a council meeting place. These decisions, which are usually made by consensus, cover a wide range of topics, including grazing patterns, peacekeeping with neighboring communities, and internal/domestic issues. Women typically sit outside in a circle and converse while holding green grass. A woman, on the other hand, may not express herself publicly in open council but may do so through a male relative. Women, on the other hand, are free to hold council meetings and then present their findings to the men's council for consideration.</w:t>
      </w:r>
    </w:p>
    <w:p w14:paraId="6BEC9936" w14:textId="77777777" w:rsidR="0093562A" w:rsidRPr="00FC20B7" w:rsidRDefault="00355763" w:rsidP="0093562A">
      <w:pPr>
        <w:spacing w:after="120"/>
        <w:rPr>
          <w:rFonts w:cs="Times New Roman"/>
          <w:color w:val="000000" w:themeColor="text1"/>
          <w:szCs w:val="24"/>
        </w:rPr>
      </w:pPr>
      <w:r w:rsidRPr="00355763">
        <w:rPr>
          <w:rFonts w:cs="Times New Roman"/>
          <w:color w:val="000000" w:themeColor="text1"/>
          <w:szCs w:val="24"/>
        </w:rPr>
        <w:lastRenderedPageBreak/>
        <w:t>The Samburu District Peace Committee is composed of men and women from the district's various Nabos, particularly those at the sub-location level. By all measures, this committee has been successful in resolving disputes in the district, particularly when Samburu conflict resolution traditions and customs are used (District Peace and Development Committees' TORs Harmonization Workshop, Report, June 2005). SDPDC has emerged as one of the country's most promising committees despite being one of the country's youngest.</w:t>
      </w:r>
      <w:r w:rsidR="0093562A" w:rsidRPr="00FC20B7">
        <w:rPr>
          <w:rFonts w:cs="Times New Roman"/>
          <w:color w:val="000000" w:themeColor="text1"/>
          <w:szCs w:val="24"/>
        </w:rPr>
        <w:t>Their structure, which is independent of the government, has been their greatest strength. As with sub-location committees, its membership is selected from traditional institutions. These studies were helpful in assessing the many peace initiatives that were employed, as well as their successes and failures; as a result, the study provided recommendations for future peace initiatives.</w:t>
      </w:r>
      <w:bookmarkEnd w:id="396"/>
    </w:p>
    <w:p w14:paraId="6EBE9A03" w14:textId="77777777" w:rsidR="0093562A" w:rsidRPr="00FC20B7" w:rsidRDefault="0093562A" w:rsidP="0093562A">
      <w:pPr>
        <w:spacing w:after="120"/>
        <w:rPr>
          <w:rFonts w:cs="Times New Roman"/>
          <w:color w:val="000000" w:themeColor="text1"/>
          <w:szCs w:val="24"/>
        </w:rPr>
      </w:pPr>
      <w:bookmarkStart w:id="397" w:name="_Toc94345510"/>
      <w:r w:rsidRPr="00FC20B7">
        <w:rPr>
          <w:rFonts w:cs="Times New Roman"/>
          <w:color w:val="000000" w:themeColor="text1"/>
          <w:szCs w:val="24"/>
        </w:rPr>
        <w:t xml:space="preserve">The committee comprises 20 members at the district level, with three members (an elder, a youth, and a woman) proposed by each division (Samburu district has six divisions). </w:t>
      </w:r>
      <w:r w:rsidR="00EF16DE" w:rsidRPr="00EF16DE">
        <w:rPr>
          <w:rFonts w:cs="Times New Roman"/>
          <w:color w:val="000000" w:themeColor="text1"/>
          <w:szCs w:val="24"/>
        </w:rPr>
        <w:t>Two more members are chosen from the cosmopolitan Baragoi and Nyiro divisions, both of which have a sizable Turkana population.</w:t>
      </w:r>
      <w:r w:rsidRPr="00FC20B7">
        <w:rPr>
          <w:rFonts w:cs="Times New Roman"/>
          <w:color w:val="000000" w:themeColor="text1"/>
          <w:szCs w:val="24"/>
        </w:rPr>
        <w:t xml:space="preserve"> In the past, attempts by the division to restrict access to tiny weapons have failed miserably. Kenya takes a firm stand in the area against the spread of small arms. In most cases, these guns are illegal in the state. However, there is a local incentive to keep the guns trade running due to pastoral conflict. </w:t>
      </w:r>
      <w:r w:rsidR="00A624B2" w:rsidRPr="00A624B2">
        <w:rPr>
          <w:rFonts w:cs="Times New Roman"/>
          <w:color w:val="000000" w:themeColor="text1"/>
          <w:szCs w:val="24"/>
        </w:rPr>
        <w:t>As a result, firearms are purchased from neighboring countries with laxer gun laws. Over 100,000 small arms and light weapons have already been destroyed, according to the Regional Centre for Small Arms and Light Weapons (RECSA) (Mkutu, 2005).</w:t>
      </w:r>
      <w:r w:rsidRPr="00FC20B7">
        <w:rPr>
          <w:rFonts w:cs="Times New Roman"/>
          <w:color w:val="000000" w:themeColor="text1"/>
          <w:szCs w:val="24"/>
        </w:rPr>
        <w:t xml:space="preserve"> However, the efficiency of such programs is frequently questioned. Because of the high expenses of completing such comprehensive operations, the destruction of weapons is sometimes </w:t>
      </w:r>
      <w:r w:rsidRPr="00FC20B7">
        <w:rPr>
          <w:rFonts w:cs="Times New Roman"/>
          <w:color w:val="000000" w:themeColor="text1"/>
          <w:szCs w:val="24"/>
        </w:rPr>
        <w:lastRenderedPageBreak/>
        <w:t>dependent on external financing sources. Because the government is not a shareholder in this situation, it has little incentive.</w:t>
      </w:r>
      <w:bookmarkEnd w:id="397"/>
    </w:p>
    <w:p w14:paraId="2127466D" w14:textId="77777777" w:rsidR="0093562A" w:rsidRPr="00FC20B7" w:rsidRDefault="00BF36CB" w:rsidP="0093562A">
      <w:pPr>
        <w:spacing w:after="120"/>
        <w:rPr>
          <w:rFonts w:eastAsia="Times New Roman" w:cs="Times New Roman"/>
          <w:color w:val="000000" w:themeColor="text1"/>
          <w:szCs w:val="24"/>
        </w:rPr>
      </w:pPr>
      <w:bookmarkStart w:id="398" w:name="_Toc94345511"/>
      <w:r w:rsidRPr="00BF36CB">
        <w:rPr>
          <w:rFonts w:eastAsia="Times New Roman" w:cs="Times New Roman"/>
          <w:color w:val="000000" w:themeColor="text1"/>
          <w:szCs w:val="24"/>
        </w:rPr>
        <w:t>According to a study on creating peace in an armed society in Karamoja, Uganda (Quam, 1999), elders among the Karamoja decided on important issues through deliberation and discussion, and averted violent conflicts in their community through peaceful resolutions. In Ethiopia, for example, the Boran village council and village head (Aba-olla) made important political, social, and economic decisions.</w:t>
      </w:r>
      <w:r w:rsidR="0093562A" w:rsidRPr="00FC20B7">
        <w:rPr>
          <w:rFonts w:eastAsia="Times New Roman" w:cs="Times New Roman"/>
          <w:color w:val="000000" w:themeColor="text1"/>
          <w:szCs w:val="24"/>
        </w:rPr>
        <w:t>The village council-maintained peace solved conflicts, represented their village in 11 inter –village functions, and managed essential resources such as pasture and water points (Dzivenu, 2008).</w:t>
      </w:r>
      <w:bookmarkEnd w:id="398"/>
    </w:p>
    <w:p w14:paraId="7AC57546" w14:textId="77777777" w:rsidR="0093562A" w:rsidRPr="00FC20B7" w:rsidRDefault="0093562A" w:rsidP="0093562A">
      <w:pPr>
        <w:spacing w:after="120"/>
        <w:rPr>
          <w:rFonts w:cs="Times New Roman"/>
          <w:color w:val="000000" w:themeColor="text1"/>
          <w:szCs w:val="24"/>
        </w:rPr>
      </w:pPr>
      <w:bookmarkStart w:id="399" w:name="_Toc94345512"/>
      <w:bookmarkStart w:id="400" w:name="_Toc63161347"/>
      <w:bookmarkStart w:id="401" w:name="_Toc73654287"/>
      <w:r w:rsidRPr="00FC20B7">
        <w:rPr>
          <w:rFonts w:cs="Times New Roman"/>
          <w:color w:val="000000" w:themeColor="text1"/>
          <w:szCs w:val="24"/>
        </w:rPr>
        <w:t>According to Grahn and Akabwai (2005), collaborative methods cannot tackle systemic problems inside a dispute. Peacekeeping attempts on a larger scale have also run into difficulties. According to Mahmoud (2011), state-led peace-making attempts frequently fail owing to corruption, a lack of legitimacy, a lack of resources, and, ultimately, institutional weakness. Attempts to mediate ethnic conflict aggravate social tensions in a government where ethnic politics are firmly ingrained (Mahmoud, 2011).</w:t>
      </w:r>
      <w:bookmarkEnd w:id="399"/>
    </w:p>
    <w:p w14:paraId="0430E8AF" w14:textId="77777777" w:rsidR="0093562A" w:rsidRPr="00FC20B7" w:rsidRDefault="002A3085" w:rsidP="0093562A">
      <w:pPr>
        <w:spacing w:after="120"/>
        <w:rPr>
          <w:rFonts w:cs="Times New Roman"/>
          <w:color w:val="000000" w:themeColor="text1"/>
          <w:szCs w:val="24"/>
        </w:rPr>
      </w:pPr>
      <w:bookmarkStart w:id="402" w:name="_Toc94345513"/>
      <w:r w:rsidRPr="002A3085">
        <w:rPr>
          <w:rFonts w:cs="Times New Roman"/>
          <w:color w:val="000000" w:themeColor="text1"/>
          <w:szCs w:val="24"/>
        </w:rPr>
        <w:t>The need to provide local communities with tools to manage a legal framework, as well as a bottom-up strategy to disseminate legal knowledge and advocacy, may provide local agency.</w:t>
      </w:r>
      <w:r w:rsidR="0093562A" w:rsidRPr="00FC20B7">
        <w:rPr>
          <w:rFonts w:cs="Times New Roman"/>
          <w:color w:val="000000" w:themeColor="text1"/>
          <w:szCs w:val="24"/>
        </w:rPr>
        <w:t xml:space="preserve">Through mutual blessings and increased interconnectedness, non-governmental organizations (NGOs) could be instrumental in providing agency and facilitating the cessation of mimetic violence. This approach is paired with that of ‘cost-cutting.' In this case, parties compromise on problems when the expenses of doing so are lowered, frequently owing to compensation (Pruitt </w:t>
      </w:r>
      <w:r w:rsidR="0093562A" w:rsidRPr="00FC20B7">
        <w:rPr>
          <w:rFonts w:cs="Times New Roman"/>
          <w:i/>
          <w:color w:val="000000" w:themeColor="text1"/>
          <w:szCs w:val="24"/>
        </w:rPr>
        <w:t>et al.,</w:t>
      </w:r>
      <w:r w:rsidR="0093562A" w:rsidRPr="00FC20B7">
        <w:rPr>
          <w:rFonts w:cs="Times New Roman"/>
          <w:color w:val="000000" w:themeColor="text1"/>
          <w:szCs w:val="24"/>
        </w:rPr>
        <w:t xml:space="preserve"> 2003).</w:t>
      </w:r>
      <w:bookmarkEnd w:id="402"/>
    </w:p>
    <w:p w14:paraId="635B2490" w14:textId="77777777" w:rsidR="00CC0D73" w:rsidRDefault="0093562A" w:rsidP="00CC0D73">
      <w:pPr>
        <w:spacing w:after="120"/>
        <w:rPr>
          <w:rFonts w:cs="Times New Roman"/>
          <w:color w:val="000000" w:themeColor="text1"/>
          <w:szCs w:val="24"/>
        </w:rPr>
      </w:pPr>
      <w:bookmarkStart w:id="403" w:name="_Toc94345514"/>
      <w:r w:rsidRPr="00FC20B7">
        <w:rPr>
          <w:rFonts w:cs="Times New Roman"/>
          <w:color w:val="000000" w:themeColor="text1"/>
          <w:szCs w:val="24"/>
        </w:rPr>
        <w:lastRenderedPageBreak/>
        <w:t xml:space="preserve">Conflict in pastoral regions is related to their peripheral position and little state penetration, according to (Mwaura 2005). </w:t>
      </w:r>
      <w:r w:rsidR="00CC0D73" w:rsidRPr="00CC0D73">
        <w:rPr>
          <w:rFonts w:cs="Times New Roman"/>
          <w:color w:val="000000" w:themeColor="text1"/>
          <w:szCs w:val="24"/>
        </w:rPr>
        <w:t>Pastoralists are perceived to be geographically remote and to live in outlying areas, as well as politically and culturally marginal. Their ostensible estrangement from modern institutions and the state's regulating activity is sometimes cited as a self-evident reason for widespread violence. The issue is far more complicated, and a closer look (as mentioned above) reveals that the colonial and post-colonial state has played a direct role in exacerbating the insecurity of pastoral communities.</w:t>
      </w:r>
      <w:bookmarkStart w:id="404" w:name="_Toc94345515"/>
      <w:bookmarkEnd w:id="403"/>
      <w:r w:rsidR="00CC0D73" w:rsidRPr="00CC0D73">
        <w:rPr>
          <w:rFonts w:cs="Times New Roman"/>
          <w:color w:val="000000" w:themeColor="text1"/>
          <w:szCs w:val="24"/>
        </w:rPr>
        <w:t>Previous government responses to insecurity in Kenya's dry areas, for example, were riddled with flaws: Lack of response: There has frequently been no response to "normal" killing and raiding; a certain amount of inter-clan or inter-ethnic slaughter within pastoral groups was widely regarded as normal and acceptable. District administrations have complained about delays in responding to insecurity in arid areas (Mwaura, 2005).</w:t>
      </w:r>
    </w:p>
    <w:p w14:paraId="3A96A1D9" w14:textId="77777777" w:rsidR="002914DD" w:rsidRDefault="002605AE" w:rsidP="002914DD">
      <w:pPr>
        <w:spacing w:after="120"/>
        <w:rPr>
          <w:rStyle w:val="markedcontent"/>
          <w:rFonts w:cs="Times New Roman"/>
          <w:color w:val="000000" w:themeColor="text1"/>
          <w:szCs w:val="24"/>
        </w:rPr>
      </w:pPr>
      <w:r w:rsidRPr="002605AE">
        <w:rPr>
          <w:rFonts w:eastAsia="Times New Roman" w:cs="Times New Roman"/>
          <w:color w:val="000000" w:themeColor="text1"/>
          <w:szCs w:val="24"/>
          <w:lang w:val="en-US"/>
        </w:rPr>
        <w:t>Flintan (2020) discusses methods for preventing land use conflicts in pastoral areas. Project or program interventions that strengthen existing institutions' capacity to carry out improved natural resource and land governance are more likely to succeed than those that establish entirely new institutions. Existing pastoralist customary mechanisms can facilitate intercommunity negotiation, collaboration, and cooperation. They are known to work best in situations where there are no significant power differences. They are also low-cost, promote consensus-building, and promote community self-sufficiency. Customary institutions are generally thought to be best suited to resolving local conflicts, and the government frequently assists them in this capacity. Customary institutions, on the other hand, can have a number of flaws.</w:t>
      </w:r>
      <w:r w:rsidR="002914DD" w:rsidRPr="002914DD">
        <w:rPr>
          <w:rStyle w:val="markedcontent"/>
          <w:rFonts w:cs="Times New Roman"/>
          <w:color w:val="000000" w:themeColor="text1"/>
          <w:szCs w:val="24"/>
        </w:rPr>
        <w:t>Their patriarchal working style can marginalize women, who may benefit from decisions made but are frequently excluded from the decision-</w:t>
      </w:r>
      <w:r w:rsidR="002914DD" w:rsidRPr="002914DD">
        <w:rPr>
          <w:rStyle w:val="markedcontent"/>
          <w:rFonts w:cs="Times New Roman"/>
          <w:color w:val="000000" w:themeColor="text1"/>
          <w:szCs w:val="24"/>
        </w:rPr>
        <w:lastRenderedPageBreak/>
        <w:t>making processes that led to those decisions. This contradicts the concepts of gender equality and equity. Overall authority levels among pastoral customary institutions are also weakening in some places as a result of societal changes such as wealth disparities and increased ethnic diversity within communities. Customary tenure systems have frequently been overridden by statutory processes that do not correspond well with local land and resource use, such as the landscape-level management required of pastoral systems. The community's elite may use their positions for personal gain rather than for the benefit of the entire community.</w:t>
      </w:r>
      <w:bookmarkStart w:id="405" w:name="_Toc94345516"/>
      <w:bookmarkEnd w:id="404"/>
      <w:r w:rsidR="002914DD" w:rsidRPr="002914DD">
        <w:rPr>
          <w:rStyle w:val="markedcontent"/>
          <w:rFonts w:cs="Times New Roman"/>
          <w:color w:val="000000" w:themeColor="text1"/>
          <w:szCs w:val="24"/>
        </w:rPr>
        <w:t>If issues such as 'elite capture' can be controlled, defining effective and sustainable governance provides a valuable opportunity for collaboration and cooperation. Creating (negotiating) a shared vision aids in the development of common positions and goals. Positive roles for both customary and statutory governance structures can be established, such as the role of government as a credible enforcer of the law and the role of customary leaders as custodians of natural resources, peace builders, and local development agents. Other stakeholders, such as development agencies or conflict resolution facilitators, may also play a role. Furthermore, gender equity issues must be addressed, and methods to include both men and women in decision-making and management processes must be identified (Hemmati, 2012).</w:t>
      </w:r>
    </w:p>
    <w:p w14:paraId="3FCBCD23" w14:textId="77777777" w:rsidR="0093562A" w:rsidRPr="00FC20B7" w:rsidRDefault="0093562A" w:rsidP="002914DD">
      <w:pPr>
        <w:spacing w:after="120"/>
        <w:rPr>
          <w:rFonts w:eastAsia="Times New Roman" w:cs="Times New Roman"/>
          <w:b/>
          <w:color w:val="000000" w:themeColor="text1"/>
          <w:szCs w:val="24"/>
        </w:rPr>
      </w:pPr>
      <w:r w:rsidRPr="00FC20B7">
        <w:rPr>
          <w:rFonts w:eastAsia="Times New Roman" w:cs="Times New Roman"/>
          <w:b/>
          <w:color w:val="000000" w:themeColor="text1"/>
          <w:szCs w:val="24"/>
        </w:rPr>
        <w:t>1.8.9 Mitigation by management of natural resources</w:t>
      </w:r>
      <w:bookmarkEnd w:id="405"/>
    </w:p>
    <w:p w14:paraId="08898040" w14:textId="77777777" w:rsidR="0093562A" w:rsidRPr="00FC20B7" w:rsidRDefault="002C710E" w:rsidP="0093562A">
      <w:pPr>
        <w:spacing w:after="0"/>
        <w:rPr>
          <w:rFonts w:cs="Times New Roman"/>
          <w:color w:val="000000" w:themeColor="text1"/>
          <w:szCs w:val="24"/>
        </w:rPr>
      </w:pPr>
      <w:bookmarkStart w:id="406" w:name="_Toc94345517"/>
      <w:r w:rsidRPr="002C710E">
        <w:rPr>
          <w:rFonts w:cs="Times New Roman"/>
          <w:color w:val="000000" w:themeColor="text1"/>
          <w:szCs w:val="24"/>
        </w:rPr>
        <w:t>Boran social life, for example, is linked to deep well access via complex clusters of use rights (madaa) linked to consanguinal ties that are not territorially based. The Boran</w:t>
      </w:r>
      <w:r>
        <w:rPr>
          <w:rFonts w:cs="Times New Roman"/>
          <w:color w:val="000000" w:themeColor="text1"/>
          <w:szCs w:val="24"/>
        </w:rPr>
        <w:t>institute</w:t>
      </w:r>
      <w:r w:rsidRPr="002C710E">
        <w:rPr>
          <w:rFonts w:cs="Times New Roman"/>
          <w:color w:val="000000" w:themeColor="text1"/>
          <w:szCs w:val="24"/>
        </w:rPr>
        <w:t xml:space="preserve">ion of madaa has been interpreted by development agencies as a social unit for natural resource management. However, Helland (1994) demonstrates that if madaa ties have served to limit natural resource exploitation, this effect should be viewed as a </w:t>
      </w:r>
      <w:r w:rsidRPr="002C710E">
        <w:rPr>
          <w:rFonts w:cs="Times New Roman"/>
          <w:color w:val="000000" w:themeColor="text1"/>
          <w:szCs w:val="24"/>
        </w:rPr>
        <w:lastRenderedPageBreak/>
        <w:t>byproduct of Boran social organization rather than as a function of madaa. According to Helland (1994), the organization of water use for the Boran is not primarily about resource management, but about maintaining peaceful relationships and the Boran way of life.</w:t>
      </w:r>
      <w:bookmarkEnd w:id="406"/>
      <w:r w:rsidRPr="002C710E">
        <w:rPr>
          <w:rFonts w:cs="Times New Roman"/>
          <w:color w:val="000000" w:themeColor="text1"/>
          <w:szCs w:val="24"/>
        </w:rPr>
        <w:t>Similarly, Bollig (1993) contends that the Pokot network of long-term reciprocal ties in which they are entwined, and which form the core of institutions that mediate access to resources, should be viewed as one important factor in explaining intra-ethnic peace. In his analysis of Somali perceptions of conflict in traditional oral poetry, Rirash (1992) emphasizes that it is the day-to-day practice of sharing resources that creates brotherhood and social ties, not the other way around.</w:t>
      </w:r>
    </w:p>
    <w:p w14:paraId="1E09C422" w14:textId="77777777" w:rsidR="004A4FAC" w:rsidRDefault="004A4FAC" w:rsidP="00514047">
      <w:pPr>
        <w:pStyle w:val="Heading2"/>
        <w:rPr>
          <w:rFonts w:eastAsiaTheme="minorHAnsi"/>
          <w:b w:val="0"/>
        </w:rPr>
      </w:pPr>
      <w:bookmarkStart w:id="407" w:name="_Toc63161350"/>
      <w:bookmarkStart w:id="408" w:name="_Toc73654290"/>
      <w:bookmarkStart w:id="409" w:name="_Toc92229889"/>
      <w:bookmarkStart w:id="410" w:name="_Toc94377063"/>
      <w:bookmarkStart w:id="411" w:name="_Toc94717054"/>
      <w:bookmarkEnd w:id="400"/>
      <w:bookmarkEnd w:id="401"/>
      <w:r w:rsidRPr="004A4FAC">
        <w:rPr>
          <w:rFonts w:eastAsiaTheme="minorHAnsi"/>
          <w:b w:val="0"/>
        </w:rPr>
        <w:t>Traditionally, the elder age-ability set's to act as an effective conflict management institution was based on three sources of authority: control of access to resources/marriage; membership in a large cross-clan, cross-ethnic, cross-generation network; and supernatural legitimacy (Gulliver, 1951).</w:t>
      </w:r>
    </w:p>
    <w:p w14:paraId="77B61E9F" w14:textId="77777777" w:rsidR="0093562A" w:rsidRPr="00FC20B7" w:rsidRDefault="0093562A" w:rsidP="00514047">
      <w:pPr>
        <w:pStyle w:val="Heading2"/>
      </w:pPr>
      <w:r w:rsidRPr="00FC20B7">
        <w:t>1.</w:t>
      </w:r>
      <w:r w:rsidR="00437021" w:rsidRPr="00FC20B7">
        <w:t>8</w:t>
      </w:r>
      <w:r w:rsidRPr="00FC20B7">
        <w:t xml:space="preserve"> Theoretical Framework</w:t>
      </w:r>
      <w:bookmarkEnd w:id="407"/>
      <w:bookmarkEnd w:id="408"/>
      <w:bookmarkEnd w:id="409"/>
      <w:bookmarkEnd w:id="410"/>
      <w:bookmarkEnd w:id="411"/>
    </w:p>
    <w:p w14:paraId="20C1A489" w14:textId="77777777" w:rsidR="0093562A" w:rsidRPr="00FC20B7" w:rsidRDefault="0093562A" w:rsidP="0093562A">
      <w:pPr>
        <w:spacing w:after="120"/>
        <w:rPr>
          <w:rFonts w:cs="Times New Roman"/>
          <w:color w:val="000000" w:themeColor="text1"/>
          <w:szCs w:val="24"/>
        </w:rPr>
      </w:pPr>
      <w:bookmarkStart w:id="412" w:name="_Toc94345519"/>
      <w:r w:rsidRPr="00FC20B7">
        <w:rPr>
          <w:rFonts w:cs="Times New Roman"/>
          <w:color w:val="000000" w:themeColor="text1"/>
          <w:szCs w:val="24"/>
        </w:rPr>
        <w:t>This study employed three theories: protracted social conflict, primordialism theory of ethnicity, and Social conflict.</w:t>
      </w:r>
      <w:bookmarkEnd w:id="412"/>
    </w:p>
    <w:p w14:paraId="3FD1EF77" w14:textId="77777777" w:rsidR="0093562A" w:rsidRPr="00FC20B7" w:rsidRDefault="0093562A" w:rsidP="000B362A">
      <w:pPr>
        <w:pStyle w:val="Heading3"/>
        <w:rPr>
          <w:color w:val="000000" w:themeColor="text1"/>
        </w:rPr>
      </w:pPr>
      <w:bookmarkStart w:id="413" w:name="_Toc92229890"/>
      <w:bookmarkStart w:id="414" w:name="_Toc94377064"/>
      <w:bookmarkStart w:id="415" w:name="_Toc94717055"/>
      <w:r w:rsidRPr="00FC20B7">
        <w:rPr>
          <w:color w:val="000000" w:themeColor="text1"/>
        </w:rPr>
        <w:t>1.</w:t>
      </w:r>
      <w:r w:rsidR="00437021" w:rsidRPr="00FC20B7">
        <w:rPr>
          <w:color w:val="000000" w:themeColor="text1"/>
        </w:rPr>
        <w:t>8</w:t>
      </w:r>
      <w:r w:rsidRPr="00FC20B7">
        <w:rPr>
          <w:color w:val="000000" w:themeColor="text1"/>
        </w:rPr>
        <w:t>.1 Theory of Protracted Social Conflict</w:t>
      </w:r>
      <w:bookmarkEnd w:id="413"/>
      <w:bookmarkEnd w:id="414"/>
      <w:bookmarkEnd w:id="415"/>
    </w:p>
    <w:p w14:paraId="73DC7DF2" w14:textId="77777777" w:rsidR="00923CEA" w:rsidRDefault="00923CEA" w:rsidP="0093562A">
      <w:pPr>
        <w:widowControl w:val="0"/>
        <w:suppressAutoHyphens/>
        <w:spacing w:after="120"/>
        <w:rPr>
          <w:rFonts w:cs="Times New Roman"/>
          <w:color w:val="000000" w:themeColor="text1"/>
          <w:szCs w:val="24"/>
        </w:rPr>
      </w:pPr>
      <w:bookmarkStart w:id="416" w:name="_Toc94345520"/>
      <w:r w:rsidRPr="00923CEA">
        <w:rPr>
          <w:rFonts w:cs="Times New Roman"/>
          <w:color w:val="000000" w:themeColor="text1"/>
          <w:szCs w:val="24"/>
        </w:rPr>
        <w:t xml:space="preserve">The theory of long-term social conflict was applicable to the study of the intractable conflict between the Samburu and Turkana. Azar (1990), a pioneer in the conflict resolution profession, was the first to refer to violent occurrences in the developing world as Protracted Social Conflicts. According to Azar (1990), episodes of protracted social violence were initiated by the denial of basic human necessities to a significant portion of the population. Other studies have defined prolonged social conflict as complicated, </w:t>
      </w:r>
      <w:r w:rsidRPr="00923CEA">
        <w:rPr>
          <w:rFonts w:cs="Times New Roman"/>
          <w:color w:val="000000" w:themeColor="text1"/>
          <w:szCs w:val="24"/>
        </w:rPr>
        <w:lastRenderedPageBreak/>
        <w:t>severe, frequently lasting, and frequently violent (Demmers, 2016).</w:t>
      </w:r>
      <w:bookmarkStart w:id="417" w:name="_Toc94345521"/>
      <w:bookmarkEnd w:id="416"/>
      <w:r w:rsidRPr="00923CEA">
        <w:rPr>
          <w:rFonts w:cs="Times New Roman"/>
          <w:color w:val="000000" w:themeColor="text1"/>
          <w:szCs w:val="24"/>
        </w:rPr>
        <w:t>The theory drove the study, which sought to determine how social factors contribute to the uncontrollable conflict between the Samburu and Turkana. Protracted social conflicts, according to Azar, arise when communities are denied the fulfillment of their basic needs based on their community identity (Ramsbotham, 2010). Deprivation, according to Azar, is the result of a complicated causal chain that includes the role of the state as well as the structure of international connectivity in this situation.</w:t>
      </w:r>
    </w:p>
    <w:p w14:paraId="6CD8A552" w14:textId="77777777" w:rsidR="0093562A" w:rsidRPr="00FC20B7" w:rsidRDefault="0093562A" w:rsidP="0093562A">
      <w:pPr>
        <w:widowControl w:val="0"/>
        <w:suppressAutoHyphens/>
        <w:spacing w:after="120"/>
        <w:rPr>
          <w:rFonts w:eastAsia="Calibri" w:cs="Times New Roman"/>
          <w:iCs/>
          <w:color w:val="000000" w:themeColor="text1"/>
          <w:szCs w:val="24"/>
        </w:rPr>
      </w:pPr>
      <w:r w:rsidRPr="00FC20B7">
        <w:rPr>
          <w:rFonts w:eastAsia="Calibri" w:cs="Times New Roman"/>
          <w:b/>
          <w:bCs/>
          <w:iCs/>
          <w:color w:val="000000" w:themeColor="text1"/>
          <w:szCs w:val="24"/>
        </w:rPr>
        <w:t>Genesis</w:t>
      </w:r>
      <w:bookmarkEnd w:id="417"/>
    </w:p>
    <w:p w14:paraId="4E4B3718" w14:textId="77777777" w:rsidR="005637DC" w:rsidRDefault="005637DC" w:rsidP="0093562A">
      <w:pPr>
        <w:spacing w:after="120"/>
        <w:rPr>
          <w:rFonts w:eastAsia="Calibri" w:cs="Times New Roman"/>
          <w:color w:val="000000" w:themeColor="text1"/>
          <w:szCs w:val="24"/>
        </w:rPr>
      </w:pPr>
      <w:bookmarkStart w:id="418" w:name="_Toc94345523"/>
      <w:r w:rsidRPr="005637DC">
        <w:rPr>
          <w:rFonts w:eastAsia="Calibri" w:cs="Times New Roman"/>
          <w:color w:val="000000" w:themeColor="text1"/>
          <w:szCs w:val="24"/>
        </w:rPr>
        <w:t>The term "Genesis" refers to a set of events that leads to non-conflict situations becoming conflictual. Azar specifies four critical factors for this procedure.</w:t>
      </w:r>
    </w:p>
    <w:p w14:paraId="368D7ABF" w14:textId="77777777" w:rsidR="00724276" w:rsidRPr="00724276" w:rsidRDefault="00724276" w:rsidP="0093562A">
      <w:pPr>
        <w:spacing w:after="120"/>
        <w:rPr>
          <w:rFonts w:eastAsia="Calibri" w:cs="Times New Roman"/>
          <w:bCs/>
          <w:iCs/>
          <w:szCs w:val="24"/>
        </w:rPr>
      </w:pPr>
      <w:bookmarkStart w:id="419" w:name="_Toc94345524"/>
      <w:bookmarkEnd w:id="418"/>
      <w:r w:rsidRPr="00724276">
        <w:rPr>
          <w:rFonts w:eastAsia="Calibri" w:cs="Times New Roman"/>
          <w:b/>
          <w:iCs/>
          <w:szCs w:val="24"/>
        </w:rPr>
        <w:t xml:space="preserve">Communal Content: </w:t>
      </w:r>
      <w:r w:rsidRPr="00724276">
        <w:rPr>
          <w:rFonts w:eastAsia="Calibri" w:cs="Times New Roman"/>
          <w:bCs/>
          <w:iCs/>
          <w:szCs w:val="24"/>
        </w:rPr>
        <w:t>According to Azar, societies with a'multi-communal' makeup are the most important of all elements that contribute to PSC development. Multi-communal societies have occasionally resulted in one group dominating the other, whether as a result of past colonial powers' divide-and-rule strategies or historical rivalries, which Azar describes as "...characterized by disarticulation between the state and society as a whole." The state is usually governed by a single communal group or a coalition of a few communal organizations that are unconcerned about the needs of other social groups. Attempts to overcome this by encouraging integration or collaboration, according to Azar, stymie the nation-building process, strain the social fabric, and eventually result in fragmentation and long-term social conflict.</w:t>
      </w:r>
    </w:p>
    <w:p w14:paraId="6CAAC1DB" w14:textId="77777777" w:rsidR="007522D8" w:rsidRPr="007522D8" w:rsidRDefault="0093562A" w:rsidP="007522D8">
      <w:pPr>
        <w:spacing w:after="120"/>
        <w:rPr>
          <w:rFonts w:eastAsia="Calibri" w:cs="Times New Roman"/>
          <w:color w:val="000000" w:themeColor="text1"/>
          <w:szCs w:val="24"/>
        </w:rPr>
      </w:pPr>
      <w:r w:rsidRPr="00FC20B7">
        <w:rPr>
          <w:rFonts w:eastAsia="Calibri" w:cs="Times New Roman"/>
          <w:b/>
          <w:iCs/>
          <w:color w:val="000000" w:themeColor="text1"/>
          <w:szCs w:val="24"/>
        </w:rPr>
        <w:t>Human Needs:</w:t>
      </w:r>
      <w:bookmarkStart w:id="420" w:name="_Toc94345525"/>
      <w:bookmarkEnd w:id="419"/>
      <w:r w:rsidR="007522D8" w:rsidRPr="007522D8">
        <w:rPr>
          <w:rFonts w:eastAsia="Calibri" w:cs="Times New Roman"/>
          <w:color w:val="000000" w:themeColor="text1"/>
          <w:szCs w:val="24"/>
        </w:rPr>
        <w:t>Azar's second variable allows us to investigate how much access different identity groups have to human developmental needs:</w:t>
      </w:r>
    </w:p>
    <w:p w14:paraId="6DDBF1E8" w14:textId="77777777" w:rsidR="009976E1" w:rsidRPr="009976E1" w:rsidRDefault="007522D8" w:rsidP="009976E1">
      <w:pPr>
        <w:spacing w:after="120"/>
        <w:rPr>
          <w:rFonts w:eastAsia="Calibri" w:cs="Times New Roman"/>
          <w:color w:val="000000" w:themeColor="text1"/>
          <w:szCs w:val="24"/>
        </w:rPr>
      </w:pPr>
      <w:r w:rsidRPr="007522D8">
        <w:rPr>
          <w:rFonts w:eastAsia="Calibri" w:cs="Times New Roman"/>
          <w:color w:val="000000" w:themeColor="text1"/>
          <w:szCs w:val="24"/>
        </w:rPr>
        <w:lastRenderedPageBreak/>
        <w:t>The most obvious ontological needs are individual and collective bodily survival and well-being.</w:t>
      </w:r>
      <w:r w:rsidR="0093562A" w:rsidRPr="00FC20B7">
        <w:rPr>
          <w:rFonts w:eastAsia="Calibri" w:cs="Times New Roman"/>
          <w:color w:val="000000" w:themeColor="text1"/>
          <w:szCs w:val="24"/>
        </w:rPr>
        <w:t xml:space="preserve">The fulfilment of fundamental requirements is necessary for personal or communal existence. In a world of scarcity, these necessities are rarely provided equitably or justly. While one set of people may have an abundance of those requirements met, another may not. </w:t>
      </w:r>
      <w:bookmarkStart w:id="421" w:name="_Toc94345527"/>
      <w:bookmarkEnd w:id="420"/>
      <w:r w:rsidR="009976E1" w:rsidRPr="009976E1">
        <w:rPr>
          <w:rFonts w:eastAsia="Calibri" w:cs="Times New Roman"/>
          <w:color w:val="000000" w:themeColor="text1"/>
          <w:szCs w:val="24"/>
        </w:rPr>
        <w:t>Typically, grievances arising from deprivation of necessities are expressed collectively. The authorities' failure to address these complaints creates a breeding ground for a protracted social conflict.</w:t>
      </w:r>
    </w:p>
    <w:p w14:paraId="29DC3B28" w14:textId="77777777" w:rsidR="009976E1" w:rsidRDefault="009976E1" w:rsidP="009976E1">
      <w:pPr>
        <w:spacing w:after="120"/>
        <w:rPr>
          <w:rFonts w:eastAsia="Calibri" w:cs="Times New Roman"/>
          <w:color w:val="000000" w:themeColor="text1"/>
          <w:szCs w:val="24"/>
        </w:rPr>
      </w:pPr>
      <w:r w:rsidRPr="009976E1">
        <w:rPr>
          <w:rFonts w:eastAsia="Calibri" w:cs="Times New Roman"/>
          <w:color w:val="000000" w:themeColor="text1"/>
          <w:szCs w:val="24"/>
        </w:rPr>
        <w:t>Azar goes on to say that developmental needs do not have to be exclusively physical, and that unsatisfied material desires do not always result in conflict. What matters is how well minority groups are able to access the market, political institutions, and community life. As a result, we have a much broader understanding of human desires, which may become causative factors that, if unfulfilled, may be dealt with through violence.</w:t>
      </w:r>
    </w:p>
    <w:p w14:paraId="00D63A56" w14:textId="77777777" w:rsidR="0093562A" w:rsidRPr="00FC20B7" w:rsidRDefault="0093562A" w:rsidP="009976E1">
      <w:pPr>
        <w:spacing w:after="120"/>
        <w:rPr>
          <w:rFonts w:eastAsia="Calibri" w:cs="Times New Roman"/>
          <w:i/>
          <w:iCs/>
          <w:color w:val="000000" w:themeColor="text1"/>
          <w:szCs w:val="24"/>
        </w:rPr>
      </w:pPr>
      <w:r w:rsidRPr="00FC20B7">
        <w:rPr>
          <w:rFonts w:eastAsia="Calibri" w:cs="Times New Roman"/>
          <w:b/>
          <w:iCs/>
          <w:color w:val="000000" w:themeColor="text1"/>
          <w:szCs w:val="24"/>
        </w:rPr>
        <w:t>Government and the State's Role:</w:t>
      </w:r>
      <w:r w:rsidR="00524CB0" w:rsidRPr="00524CB0">
        <w:rPr>
          <w:rFonts w:eastAsia="Calibri" w:cs="Times New Roman"/>
          <w:color w:val="000000" w:themeColor="text1"/>
          <w:szCs w:val="24"/>
        </w:rPr>
        <w:t>third Azar's variable focuses on the state's responsibility to ensure that all community groups under its authority can meet their basic human needs. According to Azar, in countries where social conflict has lasted for a long time, political authority is dominated by one identity group that uses its resources to maintain control over the other. In turn, PSC-affected nations will frequently see attempts by the dominant group to oppose minority group participation in order to ensure that the group in power remains in power. "Such crises exacerbate previously existing competitive or conflictive circumstances, erode governments' ability to meet fundamental requirements, and lead to additional developmental crises," Azar adds</w:t>
      </w:r>
      <w:r w:rsidRPr="00FC20B7">
        <w:rPr>
          <w:rFonts w:eastAsia="Calibri" w:cs="Times New Roman"/>
          <w:color w:val="000000" w:themeColor="text1"/>
          <w:szCs w:val="24"/>
        </w:rPr>
        <w:t xml:space="preserve">. This is linked to the Epoch that is discussed in the trends of conflict from Pre-colonial, Colonial powers, Jomo Kenyatta, Moi, Kibaki, </w:t>
      </w:r>
      <w:r w:rsidR="00B602EB" w:rsidRPr="00FC20B7">
        <w:rPr>
          <w:rFonts w:eastAsia="Calibri" w:cs="Times New Roman"/>
          <w:color w:val="000000" w:themeColor="text1"/>
          <w:szCs w:val="24"/>
        </w:rPr>
        <w:t>and Uhuru</w:t>
      </w:r>
      <w:r w:rsidRPr="00FC20B7">
        <w:rPr>
          <w:rFonts w:eastAsia="Calibri" w:cs="Times New Roman"/>
          <w:color w:val="000000" w:themeColor="text1"/>
          <w:szCs w:val="24"/>
        </w:rPr>
        <w:t xml:space="preserve"> Kenyatta.</w:t>
      </w:r>
      <w:bookmarkEnd w:id="421"/>
    </w:p>
    <w:p w14:paraId="3588AFB0" w14:textId="77777777" w:rsidR="0093562A" w:rsidRPr="00FC20B7" w:rsidRDefault="0093562A" w:rsidP="0093562A">
      <w:pPr>
        <w:spacing w:after="120"/>
        <w:rPr>
          <w:rFonts w:eastAsia="Calibri" w:cs="Times New Roman"/>
          <w:i/>
          <w:iCs/>
          <w:color w:val="000000" w:themeColor="text1"/>
          <w:szCs w:val="24"/>
        </w:rPr>
      </w:pPr>
      <w:bookmarkStart w:id="422" w:name="_Toc94345528"/>
      <w:r w:rsidRPr="00FC20B7">
        <w:rPr>
          <w:rFonts w:eastAsia="Calibri" w:cs="Times New Roman"/>
          <w:b/>
          <w:iCs/>
          <w:color w:val="000000" w:themeColor="text1"/>
          <w:szCs w:val="24"/>
        </w:rPr>
        <w:lastRenderedPageBreak/>
        <w:t>International Linkages:</w:t>
      </w:r>
      <w:r w:rsidR="009C70FE" w:rsidRPr="009C70FE">
        <w:rPr>
          <w:rFonts w:eastAsia="Calibri" w:cs="Times New Roman"/>
          <w:color w:val="000000" w:themeColor="text1"/>
          <w:szCs w:val="24"/>
        </w:rPr>
        <w:t>Azar's fourth component emphasizes how it is not just state governance that prevents communal groups from accessing basic human necessities, security, or recognition, but also the extent to which foreign ties influence domestic policy. Azar categorizes these transnational ties into two types: economic reliance and client relationships. States that rely financially on the global economic system are losing their independence as their economic growth plans are influenced in part by external factors. 'Additionally, dependence typically exacerbates community groups' access demands, altering local political and economic systems through the reconfiguration of delicate coalitions of foreign capital, domestic capital, and the state,' says Azar.</w:t>
      </w:r>
      <w:bookmarkEnd w:id="422"/>
      <w:r w:rsidR="009C70FE" w:rsidRPr="009C70FE">
        <w:rPr>
          <w:rFonts w:eastAsia="Calibri" w:cs="Times New Roman"/>
          <w:color w:val="000000" w:themeColor="text1"/>
          <w:szCs w:val="24"/>
        </w:rPr>
        <w:t>Client connections, which refer to agreements in which a state's security is guaranteed in exchange for loyalty, can be equally important, as governments may be diverted from their primary responsibilities. Client devotion and obedience imply a loss of autonomy and independence, leading the client state to pursue internal and foreign policies that are unrelated to or complementary to the client state's primary obligations.</w:t>
      </w:r>
    </w:p>
    <w:p w14:paraId="57C8C07D" w14:textId="77777777" w:rsidR="0093562A" w:rsidRPr="00FC20B7" w:rsidRDefault="0093562A" w:rsidP="0093562A">
      <w:pPr>
        <w:widowControl w:val="0"/>
        <w:suppressAutoHyphens/>
        <w:spacing w:after="120"/>
        <w:rPr>
          <w:rFonts w:eastAsia="Calibri" w:cs="Times New Roman"/>
          <w:b/>
          <w:bCs/>
          <w:iCs/>
          <w:color w:val="000000" w:themeColor="text1"/>
          <w:szCs w:val="24"/>
        </w:rPr>
      </w:pPr>
      <w:bookmarkStart w:id="423" w:name="_Toc94345529"/>
      <w:r w:rsidRPr="00FC20B7">
        <w:rPr>
          <w:rFonts w:eastAsia="Calibri" w:cs="Times New Roman"/>
          <w:b/>
          <w:bCs/>
          <w:iCs/>
          <w:color w:val="000000" w:themeColor="text1"/>
          <w:szCs w:val="24"/>
        </w:rPr>
        <w:t>Process</w:t>
      </w:r>
      <w:bookmarkEnd w:id="423"/>
    </w:p>
    <w:p w14:paraId="4B8D60A3" w14:textId="77777777" w:rsidR="00374388" w:rsidRDefault="00374388" w:rsidP="0093562A">
      <w:pPr>
        <w:spacing w:after="120"/>
        <w:rPr>
          <w:rFonts w:eastAsia="Calibri" w:cs="Times New Roman"/>
          <w:color w:val="000000" w:themeColor="text1"/>
          <w:szCs w:val="24"/>
        </w:rPr>
      </w:pPr>
      <w:bookmarkStart w:id="424" w:name="_Toc94345531"/>
      <w:r w:rsidRPr="00374388">
        <w:rPr>
          <w:rFonts w:eastAsia="Calibri" w:cs="Times New Roman"/>
          <w:color w:val="000000" w:themeColor="text1"/>
          <w:szCs w:val="24"/>
        </w:rPr>
        <w:t>Process dynamics, the second component of PSC, are variables responsible for the activation of overt conflict given the previously described preconditions. Azar identifies three critical factors:</w:t>
      </w:r>
    </w:p>
    <w:p w14:paraId="09C13645" w14:textId="77777777" w:rsidR="00986210" w:rsidRDefault="0093562A" w:rsidP="0093562A">
      <w:pPr>
        <w:spacing w:after="120"/>
        <w:rPr>
          <w:rFonts w:eastAsia="Calibri" w:cs="Times New Roman"/>
          <w:color w:val="000000" w:themeColor="text1"/>
          <w:szCs w:val="24"/>
        </w:rPr>
      </w:pPr>
      <w:r w:rsidRPr="00FC20B7">
        <w:rPr>
          <w:rFonts w:eastAsia="Calibri" w:cs="Times New Roman"/>
          <w:b/>
          <w:iCs/>
          <w:color w:val="000000" w:themeColor="text1"/>
          <w:szCs w:val="24"/>
        </w:rPr>
        <w:t>Communal Actions and Strategies:</w:t>
      </w:r>
      <w:r w:rsidR="002A53BE" w:rsidRPr="002A53BE">
        <w:rPr>
          <w:rFonts w:eastAsia="Calibri" w:cs="Times New Roman"/>
          <w:color w:val="000000" w:themeColor="text1"/>
          <w:szCs w:val="24"/>
        </w:rPr>
        <w:t>This refers to the possibility of various "triggers" reactivating otherwise dormant conflict, resulting in larger and potentially more violent conflict.</w:t>
      </w:r>
      <w:r w:rsidRPr="00FC20B7">
        <w:rPr>
          <w:rFonts w:eastAsia="Calibri" w:cs="Times New Roman"/>
          <w:color w:val="000000" w:themeColor="text1"/>
          <w:szCs w:val="24"/>
        </w:rPr>
        <w:t xml:space="preserve">This procedure is summarized by Azar as follows: A trigger may but does not have to be, a little occurrence at first (e.g., an insult against a person having deep ties to their community). However, the minor incident tends to become a watershed moment in which </w:t>
      </w:r>
      <w:r w:rsidRPr="00FC20B7">
        <w:rPr>
          <w:rFonts w:eastAsia="Calibri" w:cs="Times New Roman"/>
          <w:color w:val="000000" w:themeColor="text1"/>
          <w:szCs w:val="24"/>
        </w:rPr>
        <w:lastRenderedPageBreak/>
        <w:t xml:space="preserve">individual persecution is socially acknowledged. Recognition of personal complaints (or conflicting aims) leads to communal protest. </w:t>
      </w:r>
      <w:r w:rsidR="00E00954" w:rsidRPr="00E00954">
        <w:rPr>
          <w:rFonts w:eastAsia="Calibri" w:cs="Times New Roman"/>
          <w:color w:val="000000" w:themeColor="text1"/>
          <w:szCs w:val="24"/>
        </w:rPr>
        <w:t>Repression or suppression of collective protest is frequently met with repression or suppression. As tensions rise, victimized communal organizations seek to draw the attention of their supporters not only to the event itself, but also to a wide range of issues concerning communal security, access, and security requirements (e.g., selective poverty and political inequality). The event's spillover into a variety of topics heightens the urgency for organizing and mobilizing resources. As the level of community organization and mobilization increases, communal organizations attempt to devise more diverse plans and tactics, which may include civil disobedience, guerrilla warfare, or separatist movements (Ngoroko group).</w:t>
      </w:r>
      <w:bookmarkStart w:id="425" w:name="_Toc94345532"/>
      <w:bookmarkEnd w:id="424"/>
      <w:r w:rsidR="00986210" w:rsidRPr="00986210">
        <w:rPr>
          <w:rFonts w:eastAsia="Calibri" w:cs="Times New Roman"/>
          <w:color w:val="000000" w:themeColor="text1"/>
          <w:szCs w:val="24"/>
        </w:rPr>
        <w:t>The extent to which this escalates is influenced by communal organizations' ability to successfully organize and establish strong leadership, as well as their proclivity to garner support across national lines, which may result in the conflict taking on a regional character.</w:t>
      </w:r>
    </w:p>
    <w:p w14:paraId="544B9B81" w14:textId="77777777" w:rsidR="0093562A" w:rsidRPr="00FC20B7" w:rsidRDefault="0093562A" w:rsidP="0093562A">
      <w:pPr>
        <w:spacing w:after="120"/>
        <w:rPr>
          <w:rFonts w:eastAsia="Calibri" w:cs="Times New Roman"/>
          <w:color w:val="000000" w:themeColor="text1"/>
          <w:szCs w:val="24"/>
        </w:rPr>
      </w:pPr>
      <w:r w:rsidRPr="00FC20B7">
        <w:rPr>
          <w:rFonts w:eastAsia="Calibri" w:cs="Times New Roman"/>
          <w:b/>
          <w:iCs/>
          <w:color w:val="000000" w:themeColor="text1"/>
          <w:szCs w:val="24"/>
        </w:rPr>
        <w:t>State Actions and Strategies</w:t>
      </w:r>
      <w:r w:rsidRPr="00FC20B7">
        <w:rPr>
          <w:rFonts w:eastAsia="Calibri" w:cs="Times New Roman"/>
          <w:b/>
          <w:color w:val="000000" w:themeColor="text1"/>
          <w:szCs w:val="24"/>
        </w:rPr>
        <w:t>:</w:t>
      </w:r>
      <w:r w:rsidR="00F90D35" w:rsidRPr="00F90D35">
        <w:rPr>
          <w:rFonts w:eastAsia="Calibri" w:cs="Times New Roman"/>
          <w:color w:val="000000" w:themeColor="text1"/>
          <w:szCs w:val="24"/>
        </w:rPr>
        <w:t>Azar observes that in most cases, authorities' responses to community complaints are coercive repression or instrumental co-option in order to prevent visible signs of weakness or loss.</w:t>
      </w:r>
      <w:r w:rsidRPr="00FC20B7">
        <w:rPr>
          <w:rFonts w:eastAsia="Calibri" w:cs="Times New Roman"/>
          <w:color w:val="000000" w:themeColor="text1"/>
          <w:szCs w:val="24"/>
        </w:rPr>
        <w:t xml:space="preserve">In many situations, the heart of governmental policy in dealing with community discontent is a militant or severe response. A harsh policy like this elicits equally ferocious responses from oppressed groups. Co-option may alleviate community complaints, but it is typically a tactical manoeuvre to divide and divert the opposition's focus. Failure of the co-option approach justifies the use of forceful repressive measures, resulting in an escalating cycle of violent confrontations. Azar identifies four probable outcomes of PSC: </w:t>
      </w:r>
      <w:bookmarkEnd w:id="425"/>
      <w:r w:rsidR="00CB1990" w:rsidRPr="00CB1990">
        <w:rPr>
          <w:rFonts w:eastAsia="Calibri" w:cs="Times New Roman"/>
          <w:color w:val="000000" w:themeColor="text1"/>
          <w:szCs w:val="24"/>
        </w:rPr>
        <w:t xml:space="preserve">Physical security deterioration, institutional deformity, psychological ossification, increased reliance, and clincy Furthermore, initiating </w:t>
      </w:r>
      <w:r w:rsidR="00CB1990" w:rsidRPr="00CB1990">
        <w:rPr>
          <w:rFonts w:eastAsia="Calibri" w:cs="Times New Roman"/>
          <w:color w:val="000000" w:themeColor="text1"/>
          <w:szCs w:val="24"/>
        </w:rPr>
        <w:lastRenderedPageBreak/>
        <w:t>factors (colonial legacies, domestic historical context, and the society's multi-communal character) play important roles in defining the origins of protracted social conflict.</w:t>
      </w:r>
    </w:p>
    <w:p w14:paraId="739984AB" w14:textId="77777777" w:rsidR="00F872FD" w:rsidRDefault="00F872FD" w:rsidP="0093562A">
      <w:pPr>
        <w:spacing w:after="120"/>
        <w:rPr>
          <w:rFonts w:eastAsia="Times New Roman" w:cs="Times New Roman"/>
          <w:color w:val="000000" w:themeColor="text1"/>
          <w:szCs w:val="24"/>
        </w:rPr>
      </w:pPr>
      <w:bookmarkStart w:id="426" w:name="_Toc94345534"/>
      <w:bookmarkStart w:id="427" w:name="_Toc63161351"/>
      <w:bookmarkStart w:id="428" w:name="_Toc73654291"/>
      <w:r w:rsidRPr="00F872FD">
        <w:rPr>
          <w:rFonts w:eastAsia="Times New Roman" w:cs="Times New Roman"/>
          <w:color w:val="000000" w:themeColor="text1"/>
          <w:szCs w:val="24"/>
        </w:rPr>
        <w:t>The study was guided by the theory, which examined deprivation faced by pastoralist communities, such as marginalization and boundaries imposed by colonial officials. The concept of conflict as a long-term social conflict differs greatly from the concept of political understanding, which saw conflict as an unavoidable power struggle in which players at all levels attempted to gain a comparative advantage. As a result, Azar advocated for a perspective that emphasized communal security, community building, and wealth mitigation.</w:t>
      </w:r>
    </w:p>
    <w:p w14:paraId="63838809" w14:textId="77777777" w:rsidR="00133BEA" w:rsidRDefault="00133BEA" w:rsidP="0093562A">
      <w:pPr>
        <w:spacing w:after="120"/>
        <w:rPr>
          <w:rFonts w:eastAsia="Times New Roman" w:cs="Times New Roman"/>
          <w:color w:val="000000" w:themeColor="text1"/>
          <w:szCs w:val="24"/>
        </w:rPr>
      </w:pPr>
      <w:bookmarkStart w:id="429" w:name="_Toc94345535"/>
      <w:bookmarkEnd w:id="426"/>
      <w:r w:rsidRPr="00133BEA">
        <w:rPr>
          <w:rFonts w:eastAsia="Times New Roman" w:cs="Times New Roman"/>
          <w:color w:val="000000" w:themeColor="text1"/>
          <w:szCs w:val="24"/>
        </w:rPr>
        <w:t>This concept explains conflict in various nations that have experienced conflict, such as Sri Lankan Tamils. The conflict in Sri Lanka is primarily between two ethnic groups: the Sinhalese, who are predominantly Buddhist and account for approximately 74% of the population, and the Tamil, who are predominantly Hindu and account for approximately 18%. The majority of Tamils live in the country's north and east, which they regard as their ancestral homeland.</w:t>
      </w:r>
    </w:p>
    <w:p w14:paraId="48069B1C" w14:textId="77777777" w:rsidR="0093562A" w:rsidRPr="00FC20B7" w:rsidRDefault="0093562A" w:rsidP="0093562A">
      <w:pPr>
        <w:spacing w:after="120"/>
        <w:rPr>
          <w:rFonts w:eastAsia="Times New Roman" w:cs="Times New Roman"/>
          <w:color w:val="000000" w:themeColor="text1"/>
          <w:szCs w:val="24"/>
        </w:rPr>
      </w:pPr>
      <w:r w:rsidRPr="00FC20B7">
        <w:rPr>
          <w:rFonts w:eastAsia="Times New Roman" w:cs="Times New Roman"/>
          <w:color w:val="000000" w:themeColor="text1"/>
          <w:szCs w:val="24"/>
        </w:rPr>
        <w:t xml:space="preserve">There has been a war between the Sinhalese, who dominate the government and numerous Tamil separatist organizations since Sri Lanka's independence in 1948. Anti-Tamil chauvinism grew among the Sinhalese, and Tamils became increasingly marginalized and ostracized. Following the island-wide pogrom against Tamils in July 1983, the occurrences escalated into a conflict. There have been various attempts to achieve a cease-fire since the beginning of the war. </w:t>
      </w:r>
      <w:bookmarkEnd w:id="429"/>
      <w:r w:rsidR="00490362" w:rsidRPr="00490362">
        <w:rPr>
          <w:rFonts w:eastAsia="Times New Roman" w:cs="Times New Roman"/>
          <w:color w:val="000000" w:themeColor="text1"/>
          <w:szCs w:val="24"/>
        </w:rPr>
        <w:t xml:space="preserve">The Ceasefire Agreement was signed in 2002, and the government promised to disarm all paramilitary groups in the country's north and east. However, </w:t>
      </w:r>
      <w:r w:rsidR="00490362" w:rsidRPr="00490362">
        <w:rPr>
          <w:rFonts w:eastAsia="Times New Roman" w:cs="Times New Roman"/>
          <w:color w:val="000000" w:themeColor="text1"/>
          <w:szCs w:val="24"/>
        </w:rPr>
        <w:lastRenderedPageBreak/>
        <w:t>tensions persisted and worsened. On May 19, 2009, government security forces defeated the LTTE, bringing the conflict to a close.</w:t>
      </w:r>
    </w:p>
    <w:p w14:paraId="407952D8" w14:textId="77777777" w:rsidR="00C92376" w:rsidRDefault="0093562A" w:rsidP="00C92376">
      <w:pPr>
        <w:spacing w:after="120"/>
        <w:rPr>
          <w:rFonts w:eastAsia="Times New Roman" w:cs="Times New Roman"/>
          <w:color w:val="000000" w:themeColor="text1"/>
          <w:szCs w:val="24"/>
        </w:rPr>
      </w:pPr>
      <w:bookmarkStart w:id="430" w:name="_Toc94345536"/>
      <w:r w:rsidRPr="00FC20B7">
        <w:rPr>
          <w:rFonts w:eastAsia="Times New Roman" w:cs="Times New Roman"/>
          <w:color w:val="000000" w:themeColor="text1"/>
          <w:szCs w:val="24"/>
        </w:rPr>
        <w:t xml:space="preserve">Protracted social disputes, according to Ramsbotham (2005), have four important features worth noting: Genesis, Process, Dynamics, and Outcomes Analysis. According to prolonged social conflict, genesis is the collection of factors that cause non-conflictual situations to become conflictual (Fisher, 2016). </w:t>
      </w:r>
      <w:r w:rsidR="00C92376" w:rsidRPr="00C92376">
        <w:rPr>
          <w:rFonts w:eastAsia="Times New Roman" w:cs="Times New Roman"/>
          <w:color w:val="000000" w:themeColor="text1"/>
          <w:szCs w:val="24"/>
        </w:rPr>
        <w:t>Societies with a multi-communal composition are distinguished by the emergence of persistent social conflict. Multi-communal societies, whether the result of previous colonial powers' divide-and-rule strategies or historical rivalries, frequently result in the supremacy of one group over the other and are characterized by dislocation between the state and society as a whole (Abele, &amp;Wojciszke, 2007). The state is typically dominated by a single communal group or a coalition of a few communal organizations that are unconcerned about the needs of other groups in society.</w:t>
      </w:r>
      <w:bookmarkStart w:id="431" w:name="_Toc92229891"/>
      <w:bookmarkStart w:id="432" w:name="_Toc94377065"/>
      <w:bookmarkStart w:id="433" w:name="_Toc94717056"/>
      <w:bookmarkEnd w:id="430"/>
      <w:r w:rsidR="00C92376" w:rsidRPr="00C92376">
        <w:rPr>
          <w:rFonts w:eastAsia="Times New Roman" w:cs="Times New Roman"/>
          <w:color w:val="000000" w:themeColor="text1"/>
          <w:szCs w:val="24"/>
        </w:rPr>
        <w:t>Azar contends that efforts to resolve this by promoting integration or collaboration harm the nation-building process, strain the social fabric, and eventually result in fragmentation and long-term social conflict. Because of this theory's flaws, primordialsm theory came in handy in containing and filling the void left by protracted social conflict theory.</w:t>
      </w:r>
    </w:p>
    <w:p w14:paraId="096C01DD" w14:textId="77777777" w:rsidR="0093562A" w:rsidRPr="00C92376" w:rsidRDefault="0093562A" w:rsidP="00C92376">
      <w:pPr>
        <w:spacing w:after="120"/>
        <w:rPr>
          <w:b/>
          <w:bCs/>
          <w:color w:val="000000" w:themeColor="text1"/>
        </w:rPr>
      </w:pPr>
      <w:r w:rsidRPr="00C92376">
        <w:rPr>
          <w:b/>
          <w:bCs/>
          <w:color w:val="000000" w:themeColor="text1"/>
        </w:rPr>
        <w:t>1.</w:t>
      </w:r>
      <w:r w:rsidR="00DD4969" w:rsidRPr="00C92376">
        <w:rPr>
          <w:b/>
          <w:bCs/>
          <w:color w:val="000000" w:themeColor="text1"/>
        </w:rPr>
        <w:t>8</w:t>
      </w:r>
      <w:r w:rsidRPr="00C92376">
        <w:rPr>
          <w:b/>
          <w:bCs/>
          <w:color w:val="000000" w:themeColor="text1"/>
        </w:rPr>
        <w:t>.2 Primordialism theory of Ethnicity</w:t>
      </w:r>
      <w:bookmarkEnd w:id="427"/>
      <w:bookmarkEnd w:id="428"/>
      <w:bookmarkEnd w:id="431"/>
      <w:bookmarkEnd w:id="432"/>
      <w:bookmarkEnd w:id="433"/>
      <w:r w:rsidR="00565A63" w:rsidRPr="00C92376">
        <w:rPr>
          <w:b/>
          <w:bCs/>
          <w:color w:val="000000" w:themeColor="text1"/>
        </w:rPr>
        <w:tab/>
      </w:r>
    </w:p>
    <w:p w14:paraId="0F902326" w14:textId="77777777" w:rsidR="00B65304" w:rsidRPr="00B65304" w:rsidRDefault="001E4135" w:rsidP="00B65304">
      <w:pPr>
        <w:spacing w:after="120"/>
        <w:rPr>
          <w:rFonts w:cs="Times New Roman"/>
          <w:color w:val="000000" w:themeColor="text1"/>
          <w:szCs w:val="24"/>
        </w:rPr>
      </w:pPr>
      <w:bookmarkStart w:id="434" w:name="_Toc94345537"/>
      <w:r w:rsidRPr="001E4135">
        <w:rPr>
          <w:rFonts w:cs="Times New Roman"/>
          <w:color w:val="000000" w:themeColor="text1"/>
          <w:szCs w:val="24"/>
        </w:rPr>
        <w:t xml:space="preserve">The theory of primordialism serves as the foundation for this research. The origins of the primordialism theory can be traced back to German Romanticism. Johann Gottlieb Fitchet (1762) and Johann Gottfried Herder (1762) are proponents of this theory (1744). </w:t>
      </w:r>
      <w:bookmarkStart w:id="435" w:name="_Toc94345538"/>
      <w:bookmarkEnd w:id="434"/>
      <w:r w:rsidR="00AB2AEB" w:rsidRPr="00AB2AEB">
        <w:rPr>
          <w:rFonts w:cs="Times New Roman"/>
          <w:color w:val="000000" w:themeColor="text1"/>
          <w:szCs w:val="24"/>
        </w:rPr>
        <w:t xml:space="preserve">Primordialism was the first school of thought to recognize ethnicity as a permanent trait of people and societies. Ethnicity, according to primitiveists, is based on inherited biological </w:t>
      </w:r>
      <w:r w:rsidR="00AB2AEB" w:rsidRPr="00AB2AEB">
        <w:rPr>
          <w:rFonts w:cs="Times New Roman"/>
          <w:color w:val="000000" w:themeColor="text1"/>
          <w:szCs w:val="24"/>
        </w:rPr>
        <w:lastRenderedPageBreak/>
        <w:t>features, a long history of cultural distinctions, or both. Ethnic identity is seen as a separate component defining individual self-identification and communal difference, as well as an existential factor defining individual self-identification and communal distinctiveness. The use of ethnic identification and ethnic nationalism to mobilize a group in a political conflict is a potent strategy. It goes on to say that ethnic identity is innate from birth and is handed down the family line, generation after generation. Cohesion, hospitability, cooperation, pride, and a variety of other values are required among the group's members.</w:t>
      </w:r>
    </w:p>
    <w:p w14:paraId="27A1348F" w14:textId="77777777" w:rsidR="00CB0381" w:rsidRPr="00CB0381" w:rsidRDefault="00E246EE" w:rsidP="00CB0381">
      <w:pPr>
        <w:spacing w:after="120"/>
        <w:rPr>
          <w:rFonts w:eastAsia="Times New Roman" w:cs="Times New Roman"/>
          <w:color w:val="000000" w:themeColor="text1"/>
          <w:szCs w:val="24"/>
          <w:lang w:val="en-US"/>
        </w:rPr>
      </w:pPr>
      <w:r w:rsidRPr="00E246EE">
        <w:rPr>
          <w:rFonts w:cs="Times New Roman"/>
          <w:color w:val="000000" w:themeColor="text1"/>
          <w:szCs w:val="24"/>
        </w:rPr>
        <w:t xml:space="preserve">Primordialism takes group identification for granted. </w:t>
      </w:r>
      <w:r w:rsidR="00CB0381" w:rsidRPr="00E246EE">
        <w:rPr>
          <w:rFonts w:cs="Times New Roman"/>
          <w:color w:val="000000" w:themeColor="text1"/>
          <w:szCs w:val="24"/>
        </w:rPr>
        <w:t>That primal, irrational bond</w:t>
      </w:r>
      <w:r w:rsidRPr="00E246EE">
        <w:rPr>
          <w:rFonts w:cs="Times New Roman"/>
          <w:color w:val="000000" w:themeColor="text1"/>
          <w:szCs w:val="24"/>
        </w:rPr>
        <w:t xml:space="preserve"> rooted on blood, ethnicity, language, religion, geography, and other factors exist in all civilizations. They are intangible and yet compelling ties, as Geertz (1973) put it, the outcome of a protracted process of crystallization. Modern states are placed atop basic realities such as ethnic groups or communities, primarily but not solely in the Third World. Primordialists think that ethnic identity is so deeply ingrained in human history that it is essentially a given. Sociobiologists take this idea a step farther by asserting ethnicity's biological nature. Ethnic identity, according to primordialists, is so deeply rooted in human history that it is essentially unavoidable.</w:t>
      </w:r>
      <w:r w:rsidR="00CB0381" w:rsidRPr="00CB0381">
        <w:rPr>
          <w:rFonts w:eastAsia="Times New Roman" w:cs="Times New Roman"/>
          <w:color w:val="000000" w:themeColor="text1"/>
          <w:szCs w:val="24"/>
          <w:lang w:val="en-US"/>
        </w:rPr>
        <w:t xml:space="preserve">Sociobiologists take this a step farther by emphasizing ethnicity's biological nature. Ethnic relationships are 'natural,' according to primordialist ideas, and are established through fundamental experiences that persons have within their families and other core groupings. When Edward Shils recognized that there is a major relational characteristic in familial relationships that can only be regarded as primordial, he was the first to enunciate this idea. This is owing to the indescribable value of blood relations (Shils1957). Geertz expanded on the primordialist viewpoint (1973). Three important ideas emerge from his work: Primordial identities are either natural or predetermined. Primordial </w:t>
      </w:r>
      <w:r w:rsidR="00CB0381" w:rsidRPr="00CB0381">
        <w:rPr>
          <w:rFonts w:eastAsia="Times New Roman" w:cs="Times New Roman"/>
          <w:color w:val="000000" w:themeColor="text1"/>
          <w:szCs w:val="24"/>
          <w:lang w:val="en-US"/>
        </w:rPr>
        <w:lastRenderedPageBreak/>
        <w:t>identities are unassailable, in the sense that they can't be explained or understood through social interaction, and they're also oppressive.</w:t>
      </w:r>
      <w:bookmarkStart w:id="436" w:name="_Toc94345539"/>
      <w:bookmarkEnd w:id="435"/>
      <w:r w:rsidR="00CB0381" w:rsidRPr="00CB0381">
        <w:rPr>
          <w:rFonts w:eastAsia="Times New Roman" w:cs="Times New Roman"/>
          <w:color w:val="000000" w:themeColor="text1"/>
          <w:szCs w:val="24"/>
          <w:lang w:val="en-US"/>
        </w:rPr>
        <w:t>Feelings and emotions are at the heart of primitive identities. Harold Isaacs' contribution to primordialism is also studied, as he states the existence of a basic group identity that is the product of each individual's birth into a group at a given historical epoch. A person's basic identity is influenced by a number of factors: The body of a person (which includes skin colour, size, and type of hair and facial traits).</w:t>
      </w:r>
      <w:bookmarkStart w:id="437" w:name="_Toc94345540"/>
      <w:bookmarkEnd w:id="436"/>
      <w:r w:rsidR="00CB0381" w:rsidRPr="00CB0381">
        <w:rPr>
          <w:rFonts w:eastAsia="Times New Roman" w:cs="Times New Roman"/>
          <w:color w:val="000000" w:themeColor="text1"/>
          <w:szCs w:val="24"/>
          <w:lang w:val="en-US"/>
        </w:rPr>
        <w:t>The name of a person (individual, family, or group name); the language that one learns first and with which one discovers the world; the religion that one is indoctrinated into; the history and origins of the group into which one is born; one's nationality or ethnic affiliation; the geography of one's birthplace and the culture that one inherits</w:t>
      </w:r>
      <w:r w:rsidR="00CB0381">
        <w:rPr>
          <w:rFonts w:eastAsia="Times New Roman" w:cs="Times New Roman"/>
          <w:color w:val="000000" w:themeColor="text1"/>
          <w:szCs w:val="24"/>
          <w:lang w:val="en-US"/>
        </w:rPr>
        <w:t>.</w:t>
      </w:r>
    </w:p>
    <w:p w14:paraId="6E6A1DED" w14:textId="77777777" w:rsidR="00CB0381" w:rsidRDefault="00CB0381" w:rsidP="00CB0381">
      <w:pPr>
        <w:spacing w:after="120"/>
        <w:rPr>
          <w:rFonts w:eastAsia="Times New Roman" w:cs="Times New Roman"/>
          <w:color w:val="000000" w:themeColor="text1"/>
          <w:szCs w:val="24"/>
          <w:lang w:val="en-US"/>
        </w:rPr>
      </w:pPr>
      <w:r w:rsidRPr="00CB0381">
        <w:rPr>
          <w:rFonts w:eastAsia="Times New Roman" w:cs="Times New Roman"/>
          <w:color w:val="000000" w:themeColor="text1"/>
          <w:szCs w:val="24"/>
          <w:lang w:val="en-US"/>
        </w:rPr>
        <w:t>No one community or society, according to Aseka (1997), can claim to be conflict-free. Hostility and conflict, on the other hand, wreak devastation on all groups (Horowitz, 1985).</w:t>
      </w:r>
    </w:p>
    <w:p w14:paraId="780AEDFA" w14:textId="77777777" w:rsidR="00A37EB3" w:rsidRDefault="00A37EB3" w:rsidP="0093562A">
      <w:pPr>
        <w:spacing w:after="120"/>
        <w:ind w:right="365"/>
        <w:rPr>
          <w:rFonts w:cs="Times New Roman"/>
          <w:color w:val="000000" w:themeColor="text1"/>
          <w:szCs w:val="24"/>
        </w:rPr>
      </w:pPr>
      <w:bookmarkStart w:id="438" w:name="_Toc94345541"/>
      <w:bookmarkEnd w:id="437"/>
      <w:r w:rsidRPr="00A37EB3">
        <w:rPr>
          <w:rFonts w:cs="Times New Roman"/>
          <w:color w:val="000000" w:themeColor="text1"/>
          <w:szCs w:val="24"/>
        </w:rPr>
        <w:t>The struggle is plainly the product of "historic animosity" between ethnic groups and "mutual fear" of dominance, expulsion, or extinction in primordial communities because ethnic conflict is genetically ancestral, profound, and irreconcilable (Greetz&amp; Clifford, 1963). As a result, the study's investigation of the intense hatred between two ethnic groups, the Samburu and Turkana, is informed by this notion. According to primordialism, inter-ethnic conflict comes primarily from differences in ethnic identity. The Samburu and Turkana communities' different identities motivate them to defend their communities and resources through recurring conflict, according to this argument.</w:t>
      </w:r>
    </w:p>
    <w:p w14:paraId="56588AC7" w14:textId="77777777" w:rsidR="00A37EB3" w:rsidRDefault="00A37EB3" w:rsidP="0093562A">
      <w:pPr>
        <w:spacing w:after="120"/>
        <w:ind w:right="365"/>
        <w:rPr>
          <w:rFonts w:eastAsia="Times New Roman" w:cs="Times New Roman"/>
          <w:color w:val="000000" w:themeColor="text1"/>
          <w:szCs w:val="24"/>
        </w:rPr>
      </w:pPr>
      <w:bookmarkStart w:id="439" w:name="_Toc94345542"/>
      <w:bookmarkEnd w:id="438"/>
      <w:r w:rsidRPr="00A37EB3">
        <w:rPr>
          <w:rFonts w:eastAsia="Times New Roman" w:cs="Times New Roman"/>
          <w:color w:val="000000" w:themeColor="text1"/>
          <w:szCs w:val="24"/>
        </w:rPr>
        <w:t xml:space="preserve">Ethnic identity is inborn in humans and is passed down genetically from generation to generation. As a result, ethnic identity under primordialism is stable across time. As a </w:t>
      </w:r>
      <w:r w:rsidRPr="00A37EB3">
        <w:rPr>
          <w:rFonts w:eastAsia="Times New Roman" w:cs="Times New Roman"/>
          <w:color w:val="000000" w:themeColor="text1"/>
          <w:szCs w:val="24"/>
        </w:rPr>
        <w:lastRenderedPageBreak/>
        <w:t>result of (myths of) 'common blood' shared by each ethnic group, primordialism predicts hospitality and cooperation among in-group members and enmity and resource usage inter-ethnic conflict against out-groups (Collier and Hoefler1998). According to primordialism, resource exploitation inter-ethnic disputes must develop from "historic hatreds" between ethnic groups and "mutual dread" of control, expulsion, or even extinction, because ethnic differences are ancestral, profound, and irreconcilable (Geertz &amp; Clifford, 1963).</w:t>
      </w:r>
    </w:p>
    <w:p w14:paraId="1DD0D0FB" w14:textId="77777777" w:rsidR="001C0058" w:rsidRDefault="001C0058" w:rsidP="0093562A">
      <w:pPr>
        <w:spacing w:after="120"/>
        <w:ind w:right="365"/>
        <w:rPr>
          <w:rFonts w:eastAsia="Times New Roman" w:cs="Times New Roman"/>
          <w:color w:val="000000" w:themeColor="text1"/>
          <w:szCs w:val="24"/>
        </w:rPr>
      </w:pPr>
      <w:bookmarkStart w:id="440" w:name="_Toc94345543"/>
      <w:bookmarkEnd w:id="439"/>
      <w:r w:rsidRPr="001C0058">
        <w:rPr>
          <w:rFonts w:eastAsia="Times New Roman" w:cs="Times New Roman"/>
          <w:color w:val="000000" w:themeColor="text1"/>
          <w:szCs w:val="24"/>
        </w:rPr>
        <w:t>The hypothesis helped to explain the pastoral violence between the Samburu and Turkana ethnic groups, who have long feuded over water and pasture and engaged in cow rustling. As a result, this theory matches this study in terms of understanding the two competing communities' deeply ingrained ethnic identities, which leads to long-term pastoral conflict.</w:t>
      </w:r>
    </w:p>
    <w:p w14:paraId="6EEDFB1B" w14:textId="77777777" w:rsidR="005C436E" w:rsidRDefault="005C436E" w:rsidP="002C3E02">
      <w:pPr>
        <w:spacing w:after="120"/>
        <w:ind w:right="365"/>
        <w:rPr>
          <w:rFonts w:eastAsia="Times New Roman" w:cs="Times New Roman"/>
          <w:color w:val="000000" w:themeColor="text1"/>
          <w:szCs w:val="24"/>
        </w:rPr>
      </w:pPr>
      <w:r w:rsidRPr="005C436E">
        <w:rPr>
          <w:rFonts w:eastAsia="Times New Roman" w:cs="Times New Roman"/>
          <w:color w:val="000000" w:themeColor="text1"/>
          <w:szCs w:val="24"/>
        </w:rPr>
        <w:t>According to Jefromivas (1995), the primordialism theory has been linked to irreconcilable cultural differences between Hutu and Tutsi, which were the primary cause of the Rwandan genocide because they included notions about the right to the homeland, which led Hutu cultural identities to harden beliefs about "us" and "them," making it easier for Hutu to dehumanize Tutsi and commit genocide.</w:t>
      </w:r>
    </w:p>
    <w:p w14:paraId="3AC7376A" w14:textId="77777777" w:rsidR="00D13CA9" w:rsidRDefault="00D13CA9" w:rsidP="002C3E02">
      <w:pPr>
        <w:spacing w:after="120"/>
        <w:ind w:right="365"/>
        <w:rPr>
          <w:rFonts w:eastAsia="Times New Roman" w:cs="Times New Roman"/>
          <w:color w:val="000000" w:themeColor="text1"/>
          <w:szCs w:val="24"/>
        </w:rPr>
      </w:pPr>
      <w:r w:rsidRPr="00D13CA9">
        <w:rPr>
          <w:rFonts w:eastAsia="Times New Roman" w:cs="Times New Roman"/>
          <w:color w:val="000000" w:themeColor="text1"/>
          <w:szCs w:val="24"/>
        </w:rPr>
        <w:t xml:space="preserve">By emphasizing ethnic distinctions as the underlying root of inter-ethnic hatreds, anxieties, and conflicts, primordialism implies that ethnically diverse governments will unavoidably experience resource usage as a source of inter-ethnic conflict (Vanhanen&amp; Tatu, 1999). Certain heterogeneous countries, such as Cameroon and Botswana, however, have highly peaceful inter-ethnic relations, contradicting this idea. Peace in a number of countries could be the outcome of unique structural strategies. This </w:t>
      </w:r>
      <w:r w:rsidRPr="00D13CA9">
        <w:rPr>
          <w:rFonts w:eastAsia="Times New Roman" w:cs="Times New Roman"/>
          <w:color w:val="000000" w:themeColor="text1"/>
          <w:szCs w:val="24"/>
        </w:rPr>
        <w:lastRenderedPageBreak/>
        <w:t>illustrates a more serious weakness in primordialism, as Stein and Arthur (1976) argue: it ignores the shifting political and socioeconomic structural factors that lead to resource exploitation and inter-ethnic conflict.</w:t>
      </w:r>
    </w:p>
    <w:p w14:paraId="07A5BA0C" w14:textId="77777777" w:rsidR="0019107F" w:rsidRDefault="000D6DA0" w:rsidP="002C3E02">
      <w:pPr>
        <w:spacing w:after="120"/>
        <w:ind w:right="365"/>
        <w:rPr>
          <w:rFonts w:cs="Times New Roman"/>
          <w:color w:val="000000" w:themeColor="text1"/>
          <w:szCs w:val="24"/>
        </w:rPr>
      </w:pPr>
      <w:bookmarkStart w:id="441" w:name="_Toc63161352"/>
      <w:bookmarkStart w:id="442" w:name="_Toc73654292"/>
      <w:bookmarkStart w:id="443" w:name="_Toc92229892"/>
      <w:bookmarkStart w:id="444" w:name="_Toc94377066"/>
      <w:bookmarkStart w:id="445" w:name="_Toc94717057"/>
      <w:bookmarkEnd w:id="440"/>
      <w:r w:rsidRPr="000D6DA0">
        <w:rPr>
          <w:rFonts w:eastAsia="Times New Roman" w:cs="Times New Roman"/>
          <w:color w:val="000000" w:themeColor="text1"/>
          <w:szCs w:val="24"/>
        </w:rPr>
        <w:t>This argument, on the other hand, has been chastised for failing to account for ethnicity within Turkana and Samburu. Despite having separate forebears, the two ethnic groups speak different languages, but they share the same language group because they both originated in Sudan. Primordialism overlooks the economical, economic, and political variables that play a role in these confrontations (McKay, 2011). Ethnically diversified civilizations, according to Primordialism, will inevitably become violent. In the current study, this is not the case because many civilizations, such as Botswana, an ethnically diverse country, and many African countries, maintain amicable ethnic relations (Holm &amp;Molutsi, 1992).</w:t>
      </w:r>
      <w:r w:rsidR="00C60CE8" w:rsidRPr="00C60CE8">
        <w:rPr>
          <w:rFonts w:cs="Times New Roman"/>
          <w:color w:val="000000" w:themeColor="text1"/>
          <w:szCs w:val="24"/>
        </w:rPr>
        <w:t>The primordialist emphasis on fixed identities, on the other hand, ignores the wide range of ethnic group formation, from brief associations to long-standing, powerful, and cohesive communities with biological and historical roots. Primordialism has attracted a lot of skepticism. The three characteristics underlined by Geertz, namely apriorism, innefability, and afectivity, appear to exclude sociological study. Furthermore, primordialism fails to explain ethnic group beginnings, evolution, and disintegration, let alone more recent processes of ethnic group fusion through intermarriage.</w:t>
      </w:r>
    </w:p>
    <w:p w14:paraId="7BDF1E58" w14:textId="77777777" w:rsidR="0019107F" w:rsidRDefault="0019107F" w:rsidP="002C3E02">
      <w:pPr>
        <w:spacing w:after="120"/>
        <w:ind w:right="365"/>
        <w:rPr>
          <w:rFonts w:cs="Times New Roman"/>
          <w:color w:val="000000" w:themeColor="text1"/>
          <w:szCs w:val="24"/>
        </w:rPr>
      </w:pPr>
    </w:p>
    <w:p w14:paraId="399C1AD1" w14:textId="77777777" w:rsidR="0093562A" w:rsidRPr="002C3E02" w:rsidRDefault="0093562A" w:rsidP="002C3E02">
      <w:pPr>
        <w:spacing w:after="120"/>
        <w:ind w:right="365"/>
        <w:rPr>
          <w:b/>
          <w:bCs/>
          <w:color w:val="000000" w:themeColor="text1"/>
        </w:rPr>
      </w:pPr>
      <w:r w:rsidRPr="002C3E02">
        <w:rPr>
          <w:b/>
          <w:bCs/>
          <w:color w:val="000000" w:themeColor="text1"/>
        </w:rPr>
        <w:t>1.</w:t>
      </w:r>
      <w:r w:rsidR="00DD4969" w:rsidRPr="002C3E02">
        <w:rPr>
          <w:b/>
          <w:bCs/>
          <w:color w:val="000000" w:themeColor="text1"/>
        </w:rPr>
        <w:t>8</w:t>
      </w:r>
      <w:r w:rsidRPr="002C3E02">
        <w:rPr>
          <w:b/>
          <w:bCs/>
          <w:color w:val="000000" w:themeColor="text1"/>
        </w:rPr>
        <w:t>.2 Social Conflict Theory</w:t>
      </w:r>
      <w:bookmarkEnd w:id="441"/>
      <w:bookmarkEnd w:id="442"/>
      <w:bookmarkEnd w:id="443"/>
      <w:bookmarkEnd w:id="444"/>
      <w:bookmarkEnd w:id="445"/>
    </w:p>
    <w:p w14:paraId="34BD9FB7" w14:textId="77777777" w:rsidR="00291702" w:rsidRDefault="0019107F" w:rsidP="00291702">
      <w:pPr>
        <w:spacing w:after="120"/>
        <w:ind w:right="365"/>
        <w:rPr>
          <w:rFonts w:eastAsia="Times New Roman" w:cs="Times New Roman"/>
          <w:color w:val="000000" w:themeColor="text1"/>
          <w:szCs w:val="24"/>
        </w:rPr>
      </w:pPr>
      <w:bookmarkStart w:id="446" w:name="_Toc94345544"/>
      <w:r w:rsidRPr="0019107F">
        <w:rPr>
          <w:rFonts w:eastAsia="Times New Roman" w:cs="Times New Roman"/>
          <w:bCs/>
          <w:color w:val="000000" w:themeColor="text1"/>
          <w:szCs w:val="24"/>
        </w:rPr>
        <w:t xml:space="preserve">The theory of social conflict is a macro-oriented sociological paradigm that sees society as a place where differences result in conflict and social upheaval. This </w:t>
      </w:r>
      <w:r w:rsidRPr="0019107F">
        <w:rPr>
          <w:rFonts w:eastAsia="Times New Roman" w:cs="Times New Roman"/>
          <w:bCs/>
          <w:color w:val="000000" w:themeColor="text1"/>
          <w:szCs w:val="24"/>
        </w:rPr>
        <w:lastRenderedPageBreak/>
        <w:t>worldview's main tenets are that society is constructed to benefit a select few at the detriment of the majority. Race, gender, class, and age are all elements that contribute to social inequality. It's all about dominant group vs minority group relations, according to a social conflict theorist. Karl Marx is widely regarded as the "Father" of the notion of social strife. Marx was a revolutionary socialist, philosopher, sociologist, and economist from Germany who lived from 1818 to 1883. He offered a capitalist theory based on his conviction that humans are first and foremost productive beings who must work in order to survive.He also believed that people had two types of relationships with the means of production: either they owned it or they worked for someone who did. According to Karl Marx, society is perpetually in conflict due to competition over scarce resources. According to Marx, society is divided, with people contending for economic and social resources (Max, 2004). According to this theory, social order is maintained by dominance and power rather than conformity and consensus. It asserts that people can become wealthy and powerful in any way they see fit, even oppressing the weak and powerless. These individuals and groups pursue their societal goals while competing for societal resources.</w:t>
      </w:r>
      <w:bookmarkStart w:id="447" w:name="_Toc94345545"/>
      <w:bookmarkEnd w:id="446"/>
      <w:r w:rsidR="00291702" w:rsidRPr="00291702">
        <w:rPr>
          <w:rFonts w:eastAsia="Times New Roman" w:cs="Times New Roman"/>
          <w:color w:val="000000" w:themeColor="text1"/>
          <w:szCs w:val="24"/>
        </w:rPr>
        <w:t>According to this view, society is made up of individuals contending for scarce resources such as money, land, and livestock.</w:t>
      </w:r>
    </w:p>
    <w:p w14:paraId="69A4F683" w14:textId="77777777" w:rsidR="0092534B" w:rsidRDefault="0092534B" w:rsidP="0093562A">
      <w:pPr>
        <w:spacing w:after="120"/>
        <w:rPr>
          <w:rFonts w:eastAsia="Times New Roman" w:cs="Times New Roman"/>
          <w:color w:val="000000" w:themeColor="text1"/>
          <w:szCs w:val="24"/>
        </w:rPr>
      </w:pPr>
      <w:bookmarkStart w:id="448" w:name="_Toc94345546"/>
      <w:bookmarkStart w:id="449" w:name="_Toc63161353"/>
      <w:bookmarkStart w:id="450" w:name="_Toc73654293"/>
      <w:bookmarkEnd w:id="447"/>
      <w:r w:rsidRPr="0092534B">
        <w:rPr>
          <w:rFonts w:eastAsia="Times New Roman" w:cs="Times New Roman"/>
          <w:color w:val="000000" w:themeColor="text1"/>
          <w:szCs w:val="24"/>
        </w:rPr>
        <w:t>The study of how conflict actors, such as politicians, elders, and warriors, have played varied roles in fueling conflict between the two conflicting groups was guided by the theory of social conflict. As a result, the hypothesis offers insight on how the affluent, who are politicians and businesspeople, have exploited numerous groups in the Baragoi sub-county to instigate periodic conflict.</w:t>
      </w:r>
    </w:p>
    <w:bookmarkEnd w:id="448"/>
    <w:p w14:paraId="7891E0EB" w14:textId="77777777" w:rsidR="0093562A" w:rsidRPr="00FC20B7" w:rsidRDefault="00E00C19" w:rsidP="0093562A">
      <w:pPr>
        <w:spacing w:after="120"/>
        <w:rPr>
          <w:rFonts w:cs="Times New Roman"/>
          <w:color w:val="000000" w:themeColor="text1"/>
          <w:szCs w:val="24"/>
        </w:rPr>
      </w:pPr>
      <w:r w:rsidRPr="00E00C19">
        <w:rPr>
          <w:rFonts w:cs="Times New Roman"/>
          <w:color w:val="000000" w:themeColor="text1"/>
          <w:szCs w:val="24"/>
        </w:rPr>
        <w:lastRenderedPageBreak/>
        <w:t>Marx's theory is founded on social conflict, or the battle for scarce resources among groups in society. Marx, on the other hand, was focused with class conflict, which originates from the way society produces concrete goods. More powerful groups may exploit lesser ones in order to maintain control. Baragoi's prominent leaders frequently use their positions of power to oppress and exploit ethnically split neighborhoods.</w:t>
      </w:r>
    </w:p>
    <w:p w14:paraId="0F6E95B4" w14:textId="77777777" w:rsidR="00BD4880" w:rsidRDefault="00BD4880" w:rsidP="0093562A">
      <w:pPr>
        <w:spacing w:after="120"/>
        <w:rPr>
          <w:rFonts w:cs="Times New Roman"/>
          <w:color w:val="000000" w:themeColor="text1"/>
          <w:szCs w:val="24"/>
        </w:rPr>
      </w:pPr>
      <w:bookmarkStart w:id="451" w:name="_Toc94345547"/>
      <w:r w:rsidRPr="00BD4880">
        <w:rPr>
          <w:rFonts w:cs="Times New Roman"/>
          <w:color w:val="000000" w:themeColor="text1"/>
          <w:szCs w:val="24"/>
        </w:rPr>
        <w:t>Conflict theorists believe that conflict is a catalyst for change because it creates contradictions that are periodically resolved, only to be followed by new conflicts and contradictions in an ongoing dialectic. Karl Marx and Friedrich Engels (2009) claimed in a prominent example of historical materialism that all human history is the outcome of class strife, which arose in response to changes in society's means of supplying its material demands, i.e., changes in society's mode of production. The conflict paradigm ignores the gradual nature of societal stability. As one might expect, conflict theory focuses on change while ignoring societal stability. Some critics acknowledge that civilizations change over time, but maintain that much of the change is minor and gradual rather than dramatic.</w:t>
      </w:r>
    </w:p>
    <w:p w14:paraId="2071D776" w14:textId="77777777" w:rsidR="00BD4880" w:rsidRDefault="00BD4880" w:rsidP="00514047">
      <w:pPr>
        <w:pStyle w:val="Heading2"/>
        <w:rPr>
          <w:rFonts w:eastAsiaTheme="minorHAnsi"/>
          <w:b w:val="0"/>
        </w:rPr>
      </w:pPr>
      <w:bookmarkStart w:id="452" w:name="_Toc92229893"/>
      <w:bookmarkStart w:id="453" w:name="_Toc94377067"/>
      <w:bookmarkStart w:id="454" w:name="_Toc94717058"/>
      <w:bookmarkEnd w:id="451"/>
      <w:r w:rsidRPr="00BD4880">
        <w:rPr>
          <w:rFonts w:eastAsiaTheme="minorHAnsi"/>
          <w:b w:val="0"/>
        </w:rPr>
        <w:t>Many modern capitalist countries, for example, have avoided a communist revolution by enacting comprehensive social-welfare programs. Despite the fact that conflict theorists are more interested in social change than social stability, they have developed a theory to explain it. According to the conflict perspective, inequalities in power and reward are ingrained in all social systems. Individuals and groups who profit from a system fight hard to keep it intact.</w:t>
      </w:r>
    </w:p>
    <w:p w14:paraId="4A637EC4" w14:textId="77777777" w:rsidR="008A53C1" w:rsidRPr="008A53C1" w:rsidRDefault="008A53C1" w:rsidP="008A53C1"/>
    <w:p w14:paraId="6603082E" w14:textId="77777777" w:rsidR="0093562A" w:rsidRPr="00FC20B7" w:rsidRDefault="0093562A" w:rsidP="00514047">
      <w:pPr>
        <w:pStyle w:val="Heading2"/>
      </w:pPr>
      <w:r w:rsidRPr="00FC20B7">
        <w:lastRenderedPageBreak/>
        <w:t>1.</w:t>
      </w:r>
      <w:r w:rsidR="00DD4969" w:rsidRPr="00FC20B7">
        <w:t>9</w:t>
      </w:r>
      <w:r w:rsidRPr="00FC20B7">
        <w:t xml:space="preserve"> Research Methodology</w:t>
      </w:r>
      <w:bookmarkEnd w:id="449"/>
      <w:bookmarkEnd w:id="450"/>
      <w:bookmarkEnd w:id="452"/>
      <w:bookmarkEnd w:id="453"/>
      <w:bookmarkEnd w:id="454"/>
    </w:p>
    <w:p w14:paraId="1D5DCAE5" w14:textId="77777777" w:rsidR="008A53C1" w:rsidRDefault="008A53C1" w:rsidP="0093562A">
      <w:pPr>
        <w:autoSpaceDE w:val="0"/>
        <w:autoSpaceDN w:val="0"/>
        <w:adjustRightInd w:val="0"/>
        <w:spacing w:after="120"/>
        <w:rPr>
          <w:rFonts w:cs="Times New Roman"/>
          <w:color w:val="000000" w:themeColor="text1"/>
          <w:szCs w:val="24"/>
        </w:rPr>
      </w:pPr>
      <w:bookmarkStart w:id="455" w:name="_Toc94345549"/>
      <w:r w:rsidRPr="008A53C1">
        <w:rPr>
          <w:rFonts w:cs="Times New Roman"/>
          <w:color w:val="000000" w:themeColor="text1"/>
          <w:szCs w:val="24"/>
        </w:rPr>
        <w:t>Philosophical foundations, research methodology, research design, and study area, target population, sampling techniques, sample size, data collection tools, data analysis, data protocols, reliability and validity, and ethical considerations are all covered in this section.</w:t>
      </w:r>
    </w:p>
    <w:p w14:paraId="323D622C" w14:textId="77777777" w:rsidR="00F925F7" w:rsidRDefault="00DA394E" w:rsidP="00F925F7">
      <w:pPr>
        <w:autoSpaceDE w:val="0"/>
        <w:autoSpaceDN w:val="0"/>
        <w:adjustRightInd w:val="0"/>
        <w:spacing w:after="120"/>
        <w:rPr>
          <w:rFonts w:cs="Times New Roman"/>
          <w:color w:val="000000" w:themeColor="text1"/>
          <w:szCs w:val="24"/>
        </w:rPr>
      </w:pPr>
      <w:r w:rsidRPr="00DA394E">
        <w:rPr>
          <w:rFonts w:cs="Times New Roman"/>
          <w:color w:val="000000" w:themeColor="text1"/>
          <w:szCs w:val="24"/>
        </w:rPr>
        <w:t>With views about a certain sector of reality, research philosophy creates the foundation of knowledge (Creswell, 2016). This leads to reality on the social organization trends of conflict in Baragoi, which is ontology, and the study of this knowledge, which helps to understand what it means to know the historical discourse of conflict between the Samburu and Turkana and how one comes to a state of knowledge about a phenomenon in the field of study, which is epistemology (Mugenda &amp; Mugenda, 2003). The pragmatic research paradigm, created at the Frankfort School in Germany by Jurgen Hebermas, was utilized to build a technique of investigation and action in the social sciences in this study.</w:t>
      </w:r>
      <w:r w:rsidR="00B57DEF" w:rsidRPr="00B57DEF">
        <w:rPr>
          <w:rFonts w:cs="Times New Roman"/>
          <w:color w:val="000000" w:themeColor="text1"/>
          <w:szCs w:val="24"/>
        </w:rPr>
        <w:t>Pragmatic researchers employ qualitative, quantitative, or hybrid approaches to create their research projects in order to critically analyze reality from the Samburu and Turkana cultural, historical, and political viewpoints. Triangulation was used to obtain more reliable and valid results (Mertens, 2005). The researchers investigate and uncover the root causes of conflict, giving participants a voice, raising their awareness of the impact of conflict on their lives, and helping them improve their lives through the study's recommendations (Creswell, 2003). This study was guided by important features of the critical paradigm, in that it used an eclectic method to give victims of intractable conflict a voice and raise issues that cause conflict.</w:t>
      </w:r>
      <w:bookmarkStart w:id="456" w:name="_Toc63161355"/>
      <w:bookmarkStart w:id="457" w:name="_Toc73654295"/>
      <w:bookmarkStart w:id="458" w:name="_Toc92229894"/>
      <w:bookmarkStart w:id="459" w:name="_Toc94377068"/>
      <w:bookmarkStart w:id="460" w:name="_Toc94717059"/>
      <w:bookmarkEnd w:id="455"/>
      <w:r w:rsidR="00F925F7" w:rsidRPr="00F925F7">
        <w:rPr>
          <w:rFonts w:cs="Times New Roman"/>
          <w:color w:val="000000" w:themeColor="text1"/>
          <w:szCs w:val="24"/>
        </w:rPr>
        <w:t>It gave suggestions for resolving the conflict between the Samburu and Turkana tribes.</w:t>
      </w:r>
    </w:p>
    <w:p w14:paraId="77EC078D" w14:textId="77777777" w:rsidR="00F925F7" w:rsidRDefault="00F925F7" w:rsidP="00F925F7">
      <w:pPr>
        <w:autoSpaceDE w:val="0"/>
        <w:autoSpaceDN w:val="0"/>
        <w:adjustRightInd w:val="0"/>
        <w:spacing w:after="120"/>
        <w:rPr>
          <w:rFonts w:cs="Times New Roman"/>
          <w:color w:val="000000" w:themeColor="text1"/>
          <w:szCs w:val="24"/>
        </w:rPr>
      </w:pPr>
    </w:p>
    <w:p w14:paraId="34EA96B2" w14:textId="77777777" w:rsidR="0093562A" w:rsidRPr="00F925F7" w:rsidRDefault="0093562A" w:rsidP="00F925F7">
      <w:pPr>
        <w:autoSpaceDE w:val="0"/>
        <w:autoSpaceDN w:val="0"/>
        <w:adjustRightInd w:val="0"/>
        <w:spacing w:after="120"/>
        <w:rPr>
          <w:b/>
          <w:color w:val="000000" w:themeColor="text1"/>
        </w:rPr>
      </w:pPr>
      <w:r w:rsidRPr="00F925F7">
        <w:rPr>
          <w:b/>
          <w:color w:val="000000" w:themeColor="text1"/>
        </w:rPr>
        <w:lastRenderedPageBreak/>
        <w:t>1.</w:t>
      </w:r>
      <w:r w:rsidR="00904339" w:rsidRPr="00F925F7">
        <w:rPr>
          <w:b/>
          <w:color w:val="000000" w:themeColor="text1"/>
        </w:rPr>
        <w:t>9</w:t>
      </w:r>
      <w:r w:rsidRPr="00F925F7">
        <w:rPr>
          <w:b/>
          <w:color w:val="000000" w:themeColor="text1"/>
        </w:rPr>
        <w:t>.1 Research approaches</w:t>
      </w:r>
      <w:bookmarkEnd w:id="456"/>
      <w:bookmarkEnd w:id="457"/>
      <w:bookmarkEnd w:id="458"/>
      <w:bookmarkEnd w:id="459"/>
      <w:bookmarkEnd w:id="460"/>
    </w:p>
    <w:p w14:paraId="26A408DA" w14:textId="77777777" w:rsidR="0093562A" w:rsidRPr="00FC20B7" w:rsidRDefault="005C65A4" w:rsidP="0093562A">
      <w:pPr>
        <w:autoSpaceDE w:val="0"/>
        <w:autoSpaceDN w:val="0"/>
        <w:adjustRightInd w:val="0"/>
        <w:spacing w:after="120"/>
        <w:rPr>
          <w:rFonts w:cs="Times New Roman"/>
          <w:color w:val="000000" w:themeColor="text1"/>
          <w:szCs w:val="24"/>
        </w:rPr>
      </w:pPr>
      <w:bookmarkStart w:id="461" w:name="_Toc94345550"/>
      <w:r w:rsidRPr="005C65A4">
        <w:rPr>
          <w:rFonts w:cs="Times New Roman"/>
          <w:color w:val="000000" w:themeColor="text1"/>
          <w:szCs w:val="24"/>
        </w:rPr>
        <w:t>The phenomenology approach was used in this investigation. According to Okoth (2012), phenomenology is the study of consciousness structures from a first-person perspective. Phenomenology is a qualitative research method that focuses on the similarities of a collection of people's lived experiences (Creswell, 2013). Typically, Morans, the chief and deputy county commissioners, were interviewed because they had firsthand experience of the enduring struggle between the Samburu and Turkana. The researcher gained a better understanding of the ongoing pastoral conflict in Baragoi, Northern Kenya, by developing the universal meaning of the event, situation, or experience through the above-mentioned process. The origins of the primordial phenomena are discussed by physicists. "The consciousness's immediate, original data" (Crotty, 2003).</w:t>
      </w:r>
      <w:r w:rsidR="0093562A" w:rsidRPr="00FC20B7">
        <w:rPr>
          <w:rFonts w:cs="Times New Roman"/>
          <w:color w:val="000000" w:themeColor="text1"/>
          <w:szCs w:val="24"/>
        </w:rPr>
        <w:t>The first-hand information from the informants was vital in reconstructing the historical trends and impact of various regimes on pastoral conflict playing out in Baragoi.</w:t>
      </w:r>
      <w:bookmarkEnd w:id="461"/>
    </w:p>
    <w:p w14:paraId="7DF45308" w14:textId="77777777" w:rsidR="0093562A" w:rsidRPr="00FC20B7" w:rsidRDefault="0093562A" w:rsidP="000B362A">
      <w:pPr>
        <w:pStyle w:val="Heading3"/>
        <w:rPr>
          <w:color w:val="000000" w:themeColor="text1"/>
        </w:rPr>
      </w:pPr>
      <w:bookmarkStart w:id="462" w:name="_Toc63161356"/>
      <w:bookmarkStart w:id="463" w:name="_Toc73654296"/>
      <w:bookmarkStart w:id="464" w:name="_Toc92229895"/>
      <w:bookmarkStart w:id="465" w:name="_Toc94377069"/>
      <w:bookmarkStart w:id="466" w:name="_Toc94717060"/>
      <w:r w:rsidRPr="00FC20B7">
        <w:rPr>
          <w:color w:val="000000" w:themeColor="text1"/>
        </w:rPr>
        <w:t>1.</w:t>
      </w:r>
      <w:r w:rsidR="00904339" w:rsidRPr="00FC20B7">
        <w:rPr>
          <w:color w:val="000000" w:themeColor="text1"/>
        </w:rPr>
        <w:t>9</w:t>
      </w:r>
      <w:r w:rsidRPr="00FC20B7">
        <w:rPr>
          <w:color w:val="000000" w:themeColor="text1"/>
        </w:rPr>
        <w:t>.1 Research Design</w:t>
      </w:r>
      <w:bookmarkEnd w:id="462"/>
      <w:bookmarkEnd w:id="463"/>
      <w:bookmarkEnd w:id="464"/>
      <w:bookmarkEnd w:id="465"/>
      <w:bookmarkEnd w:id="466"/>
    </w:p>
    <w:p w14:paraId="212250D2" w14:textId="77777777" w:rsidR="0093562A" w:rsidRPr="00FC20B7" w:rsidRDefault="00463131" w:rsidP="0093562A">
      <w:pPr>
        <w:spacing w:after="120"/>
        <w:rPr>
          <w:rFonts w:cs="Times New Roman"/>
          <w:color w:val="000000" w:themeColor="text1"/>
          <w:szCs w:val="24"/>
        </w:rPr>
      </w:pPr>
      <w:bookmarkStart w:id="467" w:name="_Toc94345551"/>
      <w:r w:rsidRPr="00463131">
        <w:rPr>
          <w:rFonts w:cs="Times New Roman"/>
          <w:color w:val="000000" w:themeColor="text1"/>
          <w:szCs w:val="24"/>
        </w:rPr>
        <w:t>Two research designs were used in this study: historical research design and descriptive research design. A historical research design is a plan or strategy in which a researcher collects data systematically and evaluates it by relating it to past events to determine the causes, effects, or trends of those events—with the goal of using the data to comprehend and explain past, present, and future anticipated events (Okoth, 2012). The papers in the historical research design are descriptive and begin with a chronological account of events. Their research focuses on the events' explanatory relationship and consequences (Sowitt, 1980). The Samburu and Turkana groups, who are the key protagonists in the intractable pastoral conflict, were the subject of this research.</w:t>
      </w:r>
      <w:r w:rsidR="0093562A" w:rsidRPr="00FC20B7">
        <w:rPr>
          <w:rFonts w:cs="Times New Roman"/>
          <w:color w:val="000000" w:themeColor="text1"/>
          <w:szCs w:val="24"/>
        </w:rPr>
        <w:t xml:space="preserve"> Historical research design further </w:t>
      </w:r>
      <w:r w:rsidR="0093562A" w:rsidRPr="00FC20B7">
        <w:rPr>
          <w:rFonts w:cs="Times New Roman"/>
          <w:color w:val="000000" w:themeColor="text1"/>
          <w:szCs w:val="24"/>
        </w:rPr>
        <w:lastRenderedPageBreak/>
        <w:t>unravels how their migration, social, economic, and political organization has influenced the conflict experienced for more than a decade.</w:t>
      </w:r>
      <w:bookmarkEnd w:id="467"/>
    </w:p>
    <w:p w14:paraId="3C8345F5" w14:textId="77777777" w:rsidR="0093562A" w:rsidRPr="00FC20B7" w:rsidRDefault="0093562A" w:rsidP="0093562A">
      <w:pPr>
        <w:spacing w:after="120"/>
        <w:rPr>
          <w:rFonts w:eastAsia="Times New Roman" w:cs="Times New Roman"/>
          <w:color w:val="000000" w:themeColor="text1"/>
          <w:szCs w:val="24"/>
        </w:rPr>
      </w:pPr>
      <w:bookmarkStart w:id="468" w:name="_Toc94345552"/>
      <w:r w:rsidRPr="00FC20B7">
        <w:rPr>
          <w:rFonts w:eastAsia="Times New Roman" w:cs="Times New Roman"/>
          <w:color w:val="000000" w:themeColor="text1"/>
          <w:szCs w:val="24"/>
        </w:rPr>
        <w:t>This study also used the descriptive survey design to find facts and solutions through field research (Kombo &amp; Tromp, 2006). The design described the various dimensions of intractable pastoral conflicts in Baragoi, Northern Kenya, in relation to trends, underlying causes, effects, and interventions by the various stakeholders.</w:t>
      </w:r>
      <w:bookmarkEnd w:id="468"/>
    </w:p>
    <w:p w14:paraId="131F8E4A" w14:textId="77777777" w:rsidR="0093562A" w:rsidRPr="0037432E" w:rsidRDefault="0093562A" w:rsidP="0093562A">
      <w:pPr>
        <w:spacing w:after="0"/>
        <w:rPr>
          <w:rFonts w:eastAsia="Times New Roman" w:cs="Times New Roman"/>
          <w:b/>
          <w:color w:val="000000" w:themeColor="text1"/>
          <w:szCs w:val="24"/>
        </w:rPr>
      </w:pPr>
      <w:bookmarkStart w:id="469" w:name="_Toc94345553"/>
      <w:r w:rsidRPr="00FC20B7">
        <w:rPr>
          <w:rFonts w:eastAsia="Times New Roman" w:cs="Times New Roman"/>
          <w:color w:val="000000" w:themeColor="text1"/>
          <w:szCs w:val="24"/>
        </w:rPr>
        <w:t>The research designs were apparent, genuine, straightforward, and applicable for the generalization of research findings, and it helped to access qualitative data related to the research questions and objectives. Provide a paragraph of the</w:t>
      </w:r>
      <w:r w:rsidR="00063F2B" w:rsidRPr="00FC20B7">
        <w:rPr>
          <w:rFonts w:eastAsia="Times New Roman" w:cs="Times New Roman"/>
          <w:color w:val="000000" w:themeColor="text1"/>
          <w:szCs w:val="24"/>
        </w:rPr>
        <w:t xml:space="preserve"> argument leading to this </w:t>
      </w:r>
      <w:r w:rsidR="00063F2B" w:rsidRPr="0037432E">
        <w:rPr>
          <w:rFonts w:eastAsia="Times New Roman" w:cs="Times New Roman"/>
          <w:b/>
          <w:color w:val="000000" w:themeColor="text1"/>
          <w:szCs w:val="24"/>
        </w:rPr>
        <w:t xml:space="preserve">table </w:t>
      </w:r>
      <w:r w:rsidRPr="0037432E">
        <w:rPr>
          <w:rFonts w:eastAsia="Times New Roman" w:cs="Times New Roman"/>
          <w:b/>
          <w:color w:val="000000" w:themeColor="text1"/>
          <w:szCs w:val="24"/>
        </w:rPr>
        <w:t>1.1</w:t>
      </w:r>
      <w:bookmarkEnd w:id="469"/>
      <w:r w:rsidR="00C224B8" w:rsidRPr="0037432E">
        <w:rPr>
          <w:rFonts w:eastAsia="Times New Roman" w:cs="Times New Roman"/>
          <w:b/>
          <w:color w:val="000000" w:themeColor="text1"/>
          <w:szCs w:val="24"/>
        </w:rPr>
        <w:t>.</w:t>
      </w:r>
    </w:p>
    <w:p w14:paraId="3CA26EE5" w14:textId="77777777" w:rsidR="00C224B8" w:rsidRDefault="00C224B8" w:rsidP="0093562A">
      <w:pPr>
        <w:spacing w:after="0"/>
        <w:rPr>
          <w:rFonts w:eastAsia="Times New Roman" w:cs="Times New Roman"/>
          <w:color w:val="000000" w:themeColor="text1"/>
          <w:szCs w:val="24"/>
        </w:rPr>
      </w:pPr>
    </w:p>
    <w:p w14:paraId="3E852201" w14:textId="77777777" w:rsidR="00C224B8" w:rsidRDefault="00C224B8" w:rsidP="0093562A">
      <w:pPr>
        <w:spacing w:after="0"/>
        <w:rPr>
          <w:rFonts w:eastAsia="Times New Roman" w:cs="Times New Roman"/>
          <w:color w:val="000000" w:themeColor="text1"/>
          <w:szCs w:val="24"/>
        </w:rPr>
      </w:pPr>
    </w:p>
    <w:p w14:paraId="14765FE6" w14:textId="77777777" w:rsidR="00C224B8" w:rsidRDefault="00C224B8" w:rsidP="0093562A">
      <w:pPr>
        <w:spacing w:after="0"/>
        <w:rPr>
          <w:rFonts w:eastAsia="Times New Roman" w:cs="Times New Roman"/>
          <w:color w:val="000000" w:themeColor="text1"/>
          <w:szCs w:val="24"/>
        </w:rPr>
      </w:pPr>
    </w:p>
    <w:p w14:paraId="1C49C4BC" w14:textId="77777777" w:rsidR="00C224B8" w:rsidRDefault="00C224B8" w:rsidP="0093562A">
      <w:pPr>
        <w:spacing w:after="0"/>
        <w:rPr>
          <w:rFonts w:eastAsia="Times New Roman" w:cs="Times New Roman"/>
          <w:color w:val="000000" w:themeColor="text1"/>
          <w:szCs w:val="24"/>
        </w:rPr>
      </w:pPr>
    </w:p>
    <w:p w14:paraId="550D3364" w14:textId="77777777" w:rsidR="00C224B8" w:rsidRDefault="00C224B8" w:rsidP="0093562A">
      <w:pPr>
        <w:spacing w:after="0"/>
        <w:rPr>
          <w:rFonts w:eastAsia="Times New Roman" w:cs="Times New Roman"/>
          <w:color w:val="000000" w:themeColor="text1"/>
          <w:szCs w:val="24"/>
        </w:rPr>
      </w:pPr>
    </w:p>
    <w:p w14:paraId="76796E06" w14:textId="77777777" w:rsidR="00C224B8" w:rsidRDefault="00C224B8" w:rsidP="0093562A">
      <w:pPr>
        <w:spacing w:after="0"/>
        <w:rPr>
          <w:rFonts w:eastAsia="Times New Roman" w:cs="Times New Roman"/>
          <w:color w:val="000000" w:themeColor="text1"/>
          <w:szCs w:val="24"/>
        </w:rPr>
      </w:pPr>
    </w:p>
    <w:p w14:paraId="2B7ECF32" w14:textId="77777777" w:rsidR="00C224B8" w:rsidRDefault="00C224B8" w:rsidP="0093562A">
      <w:pPr>
        <w:spacing w:after="0"/>
        <w:rPr>
          <w:rFonts w:eastAsia="Times New Roman" w:cs="Times New Roman"/>
          <w:color w:val="000000" w:themeColor="text1"/>
          <w:szCs w:val="24"/>
        </w:rPr>
      </w:pPr>
    </w:p>
    <w:p w14:paraId="3ADF841C" w14:textId="77777777" w:rsidR="00C224B8" w:rsidRDefault="00C224B8" w:rsidP="0093562A">
      <w:pPr>
        <w:spacing w:after="0"/>
        <w:rPr>
          <w:rFonts w:eastAsia="Times New Roman" w:cs="Times New Roman"/>
          <w:color w:val="000000" w:themeColor="text1"/>
          <w:szCs w:val="24"/>
        </w:rPr>
      </w:pPr>
    </w:p>
    <w:p w14:paraId="2BDC02EF" w14:textId="77777777" w:rsidR="00C224B8" w:rsidRDefault="00C224B8" w:rsidP="0093562A">
      <w:pPr>
        <w:spacing w:after="0"/>
        <w:rPr>
          <w:rFonts w:eastAsia="Times New Roman" w:cs="Times New Roman"/>
          <w:color w:val="000000" w:themeColor="text1"/>
          <w:szCs w:val="24"/>
        </w:rPr>
      </w:pPr>
    </w:p>
    <w:p w14:paraId="32695FB8" w14:textId="77777777" w:rsidR="00C224B8" w:rsidRDefault="00C224B8" w:rsidP="0093562A">
      <w:pPr>
        <w:spacing w:after="0"/>
        <w:rPr>
          <w:rFonts w:eastAsia="Times New Roman" w:cs="Times New Roman"/>
          <w:color w:val="000000" w:themeColor="text1"/>
          <w:szCs w:val="24"/>
        </w:rPr>
      </w:pPr>
    </w:p>
    <w:p w14:paraId="0F89E7F8" w14:textId="77777777" w:rsidR="00C224B8" w:rsidRDefault="00C224B8" w:rsidP="0093562A">
      <w:pPr>
        <w:spacing w:after="0"/>
        <w:rPr>
          <w:rFonts w:eastAsia="Times New Roman" w:cs="Times New Roman"/>
          <w:color w:val="000000" w:themeColor="text1"/>
          <w:szCs w:val="24"/>
        </w:rPr>
      </w:pPr>
    </w:p>
    <w:p w14:paraId="3894CB91" w14:textId="77777777" w:rsidR="002138ED" w:rsidRDefault="002138ED" w:rsidP="0093562A">
      <w:pPr>
        <w:spacing w:after="0"/>
        <w:rPr>
          <w:rFonts w:eastAsia="Times New Roman" w:cs="Times New Roman"/>
          <w:color w:val="000000" w:themeColor="text1"/>
          <w:szCs w:val="24"/>
        </w:rPr>
      </w:pPr>
    </w:p>
    <w:p w14:paraId="3F52558A" w14:textId="77777777" w:rsidR="00C224B8" w:rsidRPr="00FC20B7" w:rsidRDefault="00C224B8" w:rsidP="0093562A">
      <w:pPr>
        <w:spacing w:after="0"/>
        <w:rPr>
          <w:rFonts w:eastAsia="Times New Roman" w:cs="Times New Roman"/>
          <w:color w:val="000000" w:themeColor="text1"/>
          <w:szCs w:val="24"/>
        </w:rPr>
      </w:pPr>
    </w:p>
    <w:p w14:paraId="54A85D22" w14:textId="77777777" w:rsidR="0093562A" w:rsidRPr="00FC20B7" w:rsidRDefault="0093562A" w:rsidP="003746BA">
      <w:pPr>
        <w:pStyle w:val="MyTables"/>
        <w:spacing w:line="360" w:lineRule="auto"/>
        <w:rPr>
          <w:b/>
        </w:rPr>
      </w:pPr>
      <w:bookmarkStart w:id="470" w:name="_Toc80335345"/>
      <w:bookmarkStart w:id="471" w:name="_Toc94374763"/>
      <w:r w:rsidRPr="00FC20B7">
        <w:rPr>
          <w:b/>
        </w:rPr>
        <w:lastRenderedPageBreak/>
        <w:t>Table 1.1: Operationalization of variables</w:t>
      </w:r>
      <w:bookmarkEnd w:id="470"/>
      <w:bookmarkEnd w:id="471"/>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919"/>
        <w:gridCol w:w="3172"/>
        <w:gridCol w:w="2692"/>
      </w:tblGrid>
      <w:tr w:rsidR="0093562A" w:rsidRPr="00FC20B7" w14:paraId="5C6944AE" w14:textId="77777777" w:rsidTr="0093562A">
        <w:tc>
          <w:tcPr>
            <w:tcW w:w="2919" w:type="dxa"/>
            <w:tcBorders>
              <w:bottom w:val="single" w:sz="4" w:space="0" w:color="auto"/>
            </w:tcBorders>
          </w:tcPr>
          <w:p w14:paraId="5A09BE90" w14:textId="77777777" w:rsidR="0093562A" w:rsidRPr="00FC20B7" w:rsidRDefault="0093562A" w:rsidP="0093562A">
            <w:pPr>
              <w:spacing w:after="240" w:line="360" w:lineRule="auto"/>
              <w:rPr>
                <w:rFonts w:cs="Times New Roman"/>
                <w:b/>
                <w:color w:val="000000" w:themeColor="text1"/>
                <w:szCs w:val="24"/>
              </w:rPr>
            </w:pPr>
            <w:bookmarkStart w:id="472" w:name="_Toc94345554"/>
            <w:r w:rsidRPr="00FC20B7">
              <w:rPr>
                <w:rFonts w:cs="Times New Roman"/>
                <w:b/>
                <w:color w:val="000000" w:themeColor="text1"/>
                <w:szCs w:val="24"/>
              </w:rPr>
              <w:t>Objectives</w:t>
            </w:r>
            <w:bookmarkEnd w:id="472"/>
          </w:p>
        </w:tc>
        <w:tc>
          <w:tcPr>
            <w:tcW w:w="3172" w:type="dxa"/>
            <w:tcBorders>
              <w:bottom w:val="single" w:sz="4" w:space="0" w:color="auto"/>
            </w:tcBorders>
          </w:tcPr>
          <w:p w14:paraId="42E072A7" w14:textId="77777777" w:rsidR="0093562A" w:rsidRPr="00FC20B7" w:rsidRDefault="0093562A" w:rsidP="0093562A">
            <w:pPr>
              <w:spacing w:after="240" w:line="360" w:lineRule="auto"/>
              <w:rPr>
                <w:rFonts w:cs="Times New Roman"/>
                <w:b/>
                <w:color w:val="000000" w:themeColor="text1"/>
                <w:szCs w:val="24"/>
              </w:rPr>
            </w:pPr>
            <w:bookmarkStart w:id="473" w:name="_Toc94345555"/>
            <w:r w:rsidRPr="00FC20B7">
              <w:rPr>
                <w:rFonts w:cs="Times New Roman"/>
                <w:b/>
                <w:color w:val="000000" w:themeColor="text1"/>
                <w:szCs w:val="24"/>
              </w:rPr>
              <w:t>Measurable Variables</w:t>
            </w:r>
            <w:bookmarkEnd w:id="473"/>
          </w:p>
        </w:tc>
        <w:tc>
          <w:tcPr>
            <w:tcW w:w="2692" w:type="dxa"/>
            <w:tcBorders>
              <w:bottom w:val="single" w:sz="4" w:space="0" w:color="auto"/>
            </w:tcBorders>
          </w:tcPr>
          <w:p w14:paraId="379B506D" w14:textId="77777777" w:rsidR="0093562A" w:rsidRPr="00FC20B7" w:rsidRDefault="0093562A" w:rsidP="0093562A">
            <w:pPr>
              <w:spacing w:after="240" w:line="360" w:lineRule="auto"/>
              <w:rPr>
                <w:rFonts w:cs="Times New Roman"/>
                <w:b/>
                <w:color w:val="000000" w:themeColor="text1"/>
                <w:szCs w:val="24"/>
              </w:rPr>
            </w:pPr>
            <w:bookmarkStart w:id="474" w:name="_Toc94345556"/>
            <w:r w:rsidRPr="00FC20B7">
              <w:rPr>
                <w:rFonts w:cs="Times New Roman"/>
                <w:b/>
                <w:color w:val="000000" w:themeColor="text1"/>
                <w:szCs w:val="24"/>
              </w:rPr>
              <w:t>Research   Designs</w:t>
            </w:r>
            <w:bookmarkEnd w:id="474"/>
          </w:p>
        </w:tc>
      </w:tr>
      <w:tr w:rsidR="0093562A" w:rsidRPr="00FC20B7" w14:paraId="1281C500" w14:textId="77777777" w:rsidTr="0093562A">
        <w:trPr>
          <w:trHeight w:val="2168"/>
        </w:trPr>
        <w:tc>
          <w:tcPr>
            <w:tcW w:w="2919" w:type="dxa"/>
            <w:tcBorders>
              <w:top w:val="single" w:sz="4" w:space="0" w:color="auto"/>
              <w:bottom w:val="nil"/>
            </w:tcBorders>
          </w:tcPr>
          <w:p w14:paraId="4D7CB44E" w14:textId="77777777" w:rsidR="0093562A" w:rsidRPr="00FC20B7" w:rsidRDefault="0093562A" w:rsidP="0093562A">
            <w:pPr>
              <w:spacing w:after="240" w:line="360" w:lineRule="auto"/>
              <w:rPr>
                <w:rFonts w:cs="Times New Roman"/>
                <w:color w:val="000000" w:themeColor="text1"/>
                <w:szCs w:val="24"/>
              </w:rPr>
            </w:pPr>
            <w:bookmarkStart w:id="475" w:name="_Toc94345557"/>
            <w:r w:rsidRPr="00FC20B7">
              <w:rPr>
                <w:rFonts w:cs="Times New Roman"/>
                <w:color w:val="000000" w:themeColor="text1"/>
                <w:szCs w:val="24"/>
              </w:rPr>
              <w:t>Trace Migration and historical developments of conflict between the Samburu and Turkana of Baragoi Sub-County</w:t>
            </w:r>
            <w:bookmarkEnd w:id="475"/>
          </w:p>
        </w:tc>
        <w:tc>
          <w:tcPr>
            <w:tcW w:w="3172" w:type="dxa"/>
            <w:tcBorders>
              <w:top w:val="single" w:sz="4" w:space="0" w:color="auto"/>
              <w:bottom w:val="nil"/>
            </w:tcBorders>
          </w:tcPr>
          <w:p w14:paraId="441E0028" w14:textId="77777777" w:rsidR="0093562A" w:rsidRPr="00FC20B7" w:rsidRDefault="0093562A" w:rsidP="0093562A">
            <w:pPr>
              <w:spacing w:after="240" w:line="360" w:lineRule="auto"/>
              <w:rPr>
                <w:rFonts w:cs="Times New Roman"/>
                <w:color w:val="000000" w:themeColor="text1"/>
                <w:szCs w:val="24"/>
              </w:rPr>
            </w:pPr>
            <w:bookmarkStart w:id="476" w:name="_Toc94345558"/>
            <w:r w:rsidRPr="00FC20B7">
              <w:rPr>
                <w:rFonts w:cs="Times New Roman"/>
                <w:color w:val="000000" w:themeColor="text1"/>
                <w:szCs w:val="24"/>
              </w:rPr>
              <w:t>-Search for water and Pasture</w:t>
            </w:r>
            <w:bookmarkEnd w:id="476"/>
          </w:p>
          <w:p w14:paraId="4DF8E6FB" w14:textId="77777777" w:rsidR="0093562A" w:rsidRPr="00FC20B7" w:rsidRDefault="0093562A" w:rsidP="0093562A">
            <w:pPr>
              <w:spacing w:after="240" w:line="360" w:lineRule="auto"/>
              <w:rPr>
                <w:rFonts w:cs="Times New Roman"/>
                <w:color w:val="000000" w:themeColor="text1"/>
                <w:szCs w:val="24"/>
              </w:rPr>
            </w:pPr>
            <w:bookmarkStart w:id="477" w:name="_Toc94345559"/>
            <w:r w:rsidRPr="00FC20B7">
              <w:rPr>
                <w:rFonts w:cs="Times New Roman"/>
                <w:color w:val="000000" w:themeColor="text1"/>
                <w:szCs w:val="24"/>
              </w:rPr>
              <w:t>- Spirit of adventure</w:t>
            </w:r>
            <w:bookmarkEnd w:id="477"/>
          </w:p>
          <w:p w14:paraId="60C20CF7" w14:textId="77777777" w:rsidR="0093562A" w:rsidRPr="00FC20B7" w:rsidRDefault="0093562A" w:rsidP="0093562A">
            <w:pPr>
              <w:spacing w:after="240" w:line="360" w:lineRule="auto"/>
              <w:rPr>
                <w:rFonts w:cs="Times New Roman"/>
                <w:color w:val="000000" w:themeColor="text1"/>
                <w:szCs w:val="24"/>
              </w:rPr>
            </w:pPr>
            <w:bookmarkStart w:id="478" w:name="_Toc94345560"/>
            <w:r w:rsidRPr="00FC20B7">
              <w:rPr>
                <w:rFonts w:cs="Times New Roman"/>
                <w:color w:val="000000" w:themeColor="text1"/>
                <w:szCs w:val="24"/>
              </w:rPr>
              <w:t>-Conflict</w:t>
            </w:r>
            <w:bookmarkEnd w:id="478"/>
          </w:p>
        </w:tc>
        <w:tc>
          <w:tcPr>
            <w:tcW w:w="2692" w:type="dxa"/>
            <w:tcBorders>
              <w:top w:val="single" w:sz="4" w:space="0" w:color="auto"/>
              <w:bottom w:val="nil"/>
            </w:tcBorders>
          </w:tcPr>
          <w:p w14:paraId="0F783B25" w14:textId="77777777" w:rsidR="0093562A" w:rsidRPr="00FC20B7" w:rsidRDefault="0093562A" w:rsidP="0093562A">
            <w:pPr>
              <w:spacing w:after="240" w:line="360" w:lineRule="auto"/>
              <w:rPr>
                <w:rFonts w:cs="Times New Roman"/>
                <w:color w:val="000000" w:themeColor="text1"/>
                <w:szCs w:val="24"/>
              </w:rPr>
            </w:pPr>
            <w:bookmarkStart w:id="479" w:name="_Toc94345561"/>
            <w:r w:rsidRPr="00FC20B7">
              <w:rPr>
                <w:rFonts w:cs="Times New Roman"/>
                <w:color w:val="000000" w:themeColor="text1"/>
                <w:szCs w:val="24"/>
              </w:rPr>
              <w:t>Descriptive survey/Historical design</w:t>
            </w:r>
            <w:bookmarkEnd w:id="479"/>
          </w:p>
        </w:tc>
      </w:tr>
      <w:tr w:rsidR="0093562A" w:rsidRPr="00FC20B7" w14:paraId="4A9B0300" w14:textId="77777777" w:rsidTr="0093562A">
        <w:tc>
          <w:tcPr>
            <w:tcW w:w="2919" w:type="dxa"/>
            <w:tcBorders>
              <w:top w:val="nil"/>
            </w:tcBorders>
          </w:tcPr>
          <w:p w14:paraId="176F3A37" w14:textId="77777777" w:rsidR="0093562A" w:rsidRPr="00FC20B7" w:rsidRDefault="0093562A" w:rsidP="0093562A">
            <w:pPr>
              <w:spacing w:after="240" w:line="360" w:lineRule="auto"/>
              <w:rPr>
                <w:rFonts w:cs="Times New Roman"/>
                <w:color w:val="000000" w:themeColor="text1"/>
                <w:szCs w:val="24"/>
              </w:rPr>
            </w:pPr>
            <w:bookmarkStart w:id="480" w:name="_Toc94345562"/>
            <w:r w:rsidRPr="00FC20B7">
              <w:rPr>
                <w:rFonts w:cs="Times New Roman"/>
                <w:color w:val="000000" w:themeColor="text1"/>
                <w:szCs w:val="24"/>
              </w:rPr>
              <w:t>Examine underlying causes behind the intractable pastoral conflict    between the Turkana and Samburu</w:t>
            </w:r>
            <w:bookmarkEnd w:id="480"/>
          </w:p>
        </w:tc>
        <w:tc>
          <w:tcPr>
            <w:tcW w:w="3172" w:type="dxa"/>
            <w:tcBorders>
              <w:top w:val="nil"/>
            </w:tcBorders>
          </w:tcPr>
          <w:p w14:paraId="2118FFB6" w14:textId="77777777" w:rsidR="0093562A" w:rsidRPr="00FC20B7" w:rsidRDefault="0093562A" w:rsidP="0093562A">
            <w:pPr>
              <w:spacing w:after="240" w:line="360" w:lineRule="auto"/>
              <w:rPr>
                <w:rFonts w:cs="Times New Roman"/>
                <w:color w:val="000000" w:themeColor="text1"/>
                <w:szCs w:val="24"/>
              </w:rPr>
            </w:pPr>
            <w:bookmarkStart w:id="481" w:name="_Toc94345563"/>
            <w:r w:rsidRPr="00FC20B7">
              <w:rPr>
                <w:rFonts w:cs="Times New Roman"/>
                <w:color w:val="000000" w:themeColor="text1"/>
                <w:szCs w:val="24"/>
              </w:rPr>
              <w:t>- Resources</w:t>
            </w:r>
            <w:bookmarkEnd w:id="481"/>
          </w:p>
          <w:p w14:paraId="5716B7A4" w14:textId="77777777" w:rsidR="0093562A" w:rsidRPr="00FC20B7" w:rsidRDefault="0093562A" w:rsidP="0093562A">
            <w:pPr>
              <w:spacing w:after="240" w:line="360" w:lineRule="auto"/>
              <w:rPr>
                <w:rFonts w:cs="Times New Roman"/>
                <w:color w:val="000000" w:themeColor="text1"/>
                <w:szCs w:val="24"/>
              </w:rPr>
            </w:pPr>
            <w:bookmarkStart w:id="482" w:name="_Toc94345564"/>
            <w:r w:rsidRPr="00FC20B7">
              <w:rPr>
                <w:rFonts w:cs="Times New Roman"/>
                <w:color w:val="000000" w:themeColor="text1"/>
                <w:szCs w:val="24"/>
              </w:rPr>
              <w:t>- Cultural differences</w:t>
            </w:r>
            <w:bookmarkEnd w:id="482"/>
          </w:p>
          <w:p w14:paraId="1D8FF635" w14:textId="77777777" w:rsidR="0093562A" w:rsidRPr="00FC20B7" w:rsidRDefault="0093562A" w:rsidP="0093562A">
            <w:pPr>
              <w:spacing w:after="240" w:line="360" w:lineRule="auto"/>
              <w:rPr>
                <w:rFonts w:cs="Times New Roman"/>
                <w:color w:val="000000" w:themeColor="text1"/>
                <w:szCs w:val="24"/>
              </w:rPr>
            </w:pPr>
            <w:bookmarkStart w:id="483" w:name="_Toc94345565"/>
            <w:r w:rsidRPr="00FC20B7">
              <w:rPr>
                <w:rFonts w:cs="Times New Roman"/>
                <w:color w:val="000000" w:themeColor="text1"/>
                <w:szCs w:val="24"/>
              </w:rPr>
              <w:t>- Political differences</w:t>
            </w:r>
            <w:bookmarkEnd w:id="483"/>
          </w:p>
        </w:tc>
        <w:tc>
          <w:tcPr>
            <w:tcW w:w="2692" w:type="dxa"/>
            <w:tcBorders>
              <w:top w:val="nil"/>
            </w:tcBorders>
          </w:tcPr>
          <w:p w14:paraId="36E50ABF" w14:textId="77777777" w:rsidR="0093562A" w:rsidRPr="00FC20B7" w:rsidRDefault="0093562A" w:rsidP="0093562A">
            <w:pPr>
              <w:spacing w:after="240" w:line="360" w:lineRule="auto"/>
              <w:rPr>
                <w:rFonts w:cs="Times New Roman"/>
                <w:color w:val="000000" w:themeColor="text1"/>
                <w:szCs w:val="24"/>
              </w:rPr>
            </w:pPr>
            <w:bookmarkStart w:id="484" w:name="_Toc94345566"/>
            <w:r w:rsidRPr="00FC20B7">
              <w:rPr>
                <w:rFonts w:cs="Times New Roman"/>
                <w:color w:val="000000" w:themeColor="text1"/>
                <w:szCs w:val="24"/>
              </w:rPr>
              <w:t>-Descriptive survey/Historical design</w:t>
            </w:r>
            <w:bookmarkEnd w:id="484"/>
          </w:p>
          <w:p w14:paraId="0BDA23C5" w14:textId="77777777" w:rsidR="0093562A" w:rsidRPr="00FC20B7" w:rsidRDefault="0093562A" w:rsidP="0093562A">
            <w:pPr>
              <w:spacing w:after="240" w:line="360" w:lineRule="auto"/>
              <w:rPr>
                <w:rFonts w:cs="Times New Roman"/>
                <w:color w:val="000000" w:themeColor="text1"/>
                <w:szCs w:val="24"/>
              </w:rPr>
            </w:pPr>
            <w:bookmarkStart w:id="485" w:name="_Toc94345567"/>
            <w:r w:rsidRPr="00FC20B7">
              <w:rPr>
                <w:rFonts w:cs="Times New Roman"/>
                <w:color w:val="000000" w:themeColor="text1"/>
                <w:szCs w:val="24"/>
              </w:rPr>
              <w:t>- Descriptive Statistics</w:t>
            </w:r>
            <w:bookmarkEnd w:id="485"/>
          </w:p>
        </w:tc>
      </w:tr>
      <w:tr w:rsidR="0093562A" w:rsidRPr="00FC20B7" w14:paraId="3FBA08B9" w14:textId="77777777" w:rsidTr="0093562A">
        <w:tc>
          <w:tcPr>
            <w:tcW w:w="2919" w:type="dxa"/>
          </w:tcPr>
          <w:p w14:paraId="37CEE6F3" w14:textId="77777777" w:rsidR="0093562A" w:rsidRPr="00FC20B7" w:rsidRDefault="0093562A" w:rsidP="0093562A">
            <w:pPr>
              <w:spacing w:after="240" w:line="360" w:lineRule="auto"/>
              <w:rPr>
                <w:rFonts w:cs="Times New Roman"/>
                <w:color w:val="000000" w:themeColor="text1"/>
                <w:szCs w:val="24"/>
              </w:rPr>
            </w:pPr>
            <w:bookmarkStart w:id="486" w:name="_Toc94345568"/>
            <w:r w:rsidRPr="00FC20B7">
              <w:rPr>
                <w:rFonts w:cs="Times New Roman"/>
                <w:color w:val="000000" w:themeColor="text1"/>
                <w:szCs w:val="24"/>
              </w:rPr>
              <w:t>Assess the effects and main actors who influence and participate in the Conflict between the Samburu and Turkana</w:t>
            </w:r>
            <w:bookmarkEnd w:id="486"/>
          </w:p>
        </w:tc>
        <w:tc>
          <w:tcPr>
            <w:tcW w:w="3172" w:type="dxa"/>
          </w:tcPr>
          <w:p w14:paraId="177ECADA" w14:textId="77777777" w:rsidR="0093562A" w:rsidRPr="00FC20B7" w:rsidRDefault="0093562A" w:rsidP="0093562A">
            <w:pPr>
              <w:spacing w:after="240" w:line="360" w:lineRule="auto"/>
              <w:rPr>
                <w:rFonts w:cs="Times New Roman"/>
                <w:color w:val="000000" w:themeColor="text1"/>
                <w:szCs w:val="24"/>
              </w:rPr>
            </w:pPr>
            <w:bookmarkStart w:id="487" w:name="_Toc94345569"/>
            <w:r w:rsidRPr="00FC20B7">
              <w:rPr>
                <w:rFonts w:cs="Times New Roman"/>
                <w:color w:val="000000" w:themeColor="text1"/>
                <w:szCs w:val="24"/>
              </w:rPr>
              <w:t>- Deaths</w:t>
            </w:r>
            <w:bookmarkEnd w:id="487"/>
          </w:p>
          <w:p w14:paraId="7638C71D" w14:textId="77777777" w:rsidR="0093562A" w:rsidRPr="00FC20B7" w:rsidRDefault="0093562A" w:rsidP="0093562A">
            <w:pPr>
              <w:spacing w:after="240" w:line="360" w:lineRule="auto"/>
              <w:rPr>
                <w:rFonts w:cs="Times New Roman"/>
                <w:color w:val="000000" w:themeColor="text1"/>
                <w:szCs w:val="24"/>
              </w:rPr>
            </w:pPr>
            <w:bookmarkStart w:id="488" w:name="_Toc94345570"/>
            <w:r w:rsidRPr="00FC20B7">
              <w:rPr>
                <w:rFonts w:cs="Times New Roman"/>
                <w:color w:val="000000" w:themeColor="text1"/>
                <w:szCs w:val="24"/>
              </w:rPr>
              <w:t>- Displacement of people Loss of livelihood</w:t>
            </w:r>
            <w:bookmarkEnd w:id="488"/>
          </w:p>
          <w:p w14:paraId="7B3B8D08" w14:textId="77777777" w:rsidR="0093562A" w:rsidRPr="00FC20B7" w:rsidRDefault="0093562A" w:rsidP="0093562A">
            <w:pPr>
              <w:spacing w:after="240" w:line="360" w:lineRule="auto"/>
              <w:rPr>
                <w:rFonts w:cs="Times New Roman"/>
                <w:color w:val="000000" w:themeColor="text1"/>
                <w:szCs w:val="24"/>
              </w:rPr>
            </w:pPr>
          </w:p>
        </w:tc>
        <w:tc>
          <w:tcPr>
            <w:tcW w:w="2692" w:type="dxa"/>
          </w:tcPr>
          <w:p w14:paraId="369E6285" w14:textId="77777777" w:rsidR="0093562A" w:rsidRPr="00FC20B7" w:rsidRDefault="0093562A" w:rsidP="0093562A">
            <w:pPr>
              <w:spacing w:after="240" w:line="360" w:lineRule="auto"/>
              <w:rPr>
                <w:rFonts w:cs="Times New Roman"/>
                <w:color w:val="000000" w:themeColor="text1"/>
                <w:szCs w:val="24"/>
              </w:rPr>
            </w:pPr>
            <w:bookmarkStart w:id="489" w:name="_Toc94345571"/>
            <w:r w:rsidRPr="00FC20B7">
              <w:rPr>
                <w:rFonts w:cs="Times New Roman"/>
                <w:color w:val="000000" w:themeColor="text1"/>
                <w:szCs w:val="24"/>
              </w:rPr>
              <w:t>-Descriptive survey/Historical design</w:t>
            </w:r>
            <w:bookmarkEnd w:id="489"/>
          </w:p>
          <w:p w14:paraId="75365078" w14:textId="77777777" w:rsidR="0093562A" w:rsidRPr="00FC20B7" w:rsidRDefault="0093562A" w:rsidP="0093562A">
            <w:pPr>
              <w:spacing w:after="240" w:line="360" w:lineRule="auto"/>
              <w:rPr>
                <w:rFonts w:cs="Times New Roman"/>
                <w:color w:val="000000" w:themeColor="text1"/>
                <w:szCs w:val="24"/>
              </w:rPr>
            </w:pPr>
            <w:bookmarkStart w:id="490" w:name="_Toc94345572"/>
            <w:r w:rsidRPr="00FC20B7">
              <w:rPr>
                <w:rFonts w:cs="Times New Roman"/>
                <w:color w:val="000000" w:themeColor="text1"/>
                <w:szCs w:val="24"/>
              </w:rPr>
              <w:t>-Descriptive Statistics</w:t>
            </w:r>
            <w:bookmarkEnd w:id="490"/>
          </w:p>
        </w:tc>
      </w:tr>
      <w:tr w:rsidR="0093562A" w:rsidRPr="00FC20B7" w14:paraId="1A09AEBA" w14:textId="77777777" w:rsidTr="0093562A">
        <w:tc>
          <w:tcPr>
            <w:tcW w:w="2919" w:type="dxa"/>
          </w:tcPr>
          <w:p w14:paraId="5EED883B" w14:textId="77777777" w:rsidR="0093562A" w:rsidRPr="00FC20B7" w:rsidRDefault="0093562A" w:rsidP="0093562A">
            <w:pPr>
              <w:spacing w:after="240" w:line="360" w:lineRule="auto"/>
              <w:rPr>
                <w:rFonts w:cs="Times New Roman"/>
                <w:color w:val="000000" w:themeColor="text1"/>
                <w:szCs w:val="24"/>
              </w:rPr>
            </w:pPr>
            <w:bookmarkStart w:id="491" w:name="_Toc94345573"/>
            <w:r w:rsidRPr="00FC20B7">
              <w:rPr>
                <w:rFonts w:cs="Times New Roman"/>
                <w:color w:val="000000" w:themeColor="text1"/>
                <w:szCs w:val="24"/>
              </w:rPr>
              <w:t>Evaluate the mitigation and intervention measures to resolve Pastoral conflict by Stakeholders</w:t>
            </w:r>
            <w:bookmarkEnd w:id="491"/>
          </w:p>
        </w:tc>
        <w:tc>
          <w:tcPr>
            <w:tcW w:w="3172" w:type="dxa"/>
          </w:tcPr>
          <w:p w14:paraId="59903645" w14:textId="77777777" w:rsidR="0093562A" w:rsidRPr="00FC20B7" w:rsidRDefault="0093562A" w:rsidP="0093562A">
            <w:pPr>
              <w:spacing w:after="240" w:line="360" w:lineRule="auto"/>
              <w:rPr>
                <w:rFonts w:cs="Times New Roman"/>
                <w:color w:val="000000" w:themeColor="text1"/>
                <w:szCs w:val="24"/>
              </w:rPr>
            </w:pPr>
            <w:bookmarkStart w:id="492" w:name="_Toc94345574"/>
            <w:r w:rsidRPr="00FC20B7">
              <w:rPr>
                <w:rFonts w:cs="Times New Roman"/>
                <w:color w:val="000000" w:themeColor="text1"/>
                <w:szCs w:val="24"/>
              </w:rPr>
              <w:t>- Government</w:t>
            </w:r>
            <w:bookmarkEnd w:id="492"/>
          </w:p>
          <w:p w14:paraId="0C7ED20E" w14:textId="77777777" w:rsidR="0093562A" w:rsidRPr="00FC20B7" w:rsidRDefault="0093562A" w:rsidP="0093562A">
            <w:pPr>
              <w:spacing w:after="240" w:line="360" w:lineRule="auto"/>
              <w:rPr>
                <w:rFonts w:cs="Times New Roman"/>
                <w:color w:val="000000" w:themeColor="text1"/>
                <w:szCs w:val="24"/>
              </w:rPr>
            </w:pPr>
            <w:bookmarkStart w:id="493" w:name="_Toc94345575"/>
            <w:r w:rsidRPr="00FC20B7">
              <w:rPr>
                <w:rFonts w:cs="Times New Roman"/>
                <w:color w:val="000000" w:themeColor="text1"/>
                <w:szCs w:val="24"/>
              </w:rPr>
              <w:t>- Civil Society</w:t>
            </w:r>
            <w:bookmarkEnd w:id="493"/>
          </w:p>
        </w:tc>
        <w:tc>
          <w:tcPr>
            <w:tcW w:w="2692" w:type="dxa"/>
          </w:tcPr>
          <w:p w14:paraId="784D2685" w14:textId="77777777" w:rsidR="0093562A" w:rsidRPr="00FC20B7" w:rsidRDefault="0093562A" w:rsidP="0093562A">
            <w:pPr>
              <w:spacing w:after="240" w:line="360" w:lineRule="auto"/>
              <w:rPr>
                <w:rFonts w:cs="Times New Roman"/>
                <w:color w:val="000000" w:themeColor="text1"/>
                <w:szCs w:val="24"/>
              </w:rPr>
            </w:pPr>
            <w:bookmarkStart w:id="494" w:name="_Toc94345576"/>
            <w:r w:rsidRPr="00FC20B7">
              <w:rPr>
                <w:rFonts w:cs="Times New Roman"/>
                <w:color w:val="000000" w:themeColor="text1"/>
                <w:szCs w:val="24"/>
              </w:rPr>
              <w:t>-Descriptive survey/Historical design</w:t>
            </w:r>
            <w:bookmarkEnd w:id="494"/>
          </w:p>
          <w:p w14:paraId="42CBA870" w14:textId="77777777" w:rsidR="0093562A" w:rsidRPr="00FC20B7" w:rsidRDefault="0093562A" w:rsidP="0093562A">
            <w:pPr>
              <w:spacing w:after="240" w:line="360" w:lineRule="auto"/>
              <w:rPr>
                <w:rFonts w:cs="Times New Roman"/>
                <w:color w:val="000000" w:themeColor="text1"/>
                <w:szCs w:val="24"/>
              </w:rPr>
            </w:pPr>
          </w:p>
        </w:tc>
      </w:tr>
    </w:tbl>
    <w:p w14:paraId="0080C77A" w14:textId="77777777" w:rsidR="0093562A" w:rsidRPr="00FC20B7" w:rsidRDefault="0093562A" w:rsidP="0093562A">
      <w:pPr>
        <w:spacing w:after="0"/>
        <w:rPr>
          <w:rFonts w:cs="Times New Roman"/>
          <w:color w:val="000000" w:themeColor="text1"/>
          <w:szCs w:val="24"/>
        </w:rPr>
      </w:pPr>
      <w:bookmarkStart w:id="495" w:name="_Toc62703100"/>
      <w:bookmarkStart w:id="496" w:name="_Toc63161357"/>
      <w:bookmarkStart w:id="497" w:name="_Toc94345577"/>
      <w:r w:rsidRPr="00FC20B7">
        <w:rPr>
          <w:rFonts w:cs="Times New Roman"/>
          <w:color w:val="000000" w:themeColor="text1"/>
          <w:szCs w:val="24"/>
        </w:rPr>
        <w:t>Source: Research, 2021</w:t>
      </w:r>
      <w:bookmarkEnd w:id="495"/>
      <w:bookmarkEnd w:id="496"/>
      <w:bookmarkEnd w:id="497"/>
    </w:p>
    <w:p w14:paraId="677145BF" w14:textId="77777777" w:rsidR="0093562A" w:rsidRPr="00FC20B7" w:rsidRDefault="0093562A" w:rsidP="00514047">
      <w:pPr>
        <w:pStyle w:val="Heading2"/>
      </w:pPr>
      <w:bookmarkStart w:id="498" w:name="_Toc63161358"/>
      <w:bookmarkStart w:id="499" w:name="_Toc73654297"/>
      <w:bookmarkStart w:id="500" w:name="_Toc92229896"/>
      <w:bookmarkStart w:id="501" w:name="_Toc94377070"/>
      <w:bookmarkStart w:id="502" w:name="_Toc94717061"/>
      <w:r w:rsidRPr="00FC20B7">
        <w:t>1.1</w:t>
      </w:r>
      <w:r w:rsidR="00904339" w:rsidRPr="00FC20B7">
        <w:t>0</w:t>
      </w:r>
      <w:r w:rsidRPr="00FC20B7">
        <w:t xml:space="preserve"> Study Area</w:t>
      </w:r>
      <w:bookmarkEnd w:id="498"/>
      <w:bookmarkEnd w:id="499"/>
      <w:bookmarkEnd w:id="500"/>
      <w:bookmarkEnd w:id="501"/>
      <w:bookmarkEnd w:id="502"/>
    </w:p>
    <w:p w14:paraId="7F8D9397" w14:textId="77777777" w:rsidR="0093562A" w:rsidRPr="00FC20B7" w:rsidRDefault="002138ED" w:rsidP="0093562A">
      <w:pPr>
        <w:spacing w:after="0"/>
        <w:rPr>
          <w:rFonts w:cs="Times New Roman"/>
          <w:color w:val="000000" w:themeColor="text1"/>
          <w:szCs w:val="24"/>
        </w:rPr>
      </w:pPr>
      <w:bookmarkStart w:id="503" w:name="_Toc63161359"/>
      <w:bookmarkStart w:id="504" w:name="_Toc73654298"/>
      <w:r w:rsidRPr="002138ED">
        <w:rPr>
          <w:rFonts w:cs="Times New Roman"/>
          <w:color w:val="000000" w:themeColor="text1"/>
          <w:szCs w:val="24"/>
        </w:rPr>
        <w:t>Baragoi, according to Mkutu (2005), is the "epicentre of intertribal conflict" and a "new center of violence" (Mkutu, 2005). The 'Valley of Death' is referred to in both of them (Standard News Paper, 2012).</w:t>
      </w:r>
    </w:p>
    <w:p w14:paraId="7564000A" w14:textId="77777777" w:rsidR="0093562A" w:rsidRPr="00FC20B7" w:rsidRDefault="0093562A" w:rsidP="000B362A">
      <w:pPr>
        <w:pStyle w:val="Heading3"/>
        <w:rPr>
          <w:color w:val="000000" w:themeColor="text1"/>
        </w:rPr>
      </w:pPr>
      <w:bookmarkStart w:id="505" w:name="_Toc92229897"/>
      <w:bookmarkStart w:id="506" w:name="_Toc94377071"/>
      <w:bookmarkStart w:id="507" w:name="_Toc94717062"/>
      <w:r w:rsidRPr="00FC20B7">
        <w:rPr>
          <w:color w:val="000000" w:themeColor="text1"/>
        </w:rPr>
        <w:lastRenderedPageBreak/>
        <w:t>1.1</w:t>
      </w:r>
      <w:r w:rsidR="00904339" w:rsidRPr="00FC20B7">
        <w:rPr>
          <w:color w:val="000000" w:themeColor="text1"/>
        </w:rPr>
        <w:t>0</w:t>
      </w:r>
      <w:r w:rsidRPr="00FC20B7">
        <w:rPr>
          <w:color w:val="000000" w:themeColor="text1"/>
        </w:rPr>
        <w:t>.</w:t>
      </w:r>
      <w:r w:rsidR="00904339" w:rsidRPr="00FC20B7">
        <w:rPr>
          <w:color w:val="000000" w:themeColor="text1"/>
        </w:rPr>
        <w:t>1</w:t>
      </w:r>
      <w:r w:rsidRPr="00FC20B7">
        <w:rPr>
          <w:color w:val="000000" w:themeColor="text1"/>
        </w:rPr>
        <w:t xml:space="preserve"> Demographic Background of the Turkana and Samburu of Baragoi</w:t>
      </w:r>
      <w:bookmarkEnd w:id="503"/>
      <w:bookmarkEnd w:id="504"/>
      <w:bookmarkEnd w:id="505"/>
      <w:bookmarkEnd w:id="506"/>
      <w:bookmarkEnd w:id="507"/>
    </w:p>
    <w:p w14:paraId="186266F6" w14:textId="77777777" w:rsidR="00A03E9A" w:rsidRDefault="00A03E9A" w:rsidP="0093562A">
      <w:pPr>
        <w:tabs>
          <w:tab w:val="right" w:pos="9360"/>
        </w:tabs>
        <w:spacing w:after="0"/>
        <w:rPr>
          <w:rFonts w:cs="Times New Roman"/>
          <w:color w:val="000000" w:themeColor="text1"/>
          <w:szCs w:val="24"/>
        </w:rPr>
      </w:pPr>
      <w:bookmarkStart w:id="508" w:name="_Toc94345579"/>
      <w:r w:rsidRPr="00A03E9A">
        <w:rPr>
          <w:rFonts w:cs="Times New Roman"/>
          <w:color w:val="000000" w:themeColor="text1"/>
          <w:szCs w:val="24"/>
        </w:rPr>
        <w:t>Baragoi is a town in Northern Kenya's Samburu County. It is one of the three sub-counties of Samburu County, one of Kenya's 47 counties. Samburu County is one of Kenya's poorest counties, according to the Kenya Integrated Household Budget Survey, with 73 percent of its residents living in poverty (KIHBS, 2009). Baragoi is located in the northern part of Samburu County, bordering Turkana, Marsabit, and Baringo counties to the north, east, and south, respectively. The majority of the population is made up of pastoralists from Samburu and Turkana (GoK, 2009). The Samburu make up the majority of Baragoi's population, accounting for 78 percent of the town's 58,000 inhabitants (GoK, 2009).</w:t>
      </w:r>
      <w:bookmarkStart w:id="509" w:name="_Toc94345580"/>
      <w:bookmarkEnd w:id="508"/>
      <w:r w:rsidRPr="00A03E9A">
        <w:rPr>
          <w:rFonts w:cs="Times New Roman"/>
          <w:color w:val="000000" w:themeColor="text1"/>
          <w:szCs w:val="24"/>
        </w:rPr>
        <w:t>The Turkana ethnic group makes about 15% of the population, with Somali, Meru, and Kikuyu traders concentrated primarily in Baragoi Town accounting for the remaining 7%.</w:t>
      </w:r>
    </w:p>
    <w:p w14:paraId="1214B16E" w14:textId="77777777" w:rsidR="0093562A" w:rsidRPr="00FC20B7" w:rsidRDefault="003D660C" w:rsidP="0093562A">
      <w:pPr>
        <w:tabs>
          <w:tab w:val="right" w:pos="9360"/>
        </w:tabs>
        <w:spacing w:after="0"/>
        <w:rPr>
          <w:rFonts w:cs="Times New Roman"/>
          <w:color w:val="000000" w:themeColor="text1"/>
          <w:szCs w:val="24"/>
        </w:rPr>
      </w:pPr>
      <w:r w:rsidRPr="003D660C">
        <w:rPr>
          <w:rFonts w:cs="Times New Roman"/>
          <w:color w:val="000000" w:themeColor="text1"/>
          <w:szCs w:val="24"/>
        </w:rPr>
        <w:t xml:space="preserve">Nyiro and Baragoi are the administrative divisions of Baragoi (Samburu North sub-County). Both Divisions have pastoralists. The Turkana, for example, live in the Parkati area in Nyiro Division. Similarly, the Turkana lived at the Kawapcenter in Kawap location (in Nyiro Division) until they were violently ousted by the Samburu of Uaso Rongai in October 2013. The Samburu live in Uaso Rongai, South Horr, Tuum, Seren, and Arsim in Nyiro Division, and Latakweny, Ndoto, Suiyan, Baragoi, and El Barta in Baragoi Division. The Turkana live in the town districts of Nachola, Marti, and Baragoi in the BaragoiDivision, </w:t>
      </w:r>
      <w:r>
        <w:rPr>
          <w:rFonts w:cs="Times New Roman"/>
          <w:color w:val="000000" w:themeColor="text1"/>
          <w:szCs w:val="24"/>
        </w:rPr>
        <w:t>as shown in figures</w:t>
      </w:r>
      <w:r w:rsidR="0093562A" w:rsidRPr="00E8350B">
        <w:rPr>
          <w:rFonts w:cs="Times New Roman"/>
          <w:b/>
          <w:color w:val="000000" w:themeColor="text1"/>
          <w:szCs w:val="24"/>
        </w:rPr>
        <w:t>1.1 and 1.2</w:t>
      </w:r>
      <w:bookmarkEnd w:id="509"/>
    </w:p>
    <w:p w14:paraId="3EE77611" w14:textId="77777777" w:rsidR="002F7C12" w:rsidRPr="00FC20B7" w:rsidRDefault="002F7C12" w:rsidP="0084009B">
      <w:pPr>
        <w:rPr>
          <w:color w:val="000000" w:themeColor="text1"/>
        </w:rPr>
      </w:pPr>
      <w:bookmarkStart w:id="510" w:name="_Toc94345581"/>
      <w:r w:rsidRPr="00FC20B7">
        <w:rPr>
          <w:noProof/>
          <w:color w:val="000000" w:themeColor="text1"/>
          <w:lang w:val="en-US"/>
        </w:rPr>
        <w:lastRenderedPageBreak/>
        <w:drawing>
          <wp:inline distT="0" distB="0" distL="0" distR="0" wp14:anchorId="2205F1B9" wp14:editId="591711A9">
            <wp:extent cx="5568315" cy="667393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9" cstate="print">
                      <a:extLst>
                        <a:ext uri="{28A0092B-C50C-407E-A947-70E740481C1C}">
                          <a14:useLocalDpi xmlns:a14="http://schemas.microsoft.com/office/drawing/2010/main" val="0"/>
                        </a:ext>
                      </a:extLst>
                    </a:blip>
                    <a:stretch>
                      <a:fillRect/>
                    </a:stretch>
                  </pic:blipFill>
                  <pic:spPr>
                    <a:xfrm>
                      <a:off x="0" y="0"/>
                      <a:ext cx="5591206" cy="6701369"/>
                    </a:xfrm>
                    <a:prstGeom prst="rect">
                      <a:avLst/>
                    </a:prstGeom>
                  </pic:spPr>
                </pic:pic>
              </a:graphicData>
            </a:graphic>
          </wp:inline>
        </w:drawing>
      </w:r>
      <w:bookmarkEnd w:id="510"/>
    </w:p>
    <w:p w14:paraId="50A9515A" w14:textId="77777777" w:rsidR="002F7C12" w:rsidRPr="00FC20B7" w:rsidRDefault="0084009B" w:rsidP="0084009B">
      <w:pPr>
        <w:pStyle w:val="MyFigures"/>
        <w:rPr>
          <w:color w:val="000000" w:themeColor="text1"/>
        </w:rPr>
      </w:pPr>
      <w:bookmarkStart w:id="511" w:name="_Toc94374751"/>
      <w:r w:rsidRPr="00FC20B7">
        <w:rPr>
          <w:color w:val="000000" w:themeColor="text1"/>
        </w:rPr>
        <w:t>Figure</w:t>
      </w:r>
      <w:r w:rsidR="002F7C12" w:rsidRPr="00FC20B7">
        <w:rPr>
          <w:color w:val="000000" w:themeColor="text1"/>
        </w:rPr>
        <w:t>1.1 Map of Samburu County</w:t>
      </w:r>
      <w:bookmarkStart w:id="512" w:name="_Toc63161360"/>
      <w:bookmarkStart w:id="513" w:name="_Toc73654299"/>
      <w:bookmarkEnd w:id="511"/>
    </w:p>
    <w:p w14:paraId="0AA2C81C" w14:textId="77777777" w:rsidR="002F7C12" w:rsidRPr="00FC20B7" w:rsidRDefault="002F7C12" w:rsidP="002F7C12">
      <w:pPr>
        <w:pStyle w:val="MyPlates"/>
        <w:rPr>
          <w:rFonts w:cs="Times New Roman"/>
          <w:color w:val="000000" w:themeColor="text1"/>
          <w:szCs w:val="24"/>
        </w:rPr>
      </w:pPr>
    </w:p>
    <w:p w14:paraId="21E3888E" w14:textId="77777777" w:rsidR="002F7C12" w:rsidRPr="00FC20B7" w:rsidRDefault="002F7C12" w:rsidP="003746BA">
      <w:pPr>
        <w:rPr>
          <w:color w:val="000000" w:themeColor="text1"/>
        </w:rPr>
      </w:pPr>
    </w:p>
    <w:p w14:paraId="30FA73C6" w14:textId="77777777" w:rsidR="002F7C12" w:rsidRPr="00FC20B7" w:rsidRDefault="002F7C12" w:rsidP="0084009B">
      <w:pPr>
        <w:pStyle w:val="MyFigures"/>
        <w:rPr>
          <w:color w:val="000000" w:themeColor="text1"/>
        </w:rPr>
      </w:pPr>
      <w:bookmarkStart w:id="514" w:name="_Toc94374752"/>
      <w:r w:rsidRPr="00FC20B7">
        <w:rPr>
          <w:color w:val="000000" w:themeColor="text1"/>
          <w:lang w:val="en-US"/>
        </w:rPr>
        <w:lastRenderedPageBreak/>
        <w:drawing>
          <wp:inline distT="0" distB="0" distL="0" distR="0" wp14:anchorId="650D56DC" wp14:editId="4BCA274A">
            <wp:extent cx="5583555" cy="7064931"/>
            <wp:effectExtent l="0" t="0" r="0" b="3175"/>
            <wp:docPr id="13" name="Picture 0" descr="Samburu North (Baragoi Are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buru North (Baragoi Area).bmp"/>
                    <pic:cNvPicPr/>
                  </pic:nvPicPr>
                  <pic:blipFill>
                    <a:blip r:embed="rId10" cstate="print"/>
                    <a:srcRect l="13284" t="16666" r="12967" b="17315"/>
                    <a:stretch>
                      <a:fillRect/>
                    </a:stretch>
                  </pic:blipFill>
                  <pic:spPr>
                    <a:xfrm>
                      <a:off x="0" y="0"/>
                      <a:ext cx="5583555" cy="7064931"/>
                    </a:xfrm>
                    <a:prstGeom prst="rect">
                      <a:avLst/>
                    </a:prstGeom>
                  </pic:spPr>
                </pic:pic>
              </a:graphicData>
            </a:graphic>
          </wp:inline>
        </w:drawing>
      </w:r>
      <w:r w:rsidR="0084009B" w:rsidRPr="00FC20B7">
        <w:rPr>
          <w:color w:val="000000" w:themeColor="text1"/>
        </w:rPr>
        <w:t xml:space="preserve">Figure </w:t>
      </w:r>
      <w:r w:rsidRPr="00FC20B7">
        <w:rPr>
          <w:color w:val="000000" w:themeColor="text1"/>
        </w:rPr>
        <w:t>1.2: Map of Baragoia area (Samburu North)</w:t>
      </w:r>
      <w:bookmarkEnd w:id="514"/>
    </w:p>
    <w:p w14:paraId="133831A6" w14:textId="77777777" w:rsidR="002F7C12" w:rsidRPr="00FC20B7" w:rsidRDefault="002F7C12" w:rsidP="000B362A">
      <w:pPr>
        <w:pStyle w:val="Heading3"/>
        <w:rPr>
          <w:color w:val="000000" w:themeColor="text1"/>
        </w:rPr>
      </w:pPr>
      <w:bookmarkStart w:id="515" w:name="_Toc82305969"/>
      <w:bookmarkStart w:id="516" w:name="_Toc94377072"/>
      <w:bookmarkStart w:id="517" w:name="_Toc94717063"/>
      <w:r w:rsidRPr="00FC20B7">
        <w:rPr>
          <w:color w:val="000000" w:themeColor="text1"/>
        </w:rPr>
        <w:lastRenderedPageBreak/>
        <w:t>1.1</w:t>
      </w:r>
      <w:r w:rsidR="00BB6BDD" w:rsidRPr="00FC20B7">
        <w:rPr>
          <w:color w:val="000000" w:themeColor="text1"/>
        </w:rPr>
        <w:t>0</w:t>
      </w:r>
      <w:r w:rsidRPr="00FC20B7">
        <w:rPr>
          <w:color w:val="000000" w:themeColor="text1"/>
        </w:rPr>
        <w:t>.</w:t>
      </w:r>
      <w:r w:rsidR="00BB6BDD" w:rsidRPr="00FC20B7">
        <w:rPr>
          <w:color w:val="000000" w:themeColor="text1"/>
        </w:rPr>
        <w:t>2</w:t>
      </w:r>
      <w:r w:rsidRPr="00FC20B7">
        <w:rPr>
          <w:color w:val="000000" w:themeColor="text1"/>
        </w:rPr>
        <w:t xml:space="preserve"> Geo-Economic Description of Baragoi Northern</w:t>
      </w:r>
      <w:bookmarkEnd w:id="512"/>
      <w:bookmarkEnd w:id="513"/>
      <w:bookmarkEnd w:id="515"/>
      <w:bookmarkEnd w:id="516"/>
      <w:bookmarkEnd w:id="517"/>
    </w:p>
    <w:p w14:paraId="6DD5620D" w14:textId="77777777" w:rsidR="002F7C12" w:rsidRPr="00FC20B7" w:rsidRDefault="00730E88" w:rsidP="002F7C12">
      <w:pPr>
        <w:tabs>
          <w:tab w:val="right" w:pos="9360"/>
        </w:tabs>
        <w:spacing w:after="0"/>
        <w:rPr>
          <w:rFonts w:cs="Times New Roman"/>
          <w:color w:val="000000" w:themeColor="text1"/>
          <w:szCs w:val="24"/>
        </w:rPr>
      </w:pPr>
      <w:bookmarkStart w:id="518" w:name="_Toc94345582"/>
      <w:r w:rsidRPr="00730E88">
        <w:rPr>
          <w:rFonts w:cs="Times New Roman"/>
          <w:color w:val="000000" w:themeColor="text1"/>
          <w:szCs w:val="24"/>
        </w:rPr>
        <w:t>With an annual rainfall of 400mm, Baragoi (Samburu North sub-County) is a semi-arid region. Temperatures in Baragoi range from 22 to 35 degrees Celsius during the dry season, which runs from November to February. The rainy seasons are from March to May and August to October. For the Turkana and Samburu populations of Samburu North sub-County, nomadic pastoralism is their primary source of income. Pastoralists are settling in towns like Marti Centre, Bendera, Ngilai, Uaso Rongai, South HorrCenter, Parkati, Logetei, Natiti, Thuree, Nachola, Naling'ang'or, and Leilei. The establishment of pastoralists' houses does not signify the end of nomadism. Morans from these towns spend the majority of their time traveling hundreds of kilometers in search of pasture and water.</w:t>
      </w:r>
      <w:bookmarkEnd w:id="518"/>
      <w:r w:rsidRPr="00730E88">
        <w:rPr>
          <w:rFonts w:cs="Times New Roman"/>
          <w:color w:val="000000" w:themeColor="text1"/>
          <w:szCs w:val="24"/>
        </w:rPr>
        <w:t>Baragoi is famed for its good pasturelands, particularly in the Kawap-Tuum-Nasiischo corridor, which attracts herders from as far as Wamba and Archers Post during protracted droughts from November to February and again between May and August (Okumu et.,al 2017).</w:t>
      </w:r>
    </w:p>
    <w:p w14:paraId="2E1F8822" w14:textId="77777777" w:rsidR="00267F66" w:rsidRDefault="00267F66" w:rsidP="002F7C12">
      <w:pPr>
        <w:tabs>
          <w:tab w:val="right" w:pos="9360"/>
        </w:tabs>
        <w:spacing w:after="120"/>
        <w:rPr>
          <w:rFonts w:cs="Times New Roman"/>
          <w:color w:val="000000" w:themeColor="text1"/>
          <w:szCs w:val="24"/>
        </w:rPr>
      </w:pPr>
      <w:bookmarkStart w:id="519" w:name="_Toc94345583"/>
      <w:r w:rsidRPr="00267F66">
        <w:rPr>
          <w:rFonts w:cs="Times New Roman"/>
          <w:color w:val="000000" w:themeColor="text1"/>
          <w:szCs w:val="24"/>
        </w:rPr>
        <w:t>Pastoralist households in Baragoi augment their income by selling milk (especially to women and girls), selling charcoal (mainly to Turkana women and girls), and employing house-helps from migrant groups and government workers who work and live in Baragoi town (Turkana women). The majority of Samburu and Turkana male adults who have retired from warriorhood work in the livestock trade. Due to a dearth of livestock markets on their side of the ethnic split, Turkana buy and sell animals among themselves in Huruma market in Leilei, Baragoi town. Turkana men sell goats to Burji livestock merchants, who transport them to Nairobi and other Kenyan cities.</w:t>
      </w:r>
      <w:bookmarkStart w:id="520" w:name="_Toc94345584"/>
      <w:bookmarkEnd w:id="519"/>
      <w:r w:rsidRPr="00267F66">
        <w:rPr>
          <w:rFonts w:cs="Times New Roman"/>
          <w:color w:val="000000" w:themeColor="text1"/>
          <w:szCs w:val="24"/>
        </w:rPr>
        <w:t xml:space="preserve">Male Samburu have </w:t>
      </w:r>
      <w:r w:rsidRPr="00267F66">
        <w:rPr>
          <w:rFonts w:cs="Times New Roman"/>
          <w:color w:val="000000" w:themeColor="text1"/>
          <w:szCs w:val="24"/>
        </w:rPr>
        <w:lastRenderedPageBreak/>
        <w:t>access to cattle markets in Tangar, Tuum, and Masikita, on the other hand. However, both villages sell their livestock to butchers in Baragoi Town.</w:t>
      </w:r>
    </w:p>
    <w:p w14:paraId="0AB63A20" w14:textId="77777777" w:rsidR="002F7C12" w:rsidRPr="00FC20B7" w:rsidRDefault="00FF6ADD" w:rsidP="002F7C12">
      <w:pPr>
        <w:tabs>
          <w:tab w:val="right" w:pos="9360"/>
        </w:tabs>
        <w:spacing w:after="120"/>
        <w:rPr>
          <w:rFonts w:cs="Times New Roman"/>
          <w:color w:val="000000" w:themeColor="text1"/>
          <w:szCs w:val="24"/>
        </w:rPr>
      </w:pPr>
      <w:r w:rsidRPr="00FF6ADD">
        <w:rPr>
          <w:rFonts w:cs="Times New Roman"/>
          <w:color w:val="000000" w:themeColor="text1"/>
          <w:szCs w:val="24"/>
        </w:rPr>
        <w:t xml:space="preserve">Other cities, such as Tuum, have markets like the 'Soko la Amani,' which was formed in 2014 by the Tuum Catholic Parish, the Catholic Diocese of Maralal, the Samburu County Government, and Turkana and Samburu elders. Apart from facilitating trade between the Samburu and Turkana, the cattle market also acted as a venue for inter-group reconciliation between the Tuum and Uaso Rongai Samburu and the Parkati and Kawap Turkana, who had previously been at conflict. Turkana from Parkati go 26 kilometers every Monday to attend this market, which also draws Samburu livestock traders from Tuum, South </w:t>
      </w:r>
      <w:r>
        <w:rPr>
          <w:rFonts w:cs="Times New Roman"/>
          <w:color w:val="000000" w:themeColor="text1"/>
          <w:szCs w:val="24"/>
        </w:rPr>
        <w:t>Horr, Lonjorin, and Uaso Rongai</w:t>
      </w:r>
      <w:r w:rsidR="002F7C12" w:rsidRPr="00FC20B7">
        <w:rPr>
          <w:rFonts w:cs="Times New Roman"/>
          <w:color w:val="000000" w:themeColor="text1"/>
          <w:szCs w:val="24"/>
        </w:rPr>
        <w:t>.</w:t>
      </w:r>
      <w:bookmarkEnd w:id="520"/>
    </w:p>
    <w:p w14:paraId="0BE092D4" w14:textId="77777777" w:rsidR="00A9460B" w:rsidRDefault="00A9460B" w:rsidP="000B362A">
      <w:pPr>
        <w:pStyle w:val="Heading3"/>
        <w:rPr>
          <w:rFonts w:eastAsiaTheme="minorHAnsi"/>
          <w:b w:val="0"/>
          <w:bCs w:val="0"/>
          <w:color w:val="000000" w:themeColor="text1"/>
        </w:rPr>
      </w:pPr>
      <w:bookmarkStart w:id="521" w:name="_Toc82305970"/>
      <w:bookmarkStart w:id="522" w:name="_Toc94377073"/>
      <w:bookmarkStart w:id="523" w:name="_Toc94717064"/>
      <w:r w:rsidRPr="00A9460B">
        <w:rPr>
          <w:rFonts w:eastAsiaTheme="minorHAnsi"/>
          <w:b w:val="0"/>
          <w:bCs w:val="0"/>
          <w:color w:val="000000" w:themeColor="text1"/>
        </w:rPr>
        <w:lastRenderedPageBreak/>
        <w:t>Baragoi is the largest town in the Samburu North district. Baragoi has 4,600 residents, according to the most recent census (GoK, 2010). The town is located along the Maralal-Marti-South HorrLoiyangalani Highway. The path from Baragoi town to Loiyangalani is designed to separate the Samburu and Turkana regions. The Turkana people have established in Baragoi town and run enterprises in the southern part of town.</w:t>
      </w:r>
    </w:p>
    <w:p w14:paraId="416D8125" w14:textId="77777777" w:rsidR="002F7C12" w:rsidRPr="00FC20B7" w:rsidRDefault="002F7C12" w:rsidP="000B362A">
      <w:pPr>
        <w:pStyle w:val="Heading3"/>
        <w:rPr>
          <w:color w:val="000000" w:themeColor="text1"/>
        </w:rPr>
      </w:pPr>
      <w:r w:rsidRPr="00FC20B7">
        <w:rPr>
          <w:color w:val="000000" w:themeColor="text1"/>
        </w:rPr>
        <w:t>1.1</w:t>
      </w:r>
      <w:r w:rsidR="00BB6BDD" w:rsidRPr="00FC20B7">
        <w:rPr>
          <w:color w:val="000000" w:themeColor="text1"/>
        </w:rPr>
        <w:t>0.3</w:t>
      </w:r>
      <w:r w:rsidRPr="00FC20B7">
        <w:rPr>
          <w:color w:val="000000" w:themeColor="text1"/>
        </w:rPr>
        <w:t xml:space="preserve"> Physical features</w:t>
      </w:r>
      <w:bookmarkEnd w:id="521"/>
      <w:bookmarkEnd w:id="522"/>
      <w:bookmarkEnd w:id="523"/>
    </w:p>
    <w:p w14:paraId="21002FC6" w14:textId="77777777" w:rsidR="00AE1BDF" w:rsidRPr="00AE1BDF" w:rsidRDefault="00AE1BDF" w:rsidP="00AE1BDF">
      <w:pPr>
        <w:pStyle w:val="Heading2"/>
        <w:jc w:val="both"/>
        <w:rPr>
          <w:rFonts w:eastAsiaTheme="minorHAnsi"/>
          <w:b w:val="0"/>
        </w:rPr>
      </w:pPr>
      <w:bookmarkStart w:id="524" w:name="_Toc94377074"/>
      <w:bookmarkStart w:id="525" w:name="_Toc94717065"/>
      <w:bookmarkStart w:id="526" w:name="_Toc63161361"/>
      <w:bookmarkStart w:id="527" w:name="_Toc73654300"/>
      <w:bookmarkStart w:id="528" w:name="_Toc82305971"/>
      <w:r w:rsidRPr="00AE1BDF">
        <w:rPr>
          <w:rFonts w:eastAsiaTheme="minorHAnsi"/>
          <w:b w:val="0"/>
        </w:rPr>
        <w:t>Climate and Environment; Samburu region is located on the northern boundary between high and low altitudes. The Suguta Valley, to the extreme west, is flanked on both sides by mistake and is covered with red clay, stone rocks, and stone masonry. During the rainy season, the lowlands are often flooded, but during the dry season, people live and breathe. The seafront indicates that the valley was part of Lake Turkana. The eastern part of the Suguta Valley is characterized by large plateaus formed by mudflats from the Rift Valley. The hill of Cilicia, which rises to over 2,000 feet [2,000 m] above sea level, is the highest point on the plateau. Erosion of muddy fields has left a thin layer of soil, and lava flows left over like rocky sheets, empty flowers and unsuitable for any future agricultural activities. The region rises up Mount Nyiro north of Baragoi and between Tuum and South-Horr slows north, then descends sharply to the south. Farther south and west of Mount Nyiro, the lowlands of the Peninsula are reduced to formidable plateaus, ranging from 1,000-1,350 meters above sea level. This can be seen in Kawap and the region between Lodungokwe and Wamba, which extends east and south. Red soil and sand produced on nearby hills by erosion sheets cover the plains (Bussmann 2006).</w:t>
      </w:r>
    </w:p>
    <w:p w14:paraId="1F3595C6" w14:textId="77777777" w:rsidR="00AE1BDF" w:rsidRPr="00AE1BDF" w:rsidRDefault="00AE1BDF" w:rsidP="00AE1BDF">
      <w:pPr>
        <w:pStyle w:val="Heading2"/>
        <w:jc w:val="both"/>
        <w:rPr>
          <w:rFonts w:eastAsiaTheme="minorHAnsi"/>
          <w:b w:val="0"/>
        </w:rPr>
      </w:pPr>
      <w:r w:rsidRPr="00AE1BDF">
        <w:rPr>
          <w:rFonts w:eastAsiaTheme="minorHAnsi"/>
          <w:b w:val="0"/>
        </w:rPr>
        <w:lastRenderedPageBreak/>
        <w:t>The Mathew Ranges and the Ndoto Mountains are located to the east and central plains, forming a continuous range that runs almost north-south on the eastern side of the region. The whole area, with the exception of the Lorroki plain and the Nyiro Mountains and the Mathews, is a continuous strip that runs north of L.Turkana and east of the Matthew Ranges. Because of the elevation of mountains and mountains, traditional wood has been developed, all of which have been incorporated into magazines and preserved as rainwater harvesting sites. Trade exploitation is not permitted, except for pastures prohibited during the dry years. The slopes of the plains and mountains have been transformed into rocky outcrops or the shallow, rocky soil. The flow of water from the hills caused many dry river beds in the middle of the area, making it dangerous for vehicles to travel during the rainy season. As a result, the central pit is severely eroded, and the region can now hold savannah plants dominated by acacia trees and grasses.</w:t>
      </w:r>
    </w:p>
    <w:p w14:paraId="65BF9469" w14:textId="77777777" w:rsidR="00AE1BDF" w:rsidRPr="00AE1BDF" w:rsidRDefault="00AE1BDF" w:rsidP="00AE1BDF">
      <w:pPr>
        <w:pStyle w:val="Heading2"/>
        <w:jc w:val="both"/>
        <w:rPr>
          <w:rFonts w:eastAsiaTheme="minorHAnsi"/>
          <w:b w:val="0"/>
        </w:rPr>
      </w:pPr>
      <w:r w:rsidRPr="00AE1BDF">
        <w:rPr>
          <w:rFonts w:eastAsiaTheme="minorHAnsi"/>
          <w:b w:val="0"/>
        </w:rPr>
        <w:t>Soil: Fertile sandy soil covers most of the area. Topography, rock types, and plant cover, among other things, impact on distribution and development (Mutua 2010).</w:t>
      </w:r>
    </w:p>
    <w:p w14:paraId="01AD64ED" w14:textId="77777777" w:rsidR="00AE1BDF" w:rsidRPr="00AE1BDF" w:rsidRDefault="00AE1BDF" w:rsidP="00AE1BDF">
      <w:pPr>
        <w:pStyle w:val="Heading2"/>
        <w:jc w:val="both"/>
        <w:rPr>
          <w:rFonts w:eastAsiaTheme="minorHAnsi"/>
          <w:b w:val="0"/>
        </w:rPr>
      </w:pPr>
      <w:r w:rsidRPr="00AE1BDF">
        <w:rPr>
          <w:rFonts w:eastAsiaTheme="minorHAnsi"/>
          <w:b w:val="0"/>
        </w:rPr>
        <w:t>Deep, dark brown to dark brown soil, and rocky soil cover volcanic hills in the Lorroki valley, especially in the north. The soil is particularly deep in the western and highlands where rainfall exceeds 600mm per year. Sandy loam and sandy loam, especially lithosol (shallow rock) and cambisols cover most of the Kirisia Division. Water flow is widespread in lithosol-covered areas, and soil erosion is common. The Lorroki Division is heavily covered with horizontal sandy loam. The soil is usually phaeozem with good drainage. However, some areas of the Division, such as the area near SugutaMarmar, are covered with shallow lithosols, which puts them at risk of flooding. During periods of heavy rainfall, the lithic phase of the soil tends to flow. Mutua (Mutua, 2010)</w:t>
      </w:r>
    </w:p>
    <w:p w14:paraId="74059756" w14:textId="77777777" w:rsidR="00AE1BDF" w:rsidRPr="00AE1BDF" w:rsidRDefault="00AE1BDF" w:rsidP="00AE1BDF">
      <w:pPr>
        <w:pStyle w:val="Heading2"/>
        <w:jc w:val="both"/>
        <w:rPr>
          <w:rFonts w:eastAsiaTheme="minorHAnsi"/>
          <w:b w:val="0"/>
        </w:rPr>
      </w:pPr>
      <w:r w:rsidRPr="00AE1BDF">
        <w:rPr>
          <w:rFonts w:eastAsiaTheme="minorHAnsi"/>
          <w:b w:val="0"/>
        </w:rPr>
        <w:lastRenderedPageBreak/>
        <w:t>The Baragoi and Nyiro section are heavily covered with stone cambisol and lithosol. On the southern slopes of Mount Nyiro and the Ndoto Mountains, the soil is very rocky and rocky. Because the soil is shallow and has a lithic (stony) phase, it tends to flow. Soil that is poorly developed, rich in sand and poor organic matter, covers the eastern parts of the region, including the Wamba and Waso divisions, and the salty and sodic soils in some areas of the Waso Division (most commonly cambisols and solonetz).</w:t>
      </w:r>
    </w:p>
    <w:p w14:paraId="158BA3C6" w14:textId="77777777" w:rsidR="00AE1BDF" w:rsidRPr="00AE1BDF" w:rsidRDefault="00AE1BDF" w:rsidP="00AE1BDF">
      <w:pPr>
        <w:pStyle w:val="Heading2"/>
        <w:jc w:val="both"/>
        <w:rPr>
          <w:rFonts w:eastAsiaTheme="minorHAnsi"/>
          <w:b w:val="0"/>
        </w:rPr>
      </w:pPr>
      <w:r w:rsidRPr="00AE1BDF">
        <w:rPr>
          <w:rFonts w:eastAsiaTheme="minorHAnsi"/>
          <w:b w:val="0"/>
        </w:rPr>
        <w:t>Natural Areas: Low Levels of low altitude high altitudes</w:t>
      </w:r>
    </w:p>
    <w:p w14:paraId="2916B221" w14:textId="77777777" w:rsidR="00AE1BDF" w:rsidRPr="00AE1BDF" w:rsidRDefault="00AE1BDF" w:rsidP="00AE1BDF">
      <w:pPr>
        <w:pStyle w:val="Heading2"/>
        <w:jc w:val="both"/>
        <w:rPr>
          <w:rFonts w:eastAsiaTheme="minorHAnsi"/>
          <w:b w:val="0"/>
        </w:rPr>
      </w:pPr>
      <w:r w:rsidRPr="00AE1BDF">
        <w:rPr>
          <w:rFonts w:eastAsiaTheme="minorHAnsi"/>
          <w:b w:val="0"/>
        </w:rPr>
        <w:t>Extensive water supply: The region is divided into two pumping points: No. 2 (Kerio Valley) and No. 5 (Kerio Valley) (EwasoNyiro). Surface and groundwater are the main water resources of the region. Some districts share one permanent river, the EwasoNyiro, while other rivers / streams are seasonal. The surface water covers an area of ​​1.8 km2.</w:t>
      </w:r>
    </w:p>
    <w:p w14:paraId="66BC759A" w14:textId="77777777" w:rsidR="00AE1BDF" w:rsidRDefault="00AE1BDF" w:rsidP="00AE1BDF">
      <w:pPr>
        <w:pStyle w:val="Heading2"/>
        <w:jc w:val="both"/>
        <w:rPr>
          <w:rFonts w:eastAsiaTheme="minorHAnsi"/>
          <w:b w:val="0"/>
        </w:rPr>
      </w:pPr>
      <w:r w:rsidRPr="00AE1BDF">
        <w:rPr>
          <w:rFonts w:eastAsiaTheme="minorHAnsi"/>
          <w:b w:val="0"/>
        </w:rPr>
        <w:t>Plant species: evergreen forests, evergreen forests, evergreens to evergreens, evergreens, evergreen grasslands, deforested forests, deciduous grasses, deciduous shrubs, blue grasses, evergreen grasses, evergreen grasses, evergreen grasses an</w:t>
      </w:r>
      <w:r w:rsidR="00724BA6">
        <w:rPr>
          <w:rFonts w:eastAsiaTheme="minorHAnsi"/>
          <w:b w:val="0"/>
        </w:rPr>
        <w:t>d green grass every year</w:t>
      </w:r>
      <w:r w:rsidR="00D86066">
        <w:rPr>
          <w:rFonts w:eastAsiaTheme="minorHAnsi"/>
          <w:b w:val="0"/>
        </w:rPr>
        <w:t xml:space="preserve"> grass</w:t>
      </w:r>
      <w:r w:rsidRPr="00AE1BDF">
        <w:rPr>
          <w:rFonts w:eastAsiaTheme="minorHAnsi"/>
          <w:b w:val="0"/>
        </w:rPr>
        <w:t xml:space="preserve"> (Bussman, 2006).</w:t>
      </w:r>
    </w:p>
    <w:p w14:paraId="66F87813" w14:textId="77777777" w:rsidR="002F7C12" w:rsidRPr="00FC20B7" w:rsidRDefault="002F7C12" w:rsidP="00AE1BDF">
      <w:pPr>
        <w:pStyle w:val="Heading2"/>
      </w:pPr>
      <w:r w:rsidRPr="00FC20B7">
        <w:t>1.1</w:t>
      </w:r>
      <w:r w:rsidR="00BB6BDD" w:rsidRPr="00FC20B7">
        <w:t>1</w:t>
      </w:r>
      <w:r w:rsidRPr="00FC20B7">
        <w:t xml:space="preserve"> Target Population</w:t>
      </w:r>
      <w:bookmarkEnd w:id="524"/>
      <w:bookmarkEnd w:id="525"/>
      <w:bookmarkEnd w:id="526"/>
      <w:bookmarkEnd w:id="527"/>
      <w:bookmarkEnd w:id="528"/>
    </w:p>
    <w:p w14:paraId="652356A7" w14:textId="77777777" w:rsidR="00724BA6" w:rsidRDefault="00724BA6" w:rsidP="00514047">
      <w:pPr>
        <w:pStyle w:val="Heading2"/>
        <w:rPr>
          <w:rFonts w:eastAsiaTheme="minorHAnsi"/>
          <w:b w:val="0"/>
        </w:rPr>
      </w:pPr>
      <w:bookmarkStart w:id="529" w:name="_Toc63161362"/>
      <w:bookmarkStart w:id="530" w:name="_Toc73654301"/>
      <w:bookmarkStart w:id="531" w:name="_Toc82305972"/>
      <w:bookmarkStart w:id="532" w:name="_Toc94377075"/>
      <w:bookmarkStart w:id="533" w:name="_Toc94717066"/>
      <w:r w:rsidRPr="00724BA6">
        <w:rPr>
          <w:rFonts w:eastAsiaTheme="minorHAnsi"/>
          <w:b w:val="0"/>
        </w:rPr>
        <w:t>Samburu and Turkana have a combined population of 20,000 people. Morans, the council of elders, Youth groups, Women groups, Chiefs, Sub-chiefs, Assistant County Commissioner, Deputy County Commissioner, and County Commissioner were among the study's target audience. Manuel Lerok (Turkana) and Leleruk (Turkana) were the researchers' research assistants (John Samburu). They were chosen by the researcher because they were fluent in both their native dialect and English, and Kiswahili was their primary mode of communication.</w:t>
      </w:r>
    </w:p>
    <w:p w14:paraId="17C03823" w14:textId="77777777" w:rsidR="002F7C12" w:rsidRPr="00FC20B7" w:rsidRDefault="002F7C12" w:rsidP="00514047">
      <w:pPr>
        <w:pStyle w:val="Heading2"/>
      </w:pPr>
      <w:r w:rsidRPr="00FC20B7">
        <w:lastRenderedPageBreak/>
        <w:t>1.1</w:t>
      </w:r>
      <w:r w:rsidR="00BB6BDD" w:rsidRPr="00FC20B7">
        <w:t>2</w:t>
      </w:r>
      <w:r w:rsidRPr="00FC20B7">
        <w:t xml:space="preserve"> Sampling Techniques</w:t>
      </w:r>
      <w:bookmarkEnd w:id="529"/>
      <w:bookmarkEnd w:id="530"/>
      <w:bookmarkEnd w:id="531"/>
      <w:bookmarkEnd w:id="532"/>
      <w:bookmarkEnd w:id="533"/>
    </w:p>
    <w:p w14:paraId="443646AB" w14:textId="77777777" w:rsidR="002F7C12" w:rsidRPr="00FC20B7" w:rsidRDefault="00BA5BEA" w:rsidP="002F7C12">
      <w:pPr>
        <w:spacing w:after="120"/>
        <w:rPr>
          <w:rFonts w:cs="Times New Roman"/>
          <w:color w:val="000000" w:themeColor="text1"/>
          <w:szCs w:val="24"/>
        </w:rPr>
      </w:pPr>
      <w:bookmarkStart w:id="534" w:name="_Toc94345595"/>
      <w:r w:rsidRPr="00BA5BEA">
        <w:rPr>
          <w:rFonts w:cs="Times New Roman"/>
          <w:color w:val="000000" w:themeColor="text1"/>
          <w:szCs w:val="24"/>
        </w:rPr>
        <w:t>In order to choose the sample, non-probability sampling techniques were used. Cluster sampling was utilized because the population was dispersed over many villages (Manyattas).</w:t>
      </w:r>
      <w:r w:rsidR="002F7C12" w:rsidRPr="00FC20B7">
        <w:rPr>
          <w:rFonts w:cs="Times New Roman"/>
          <w:color w:val="000000" w:themeColor="text1"/>
          <w:szCs w:val="24"/>
        </w:rPr>
        <w:t xml:space="preserve">  Cluster sampling is the probability sampling of natural groupings (clusters) of individuals in the population. A cluster was employed in terms of grouping the villages such as Bendera village, Nachola, Parkati, and Tuum villages. These villages were further clustered based on their community inhabiting the area. This is because the Samburu and Turkana don’t inhabit the same area. The Cluster sampling was pertinent as the population of the two communities was widely spread in the Baragoi Sub-County. Surveying the clusters of the population was done through random sampling. Snowballing technique was employed around in villages where the researcher was directed to the various elders who have information concerning the conflict in pre-colonial and Colonial period at some point the researcher was referred to an Old- man who participated in World War II. Through snowballing, the researcher was able to interview the Ritualist (Oloibon), an active actor in the blessing and guiding of the warriors before and after conflict. In the purposive sampling technique, the researcher targets the population, such as the religious personnel, to acquire more information on the mitigation measures and failures of various organizations involved in combating conflict. Women groups were also purposively sampled. This is because, during the period of conflict, they are mostly affected hence answering various research questions on the effects of conflict. Youth groups were purposively sampled to unearth their roles in conflict and how it has affected their lives in Baragoi.</w:t>
      </w:r>
      <w:bookmarkEnd w:id="534"/>
    </w:p>
    <w:p w14:paraId="7141F18C" w14:textId="77777777" w:rsidR="00C224B8" w:rsidRPr="00FC20B7" w:rsidRDefault="002F7C12" w:rsidP="002F7C12">
      <w:pPr>
        <w:spacing w:after="120"/>
        <w:rPr>
          <w:rFonts w:cs="Times New Roman"/>
          <w:color w:val="000000" w:themeColor="text1"/>
          <w:szCs w:val="24"/>
        </w:rPr>
      </w:pPr>
      <w:bookmarkStart w:id="535" w:name="_Toc94345596"/>
      <w:r w:rsidRPr="00FC20B7">
        <w:rPr>
          <w:rFonts w:cs="Times New Roman"/>
          <w:color w:val="000000" w:themeColor="text1"/>
          <w:szCs w:val="24"/>
        </w:rPr>
        <w:lastRenderedPageBreak/>
        <w:t>The study employed purposive, cluster, convenient and snowballing sampling strategies, as shown in Table 1.2.</w:t>
      </w:r>
      <w:bookmarkEnd w:id="535"/>
    </w:p>
    <w:p w14:paraId="09DC897D" w14:textId="77777777" w:rsidR="002F7C12" w:rsidRPr="00FC20B7" w:rsidRDefault="002F7C12" w:rsidP="003746BA">
      <w:pPr>
        <w:pStyle w:val="MyTables"/>
        <w:spacing w:line="360" w:lineRule="auto"/>
        <w:rPr>
          <w:b/>
          <w:bCs/>
        </w:rPr>
      </w:pPr>
      <w:bookmarkStart w:id="536" w:name="_Toc80335346"/>
      <w:bookmarkStart w:id="537" w:name="_Toc94374764"/>
      <w:bookmarkStart w:id="538" w:name="_Toc11233340"/>
      <w:r w:rsidRPr="00FC20B7">
        <w:rPr>
          <w:b/>
          <w:bCs/>
        </w:rPr>
        <w:t>Table1.2: Sampling Strategies</w:t>
      </w:r>
      <w:bookmarkEnd w:id="536"/>
      <w:bookmarkEnd w:id="537"/>
    </w:p>
    <w:tbl>
      <w:tblPr>
        <w:tblStyle w:val="TableGrid"/>
        <w:tblW w:w="8770"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09"/>
        <w:gridCol w:w="2556"/>
        <w:gridCol w:w="3105"/>
      </w:tblGrid>
      <w:tr w:rsidR="002F7C12" w:rsidRPr="00FC20B7" w14:paraId="76AC2FEA" w14:textId="77777777" w:rsidTr="00D26B95">
        <w:trPr>
          <w:trHeight w:val="435"/>
        </w:trPr>
        <w:tc>
          <w:tcPr>
            <w:tcW w:w="3109" w:type="dxa"/>
          </w:tcPr>
          <w:p w14:paraId="6C933D2D" w14:textId="77777777" w:rsidR="002F7C12" w:rsidRPr="00FC20B7" w:rsidRDefault="002F7C12" w:rsidP="002C7008">
            <w:pPr>
              <w:spacing w:line="240" w:lineRule="auto"/>
              <w:rPr>
                <w:rFonts w:cs="Times New Roman"/>
                <w:b/>
                <w:color w:val="000000" w:themeColor="text1"/>
                <w:szCs w:val="24"/>
              </w:rPr>
            </w:pPr>
            <w:bookmarkStart w:id="539" w:name="_Toc94345597"/>
            <w:bookmarkEnd w:id="538"/>
            <w:r w:rsidRPr="00FC20B7">
              <w:rPr>
                <w:rFonts w:cs="Times New Roman"/>
                <w:b/>
                <w:color w:val="000000" w:themeColor="text1"/>
                <w:szCs w:val="24"/>
              </w:rPr>
              <w:t>Study Population Units</w:t>
            </w:r>
            <w:bookmarkEnd w:id="539"/>
          </w:p>
        </w:tc>
        <w:tc>
          <w:tcPr>
            <w:tcW w:w="2556" w:type="dxa"/>
          </w:tcPr>
          <w:p w14:paraId="679ECD19" w14:textId="77777777" w:rsidR="002F7C12" w:rsidRPr="00FC20B7" w:rsidRDefault="002F7C12" w:rsidP="002C7008">
            <w:pPr>
              <w:spacing w:line="240" w:lineRule="auto"/>
              <w:jc w:val="center"/>
              <w:rPr>
                <w:rFonts w:cs="Times New Roman"/>
                <w:b/>
                <w:color w:val="000000" w:themeColor="text1"/>
                <w:szCs w:val="24"/>
              </w:rPr>
            </w:pPr>
            <w:bookmarkStart w:id="540" w:name="_Toc94345598"/>
            <w:r w:rsidRPr="00FC20B7">
              <w:rPr>
                <w:rFonts w:cs="Times New Roman"/>
                <w:b/>
                <w:color w:val="000000" w:themeColor="text1"/>
                <w:szCs w:val="24"/>
              </w:rPr>
              <w:t>Sampling Method</w:t>
            </w:r>
            <w:bookmarkEnd w:id="540"/>
          </w:p>
        </w:tc>
        <w:tc>
          <w:tcPr>
            <w:tcW w:w="3105" w:type="dxa"/>
          </w:tcPr>
          <w:p w14:paraId="522F2BB2" w14:textId="77777777" w:rsidR="002F7C12" w:rsidRPr="00FC20B7" w:rsidRDefault="002F7C12" w:rsidP="002C7008">
            <w:pPr>
              <w:spacing w:line="240" w:lineRule="auto"/>
              <w:jc w:val="center"/>
              <w:rPr>
                <w:rFonts w:cs="Times New Roman"/>
                <w:b/>
                <w:color w:val="000000" w:themeColor="text1"/>
                <w:szCs w:val="24"/>
              </w:rPr>
            </w:pPr>
            <w:bookmarkStart w:id="541" w:name="_Toc94345599"/>
            <w:r w:rsidRPr="00FC20B7">
              <w:rPr>
                <w:rFonts w:cs="Times New Roman"/>
                <w:b/>
                <w:color w:val="000000" w:themeColor="text1"/>
                <w:szCs w:val="24"/>
              </w:rPr>
              <w:t>Sample Size of Groups</w:t>
            </w:r>
            <w:bookmarkEnd w:id="541"/>
          </w:p>
        </w:tc>
      </w:tr>
      <w:tr w:rsidR="002F7C12" w:rsidRPr="00FC20B7" w14:paraId="56312E32" w14:textId="77777777" w:rsidTr="00D26B95">
        <w:trPr>
          <w:trHeight w:val="413"/>
        </w:trPr>
        <w:tc>
          <w:tcPr>
            <w:tcW w:w="3109" w:type="dxa"/>
          </w:tcPr>
          <w:p w14:paraId="46B7258F" w14:textId="77777777" w:rsidR="002F7C12" w:rsidRPr="00FC20B7" w:rsidRDefault="002F7C12" w:rsidP="002C7008">
            <w:pPr>
              <w:spacing w:line="240" w:lineRule="auto"/>
              <w:rPr>
                <w:rFonts w:cs="Times New Roman"/>
                <w:color w:val="000000" w:themeColor="text1"/>
                <w:szCs w:val="24"/>
              </w:rPr>
            </w:pPr>
            <w:bookmarkStart w:id="542" w:name="_Toc94345600"/>
            <w:r w:rsidRPr="00FC20B7">
              <w:rPr>
                <w:rFonts w:cs="Times New Roman"/>
                <w:color w:val="000000" w:themeColor="text1"/>
                <w:szCs w:val="24"/>
              </w:rPr>
              <w:t>Local administrators</w:t>
            </w:r>
            <w:bookmarkEnd w:id="542"/>
          </w:p>
        </w:tc>
        <w:tc>
          <w:tcPr>
            <w:tcW w:w="2556" w:type="dxa"/>
          </w:tcPr>
          <w:p w14:paraId="7B28BB08" w14:textId="77777777" w:rsidR="002F7C12" w:rsidRPr="00FC20B7" w:rsidRDefault="002F7C12" w:rsidP="002C7008">
            <w:pPr>
              <w:spacing w:line="240" w:lineRule="auto"/>
              <w:jc w:val="center"/>
              <w:rPr>
                <w:rFonts w:cs="Times New Roman"/>
                <w:color w:val="000000" w:themeColor="text1"/>
                <w:szCs w:val="24"/>
              </w:rPr>
            </w:pPr>
            <w:bookmarkStart w:id="543" w:name="_Toc94345601"/>
            <w:r w:rsidRPr="00FC20B7">
              <w:rPr>
                <w:rFonts w:cs="Times New Roman"/>
                <w:color w:val="000000" w:themeColor="text1"/>
                <w:szCs w:val="24"/>
              </w:rPr>
              <w:t>Purposive</w:t>
            </w:r>
            <w:bookmarkEnd w:id="543"/>
          </w:p>
        </w:tc>
        <w:tc>
          <w:tcPr>
            <w:tcW w:w="3105" w:type="dxa"/>
          </w:tcPr>
          <w:p w14:paraId="649C2B2C" w14:textId="77777777" w:rsidR="002F7C12" w:rsidRPr="00FC20B7" w:rsidRDefault="002F7C12" w:rsidP="002C7008">
            <w:pPr>
              <w:spacing w:line="240" w:lineRule="auto"/>
              <w:jc w:val="center"/>
              <w:rPr>
                <w:rFonts w:cs="Times New Roman"/>
                <w:color w:val="000000" w:themeColor="text1"/>
                <w:szCs w:val="24"/>
              </w:rPr>
            </w:pPr>
            <w:bookmarkStart w:id="544" w:name="_Toc94345602"/>
            <w:r w:rsidRPr="00FC20B7">
              <w:rPr>
                <w:rFonts w:cs="Times New Roman"/>
                <w:color w:val="000000" w:themeColor="text1"/>
                <w:szCs w:val="24"/>
              </w:rPr>
              <w:t>30</w:t>
            </w:r>
            <w:bookmarkEnd w:id="544"/>
          </w:p>
        </w:tc>
      </w:tr>
      <w:tr w:rsidR="002F7C12" w:rsidRPr="00FC20B7" w14:paraId="2E51B89B" w14:textId="77777777" w:rsidTr="00D26B95">
        <w:trPr>
          <w:trHeight w:val="420"/>
        </w:trPr>
        <w:tc>
          <w:tcPr>
            <w:tcW w:w="3109" w:type="dxa"/>
          </w:tcPr>
          <w:p w14:paraId="37C60DA1" w14:textId="77777777" w:rsidR="002F7C12" w:rsidRPr="00FC20B7" w:rsidRDefault="002F7C12" w:rsidP="002C7008">
            <w:pPr>
              <w:spacing w:line="240" w:lineRule="auto"/>
              <w:rPr>
                <w:rFonts w:cs="Times New Roman"/>
                <w:color w:val="000000" w:themeColor="text1"/>
                <w:szCs w:val="24"/>
              </w:rPr>
            </w:pPr>
            <w:bookmarkStart w:id="545" w:name="_Toc94345603"/>
            <w:r w:rsidRPr="00FC20B7">
              <w:rPr>
                <w:rFonts w:cs="Times New Roman"/>
                <w:color w:val="000000" w:themeColor="text1"/>
                <w:szCs w:val="24"/>
              </w:rPr>
              <w:t>NGO s Official</w:t>
            </w:r>
            <w:bookmarkEnd w:id="545"/>
          </w:p>
        </w:tc>
        <w:tc>
          <w:tcPr>
            <w:tcW w:w="2556" w:type="dxa"/>
          </w:tcPr>
          <w:p w14:paraId="4405AEAF" w14:textId="77777777" w:rsidR="002F7C12" w:rsidRPr="00FC20B7" w:rsidRDefault="002F7C12" w:rsidP="002C7008">
            <w:pPr>
              <w:spacing w:line="240" w:lineRule="auto"/>
              <w:jc w:val="center"/>
              <w:rPr>
                <w:rFonts w:cs="Times New Roman"/>
                <w:color w:val="000000" w:themeColor="text1"/>
                <w:szCs w:val="24"/>
              </w:rPr>
            </w:pPr>
            <w:bookmarkStart w:id="546" w:name="_Toc94345604"/>
            <w:r w:rsidRPr="00FC20B7">
              <w:rPr>
                <w:rFonts w:cs="Times New Roman"/>
                <w:color w:val="000000" w:themeColor="text1"/>
                <w:szCs w:val="24"/>
              </w:rPr>
              <w:t>Purposive</w:t>
            </w:r>
            <w:bookmarkEnd w:id="546"/>
          </w:p>
        </w:tc>
        <w:tc>
          <w:tcPr>
            <w:tcW w:w="3105" w:type="dxa"/>
          </w:tcPr>
          <w:p w14:paraId="290B3735" w14:textId="77777777" w:rsidR="002F7C12" w:rsidRPr="00FC20B7" w:rsidRDefault="002F7C12" w:rsidP="002C7008">
            <w:pPr>
              <w:spacing w:line="240" w:lineRule="auto"/>
              <w:jc w:val="center"/>
              <w:rPr>
                <w:rFonts w:cs="Times New Roman"/>
                <w:color w:val="000000" w:themeColor="text1"/>
                <w:szCs w:val="24"/>
              </w:rPr>
            </w:pPr>
            <w:bookmarkStart w:id="547" w:name="_Toc94345605"/>
            <w:r w:rsidRPr="00FC20B7">
              <w:rPr>
                <w:rFonts w:cs="Times New Roman"/>
                <w:color w:val="000000" w:themeColor="text1"/>
                <w:szCs w:val="24"/>
              </w:rPr>
              <w:t>5</w:t>
            </w:r>
            <w:bookmarkEnd w:id="547"/>
          </w:p>
        </w:tc>
      </w:tr>
      <w:tr w:rsidR="002F7C12" w:rsidRPr="00FC20B7" w14:paraId="3DB341DF" w14:textId="77777777" w:rsidTr="00D26B95">
        <w:trPr>
          <w:trHeight w:val="411"/>
        </w:trPr>
        <w:tc>
          <w:tcPr>
            <w:tcW w:w="3109" w:type="dxa"/>
          </w:tcPr>
          <w:p w14:paraId="1023EFAC" w14:textId="77777777" w:rsidR="002F7C12" w:rsidRPr="00FC20B7" w:rsidRDefault="002F7C12" w:rsidP="002C7008">
            <w:pPr>
              <w:spacing w:line="240" w:lineRule="auto"/>
              <w:rPr>
                <w:rFonts w:cs="Times New Roman"/>
                <w:color w:val="000000" w:themeColor="text1"/>
                <w:szCs w:val="24"/>
              </w:rPr>
            </w:pPr>
            <w:bookmarkStart w:id="548" w:name="_Toc94345606"/>
            <w:r w:rsidRPr="00FC20B7">
              <w:rPr>
                <w:rFonts w:cs="Times New Roman"/>
                <w:color w:val="000000" w:themeColor="text1"/>
                <w:szCs w:val="24"/>
              </w:rPr>
              <w:t>Women groups</w:t>
            </w:r>
            <w:bookmarkEnd w:id="548"/>
          </w:p>
        </w:tc>
        <w:tc>
          <w:tcPr>
            <w:tcW w:w="2556" w:type="dxa"/>
          </w:tcPr>
          <w:p w14:paraId="4DAE5966" w14:textId="77777777" w:rsidR="002F7C12" w:rsidRPr="00FC20B7" w:rsidRDefault="002F7C12" w:rsidP="002C7008">
            <w:pPr>
              <w:spacing w:line="240" w:lineRule="auto"/>
              <w:jc w:val="center"/>
              <w:rPr>
                <w:rFonts w:cs="Times New Roman"/>
                <w:color w:val="000000" w:themeColor="text1"/>
                <w:szCs w:val="24"/>
              </w:rPr>
            </w:pPr>
            <w:bookmarkStart w:id="549" w:name="_Toc94345607"/>
            <w:r w:rsidRPr="00FC20B7">
              <w:rPr>
                <w:rFonts w:cs="Times New Roman"/>
                <w:color w:val="000000" w:themeColor="text1"/>
                <w:szCs w:val="24"/>
              </w:rPr>
              <w:t>Purposive</w:t>
            </w:r>
            <w:bookmarkEnd w:id="549"/>
          </w:p>
        </w:tc>
        <w:tc>
          <w:tcPr>
            <w:tcW w:w="3105" w:type="dxa"/>
          </w:tcPr>
          <w:p w14:paraId="34A87592" w14:textId="77777777" w:rsidR="002F7C12" w:rsidRPr="00FC20B7" w:rsidRDefault="002F7C12" w:rsidP="002C7008">
            <w:pPr>
              <w:spacing w:line="240" w:lineRule="auto"/>
              <w:jc w:val="center"/>
              <w:rPr>
                <w:rFonts w:cs="Times New Roman"/>
                <w:color w:val="000000" w:themeColor="text1"/>
                <w:szCs w:val="24"/>
              </w:rPr>
            </w:pPr>
            <w:bookmarkStart w:id="550" w:name="_Toc94345608"/>
            <w:r w:rsidRPr="00FC20B7">
              <w:rPr>
                <w:rFonts w:cs="Times New Roman"/>
                <w:color w:val="000000" w:themeColor="text1"/>
                <w:szCs w:val="24"/>
              </w:rPr>
              <w:t>20</w:t>
            </w:r>
            <w:bookmarkEnd w:id="550"/>
          </w:p>
        </w:tc>
      </w:tr>
      <w:tr w:rsidR="002F7C12" w:rsidRPr="00FC20B7" w14:paraId="33A305E9" w14:textId="77777777" w:rsidTr="00D26B95">
        <w:trPr>
          <w:trHeight w:val="417"/>
        </w:trPr>
        <w:tc>
          <w:tcPr>
            <w:tcW w:w="3109" w:type="dxa"/>
          </w:tcPr>
          <w:p w14:paraId="20F2EE11" w14:textId="77777777" w:rsidR="002F7C12" w:rsidRPr="00FC20B7" w:rsidRDefault="002F7C12" w:rsidP="002C7008">
            <w:pPr>
              <w:spacing w:line="240" w:lineRule="auto"/>
              <w:rPr>
                <w:rFonts w:cs="Times New Roman"/>
                <w:color w:val="000000" w:themeColor="text1"/>
                <w:szCs w:val="24"/>
              </w:rPr>
            </w:pPr>
            <w:bookmarkStart w:id="551" w:name="_Toc94345609"/>
            <w:r w:rsidRPr="00FC20B7">
              <w:rPr>
                <w:rFonts w:cs="Times New Roman"/>
                <w:color w:val="000000" w:themeColor="text1"/>
                <w:szCs w:val="24"/>
              </w:rPr>
              <w:t>Religious organizations</w:t>
            </w:r>
            <w:bookmarkEnd w:id="551"/>
          </w:p>
        </w:tc>
        <w:tc>
          <w:tcPr>
            <w:tcW w:w="2556" w:type="dxa"/>
          </w:tcPr>
          <w:p w14:paraId="22A3C4CA" w14:textId="77777777" w:rsidR="002F7C12" w:rsidRPr="00FC20B7" w:rsidRDefault="002F7C12" w:rsidP="002C7008">
            <w:pPr>
              <w:spacing w:line="240" w:lineRule="auto"/>
              <w:jc w:val="center"/>
              <w:rPr>
                <w:rFonts w:cs="Times New Roman"/>
                <w:color w:val="000000" w:themeColor="text1"/>
                <w:szCs w:val="24"/>
              </w:rPr>
            </w:pPr>
            <w:bookmarkStart w:id="552" w:name="_Toc94345610"/>
            <w:r w:rsidRPr="00FC20B7">
              <w:rPr>
                <w:rFonts w:cs="Times New Roman"/>
                <w:color w:val="000000" w:themeColor="text1"/>
                <w:szCs w:val="24"/>
              </w:rPr>
              <w:t>Purposive</w:t>
            </w:r>
            <w:bookmarkEnd w:id="552"/>
          </w:p>
        </w:tc>
        <w:tc>
          <w:tcPr>
            <w:tcW w:w="3105" w:type="dxa"/>
          </w:tcPr>
          <w:p w14:paraId="7FC13F36" w14:textId="77777777" w:rsidR="002F7C12" w:rsidRPr="00FC20B7" w:rsidRDefault="002F7C12" w:rsidP="002C7008">
            <w:pPr>
              <w:spacing w:line="240" w:lineRule="auto"/>
              <w:jc w:val="center"/>
              <w:rPr>
                <w:rFonts w:cs="Times New Roman"/>
                <w:color w:val="000000" w:themeColor="text1"/>
                <w:szCs w:val="24"/>
              </w:rPr>
            </w:pPr>
            <w:bookmarkStart w:id="553" w:name="_Toc94345611"/>
            <w:r w:rsidRPr="00FC20B7">
              <w:rPr>
                <w:rFonts w:cs="Times New Roman"/>
                <w:color w:val="000000" w:themeColor="text1"/>
                <w:szCs w:val="24"/>
              </w:rPr>
              <w:t>10</w:t>
            </w:r>
            <w:bookmarkEnd w:id="553"/>
          </w:p>
        </w:tc>
      </w:tr>
      <w:tr w:rsidR="002F7C12" w:rsidRPr="00FC20B7" w14:paraId="26D664F6" w14:textId="77777777" w:rsidTr="00D26B95">
        <w:trPr>
          <w:trHeight w:val="408"/>
        </w:trPr>
        <w:tc>
          <w:tcPr>
            <w:tcW w:w="3109" w:type="dxa"/>
          </w:tcPr>
          <w:p w14:paraId="102688E6" w14:textId="77777777" w:rsidR="002F7C12" w:rsidRPr="00FC20B7" w:rsidRDefault="002F7C12" w:rsidP="002C7008">
            <w:pPr>
              <w:spacing w:line="240" w:lineRule="auto"/>
              <w:rPr>
                <w:rFonts w:cs="Times New Roman"/>
                <w:color w:val="000000" w:themeColor="text1"/>
                <w:szCs w:val="24"/>
              </w:rPr>
            </w:pPr>
            <w:bookmarkStart w:id="554" w:name="_Toc94345612"/>
            <w:r w:rsidRPr="00FC20B7">
              <w:rPr>
                <w:rFonts w:cs="Times New Roman"/>
                <w:color w:val="000000" w:themeColor="text1"/>
                <w:szCs w:val="24"/>
              </w:rPr>
              <w:t>Medical personnel</w:t>
            </w:r>
            <w:bookmarkEnd w:id="554"/>
          </w:p>
        </w:tc>
        <w:tc>
          <w:tcPr>
            <w:tcW w:w="2556" w:type="dxa"/>
          </w:tcPr>
          <w:p w14:paraId="315E9D72" w14:textId="77777777" w:rsidR="002F7C12" w:rsidRPr="00FC20B7" w:rsidRDefault="002F7C12" w:rsidP="002C7008">
            <w:pPr>
              <w:spacing w:line="240" w:lineRule="auto"/>
              <w:jc w:val="center"/>
              <w:rPr>
                <w:rFonts w:cs="Times New Roman"/>
                <w:color w:val="000000" w:themeColor="text1"/>
                <w:szCs w:val="24"/>
              </w:rPr>
            </w:pPr>
            <w:bookmarkStart w:id="555" w:name="_Toc94345613"/>
            <w:r w:rsidRPr="00FC20B7">
              <w:rPr>
                <w:rFonts w:cs="Times New Roman"/>
                <w:color w:val="000000" w:themeColor="text1"/>
                <w:szCs w:val="24"/>
              </w:rPr>
              <w:t>Purposive</w:t>
            </w:r>
            <w:bookmarkEnd w:id="555"/>
          </w:p>
        </w:tc>
        <w:tc>
          <w:tcPr>
            <w:tcW w:w="3105" w:type="dxa"/>
          </w:tcPr>
          <w:p w14:paraId="15CAF99B" w14:textId="77777777" w:rsidR="002F7C12" w:rsidRPr="00FC20B7" w:rsidRDefault="002F7C12" w:rsidP="002C7008">
            <w:pPr>
              <w:spacing w:line="240" w:lineRule="auto"/>
              <w:jc w:val="center"/>
              <w:rPr>
                <w:rFonts w:cs="Times New Roman"/>
                <w:color w:val="000000" w:themeColor="text1"/>
                <w:szCs w:val="24"/>
              </w:rPr>
            </w:pPr>
            <w:bookmarkStart w:id="556" w:name="_Toc94345614"/>
            <w:r w:rsidRPr="00FC20B7">
              <w:rPr>
                <w:rFonts w:cs="Times New Roman"/>
                <w:color w:val="000000" w:themeColor="text1"/>
                <w:szCs w:val="24"/>
              </w:rPr>
              <w:t>5</w:t>
            </w:r>
            <w:bookmarkEnd w:id="556"/>
          </w:p>
        </w:tc>
      </w:tr>
      <w:tr w:rsidR="002F7C12" w:rsidRPr="00FC20B7" w14:paraId="6CF2397E" w14:textId="77777777" w:rsidTr="00D26B95">
        <w:trPr>
          <w:trHeight w:val="401"/>
        </w:trPr>
        <w:tc>
          <w:tcPr>
            <w:tcW w:w="3109" w:type="dxa"/>
          </w:tcPr>
          <w:p w14:paraId="09EBE6F2" w14:textId="77777777" w:rsidR="002F7C12" w:rsidRPr="00FC20B7" w:rsidRDefault="002F7C12" w:rsidP="002C7008">
            <w:pPr>
              <w:spacing w:line="240" w:lineRule="auto"/>
              <w:rPr>
                <w:rFonts w:cs="Times New Roman"/>
                <w:color w:val="000000" w:themeColor="text1"/>
                <w:szCs w:val="24"/>
              </w:rPr>
            </w:pPr>
            <w:bookmarkStart w:id="557" w:name="_Toc94345615"/>
            <w:r w:rsidRPr="00FC20B7">
              <w:rPr>
                <w:rFonts w:cs="Times New Roman"/>
                <w:color w:val="000000" w:themeColor="text1"/>
                <w:szCs w:val="24"/>
              </w:rPr>
              <w:t>Teachers</w:t>
            </w:r>
            <w:bookmarkEnd w:id="557"/>
          </w:p>
        </w:tc>
        <w:tc>
          <w:tcPr>
            <w:tcW w:w="2556" w:type="dxa"/>
          </w:tcPr>
          <w:p w14:paraId="3A078085" w14:textId="77777777" w:rsidR="002F7C12" w:rsidRPr="00FC20B7" w:rsidRDefault="002F7C12" w:rsidP="002C7008">
            <w:pPr>
              <w:spacing w:line="240" w:lineRule="auto"/>
              <w:jc w:val="center"/>
              <w:rPr>
                <w:rFonts w:cs="Times New Roman"/>
                <w:color w:val="000000" w:themeColor="text1"/>
                <w:szCs w:val="24"/>
              </w:rPr>
            </w:pPr>
            <w:bookmarkStart w:id="558" w:name="_Toc94345616"/>
            <w:r w:rsidRPr="00FC20B7">
              <w:rPr>
                <w:rFonts w:cs="Times New Roman"/>
                <w:color w:val="000000" w:themeColor="text1"/>
                <w:szCs w:val="24"/>
              </w:rPr>
              <w:t>Purposive</w:t>
            </w:r>
            <w:bookmarkEnd w:id="558"/>
          </w:p>
        </w:tc>
        <w:tc>
          <w:tcPr>
            <w:tcW w:w="3105" w:type="dxa"/>
          </w:tcPr>
          <w:p w14:paraId="4CDA4768" w14:textId="77777777" w:rsidR="002F7C12" w:rsidRPr="00FC20B7" w:rsidRDefault="002F7C12" w:rsidP="002C7008">
            <w:pPr>
              <w:spacing w:line="240" w:lineRule="auto"/>
              <w:jc w:val="center"/>
              <w:rPr>
                <w:rFonts w:cs="Times New Roman"/>
                <w:color w:val="000000" w:themeColor="text1"/>
                <w:szCs w:val="24"/>
              </w:rPr>
            </w:pPr>
            <w:bookmarkStart w:id="559" w:name="_Toc94345617"/>
            <w:r w:rsidRPr="00FC20B7">
              <w:rPr>
                <w:rFonts w:cs="Times New Roman"/>
                <w:color w:val="000000" w:themeColor="text1"/>
                <w:szCs w:val="24"/>
              </w:rPr>
              <w:t>20</w:t>
            </w:r>
            <w:bookmarkEnd w:id="559"/>
          </w:p>
        </w:tc>
      </w:tr>
      <w:tr w:rsidR="002F7C12" w:rsidRPr="00FC20B7" w14:paraId="1DE5EEDD" w14:textId="77777777" w:rsidTr="00D26B95">
        <w:trPr>
          <w:trHeight w:val="421"/>
        </w:trPr>
        <w:tc>
          <w:tcPr>
            <w:tcW w:w="3109" w:type="dxa"/>
          </w:tcPr>
          <w:p w14:paraId="23949960" w14:textId="77777777" w:rsidR="002F7C12" w:rsidRPr="00FC20B7" w:rsidRDefault="002F7C12" w:rsidP="002C7008">
            <w:pPr>
              <w:spacing w:line="240" w:lineRule="auto"/>
              <w:rPr>
                <w:rFonts w:cs="Times New Roman"/>
                <w:color w:val="000000" w:themeColor="text1"/>
                <w:szCs w:val="24"/>
              </w:rPr>
            </w:pPr>
            <w:bookmarkStart w:id="560" w:name="_Toc94345618"/>
            <w:r w:rsidRPr="00FC20B7">
              <w:rPr>
                <w:rFonts w:cs="Times New Roman"/>
                <w:color w:val="000000" w:themeColor="text1"/>
                <w:szCs w:val="24"/>
              </w:rPr>
              <w:t>Students</w:t>
            </w:r>
            <w:bookmarkEnd w:id="560"/>
          </w:p>
        </w:tc>
        <w:tc>
          <w:tcPr>
            <w:tcW w:w="2556" w:type="dxa"/>
          </w:tcPr>
          <w:p w14:paraId="16CCC26E" w14:textId="77777777" w:rsidR="002F7C12" w:rsidRPr="00FC20B7" w:rsidRDefault="002F7C12" w:rsidP="002C7008">
            <w:pPr>
              <w:spacing w:line="240" w:lineRule="auto"/>
              <w:jc w:val="center"/>
              <w:rPr>
                <w:rFonts w:cs="Times New Roman"/>
                <w:color w:val="000000" w:themeColor="text1"/>
                <w:szCs w:val="24"/>
              </w:rPr>
            </w:pPr>
            <w:bookmarkStart w:id="561" w:name="_Toc94345619"/>
            <w:r w:rsidRPr="00FC20B7">
              <w:rPr>
                <w:rFonts w:cs="Times New Roman"/>
                <w:color w:val="000000" w:themeColor="text1"/>
                <w:szCs w:val="24"/>
              </w:rPr>
              <w:t>Convenient</w:t>
            </w:r>
            <w:bookmarkEnd w:id="561"/>
          </w:p>
        </w:tc>
        <w:tc>
          <w:tcPr>
            <w:tcW w:w="3105" w:type="dxa"/>
          </w:tcPr>
          <w:p w14:paraId="484BC589" w14:textId="77777777" w:rsidR="002F7C12" w:rsidRPr="00FC20B7" w:rsidRDefault="002F7C12" w:rsidP="002C7008">
            <w:pPr>
              <w:spacing w:line="240" w:lineRule="auto"/>
              <w:jc w:val="center"/>
              <w:rPr>
                <w:rFonts w:cs="Times New Roman"/>
                <w:color w:val="000000" w:themeColor="text1"/>
                <w:szCs w:val="24"/>
              </w:rPr>
            </w:pPr>
            <w:bookmarkStart w:id="562" w:name="_Toc94345620"/>
            <w:r w:rsidRPr="00FC20B7">
              <w:rPr>
                <w:rFonts w:cs="Times New Roman"/>
                <w:color w:val="000000" w:themeColor="text1"/>
                <w:szCs w:val="24"/>
              </w:rPr>
              <w:t>20</w:t>
            </w:r>
            <w:bookmarkEnd w:id="562"/>
          </w:p>
        </w:tc>
      </w:tr>
      <w:tr w:rsidR="002F7C12" w:rsidRPr="00FC20B7" w14:paraId="03C2139D" w14:textId="77777777" w:rsidTr="00D26B95">
        <w:trPr>
          <w:trHeight w:val="413"/>
        </w:trPr>
        <w:tc>
          <w:tcPr>
            <w:tcW w:w="3109" w:type="dxa"/>
          </w:tcPr>
          <w:p w14:paraId="190962D0" w14:textId="77777777" w:rsidR="002F7C12" w:rsidRPr="00FC20B7" w:rsidRDefault="002F7C12" w:rsidP="002C7008">
            <w:pPr>
              <w:spacing w:line="240" w:lineRule="auto"/>
              <w:rPr>
                <w:rFonts w:cs="Times New Roman"/>
                <w:color w:val="000000" w:themeColor="text1"/>
                <w:szCs w:val="24"/>
              </w:rPr>
            </w:pPr>
            <w:bookmarkStart w:id="563" w:name="_Toc94345621"/>
            <w:r w:rsidRPr="00FC20B7">
              <w:rPr>
                <w:rFonts w:cs="Times New Roman"/>
                <w:color w:val="000000" w:themeColor="text1"/>
                <w:szCs w:val="24"/>
              </w:rPr>
              <w:t>Youth Groups</w:t>
            </w:r>
            <w:bookmarkEnd w:id="563"/>
          </w:p>
        </w:tc>
        <w:tc>
          <w:tcPr>
            <w:tcW w:w="2556" w:type="dxa"/>
          </w:tcPr>
          <w:p w14:paraId="182086D4" w14:textId="77777777" w:rsidR="002F7C12" w:rsidRPr="00FC20B7" w:rsidRDefault="002F7C12" w:rsidP="002C7008">
            <w:pPr>
              <w:spacing w:line="240" w:lineRule="auto"/>
              <w:jc w:val="center"/>
              <w:rPr>
                <w:rFonts w:cs="Times New Roman"/>
                <w:color w:val="000000" w:themeColor="text1"/>
                <w:szCs w:val="24"/>
              </w:rPr>
            </w:pPr>
            <w:bookmarkStart w:id="564" w:name="_Toc94345622"/>
            <w:r w:rsidRPr="00FC20B7">
              <w:rPr>
                <w:rFonts w:cs="Times New Roman"/>
                <w:color w:val="000000" w:themeColor="text1"/>
                <w:szCs w:val="24"/>
              </w:rPr>
              <w:t>Purposive</w:t>
            </w:r>
            <w:bookmarkEnd w:id="564"/>
          </w:p>
        </w:tc>
        <w:tc>
          <w:tcPr>
            <w:tcW w:w="3105" w:type="dxa"/>
          </w:tcPr>
          <w:p w14:paraId="32E12E83" w14:textId="77777777" w:rsidR="002F7C12" w:rsidRPr="00FC20B7" w:rsidRDefault="002F7C12" w:rsidP="002C7008">
            <w:pPr>
              <w:spacing w:line="240" w:lineRule="auto"/>
              <w:jc w:val="center"/>
              <w:rPr>
                <w:rFonts w:cs="Times New Roman"/>
                <w:color w:val="000000" w:themeColor="text1"/>
                <w:szCs w:val="24"/>
              </w:rPr>
            </w:pPr>
            <w:bookmarkStart w:id="565" w:name="_Toc94345623"/>
            <w:r w:rsidRPr="00FC20B7">
              <w:rPr>
                <w:rFonts w:cs="Times New Roman"/>
                <w:color w:val="000000" w:themeColor="text1"/>
                <w:szCs w:val="24"/>
              </w:rPr>
              <w:t>10</w:t>
            </w:r>
            <w:bookmarkEnd w:id="565"/>
          </w:p>
        </w:tc>
      </w:tr>
      <w:tr w:rsidR="002F7C12" w:rsidRPr="00FC20B7" w14:paraId="3A7316A5" w14:textId="77777777" w:rsidTr="00D26B95">
        <w:trPr>
          <w:trHeight w:val="418"/>
        </w:trPr>
        <w:tc>
          <w:tcPr>
            <w:tcW w:w="3109" w:type="dxa"/>
          </w:tcPr>
          <w:p w14:paraId="47770E1B" w14:textId="77777777" w:rsidR="002F7C12" w:rsidRPr="00FC20B7" w:rsidRDefault="002F7C12" w:rsidP="002C7008">
            <w:pPr>
              <w:spacing w:line="240" w:lineRule="auto"/>
              <w:rPr>
                <w:rFonts w:cs="Times New Roman"/>
                <w:color w:val="000000" w:themeColor="text1"/>
                <w:szCs w:val="24"/>
              </w:rPr>
            </w:pPr>
            <w:bookmarkStart w:id="566" w:name="_Toc94345624"/>
            <w:r w:rsidRPr="00FC20B7">
              <w:rPr>
                <w:rFonts w:cs="Times New Roman"/>
                <w:color w:val="000000" w:themeColor="text1"/>
                <w:szCs w:val="24"/>
              </w:rPr>
              <w:t>Morans</w:t>
            </w:r>
            <w:bookmarkEnd w:id="566"/>
          </w:p>
        </w:tc>
        <w:tc>
          <w:tcPr>
            <w:tcW w:w="2556" w:type="dxa"/>
          </w:tcPr>
          <w:p w14:paraId="3D64F1C2" w14:textId="77777777" w:rsidR="002F7C12" w:rsidRPr="00FC20B7" w:rsidRDefault="002F7C12" w:rsidP="002C7008">
            <w:pPr>
              <w:spacing w:line="240" w:lineRule="auto"/>
              <w:jc w:val="center"/>
              <w:rPr>
                <w:rFonts w:cs="Times New Roman"/>
                <w:color w:val="000000" w:themeColor="text1"/>
                <w:szCs w:val="24"/>
              </w:rPr>
            </w:pPr>
            <w:bookmarkStart w:id="567" w:name="_Toc94345625"/>
            <w:r w:rsidRPr="00FC20B7">
              <w:rPr>
                <w:rFonts w:cs="Times New Roman"/>
                <w:color w:val="000000" w:themeColor="text1"/>
                <w:szCs w:val="24"/>
              </w:rPr>
              <w:t>Cluster</w:t>
            </w:r>
            <w:bookmarkEnd w:id="567"/>
          </w:p>
        </w:tc>
        <w:tc>
          <w:tcPr>
            <w:tcW w:w="3105" w:type="dxa"/>
          </w:tcPr>
          <w:p w14:paraId="649B720C" w14:textId="77777777" w:rsidR="002F7C12" w:rsidRPr="00FC20B7" w:rsidRDefault="002F7C12" w:rsidP="002C7008">
            <w:pPr>
              <w:spacing w:line="240" w:lineRule="auto"/>
              <w:jc w:val="center"/>
              <w:rPr>
                <w:rFonts w:cs="Times New Roman"/>
                <w:color w:val="000000" w:themeColor="text1"/>
                <w:szCs w:val="24"/>
              </w:rPr>
            </w:pPr>
            <w:bookmarkStart w:id="568" w:name="_Toc94345626"/>
            <w:r w:rsidRPr="00FC20B7">
              <w:rPr>
                <w:rFonts w:cs="Times New Roman"/>
                <w:color w:val="000000" w:themeColor="text1"/>
                <w:szCs w:val="24"/>
              </w:rPr>
              <w:t>20</w:t>
            </w:r>
            <w:bookmarkEnd w:id="568"/>
          </w:p>
        </w:tc>
      </w:tr>
      <w:tr w:rsidR="002F7C12" w:rsidRPr="00FC20B7" w14:paraId="45B446F0" w14:textId="77777777" w:rsidTr="00D26B95">
        <w:trPr>
          <w:trHeight w:val="283"/>
        </w:trPr>
        <w:tc>
          <w:tcPr>
            <w:tcW w:w="3109" w:type="dxa"/>
          </w:tcPr>
          <w:p w14:paraId="6C387B13" w14:textId="77777777" w:rsidR="002F7C12" w:rsidRPr="00FC20B7" w:rsidRDefault="002F7C12" w:rsidP="002C7008">
            <w:pPr>
              <w:spacing w:line="240" w:lineRule="auto"/>
              <w:rPr>
                <w:rFonts w:cs="Times New Roman"/>
                <w:color w:val="000000" w:themeColor="text1"/>
                <w:szCs w:val="24"/>
              </w:rPr>
            </w:pPr>
            <w:bookmarkStart w:id="569" w:name="_Toc94345627"/>
            <w:r w:rsidRPr="00FC20B7">
              <w:rPr>
                <w:rFonts w:cs="Times New Roman"/>
                <w:color w:val="000000" w:themeColor="text1"/>
                <w:szCs w:val="24"/>
              </w:rPr>
              <w:t>Elders</w:t>
            </w:r>
            <w:bookmarkEnd w:id="569"/>
          </w:p>
        </w:tc>
        <w:tc>
          <w:tcPr>
            <w:tcW w:w="2556" w:type="dxa"/>
          </w:tcPr>
          <w:p w14:paraId="4DD67E83" w14:textId="77777777" w:rsidR="002F7C12" w:rsidRPr="00FC20B7" w:rsidRDefault="002F7C12" w:rsidP="002C7008">
            <w:pPr>
              <w:spacing w:line="240" w:lineRule="auto"/>
              <w:jc w:val="center"/>
              <w:rPr>
                <w:rFonts w:cs="Times New Roman"/>
                <w:color w:val="000000" w:themeColor="text1"/>
                <w:szCs w:val="24"/>
              </w:rPr>
            </w:pPr>
            <w:bookmarkStart w:id="570" w:name="_Toc94345628"/>
            <w:r w:rsidRPr="00FC20B7">
              <w:rPr>
                <w:rFonts w:cs="Times New Roman"/>
                <w:color w:val="000000" w:themeColor="text1"/>
                <w:szCs w:val="24"/>
              </w:rPr>
              <w:t>Snowballing</w:t>
            </w:r>
            <w:bookmarkEnd w:id="570"/>
          </w:p>
        </w:tc>
        <w:tc>
          <w:tcPr>
            <w:tcW w:w="3105" w:type="dxa"/>
          </w:tcPr>
          <w:p w14:paraId="38C0561C" w14:textId="77777777" w:rsidR="002F7C12" w:rsidRPr="00FC20B7" w:rsidRDefault="002F7C12" w:rsidP="002C7008">
            <w:pPr>
              <w:spacing w:line="240" w:lineRule="auto"/>
              <w:jc w:val="center"/>
              <w:rPr>
                <w:rFonts w:cs="Times New Roman"/>
                <w:color w:val="000000" w:themeColor="text1"/>
                <w:szCs w:val="24"/>
              </w:rPr>
            </w:pPr>
            <w:bookmarkStart w:id="571" w:name="_Toc94345629"/>
            <w:r w:rsidRPr="00FC20B7">
              <w:rPr>
                <w:rFonts w:cs="Times New Roman"/>
                <w:color w:val="000000" w:themeColor="text1"/>
                <w:szCs w:val="24"/>
              </w:rPr>
              <w:t>20</w:t>
            </w:r>
            <w:bookmarkEnd w:id="571"/>
          </w:p>
        </w:tc>
      </w:tr>
      <w:tr w:rsidR="002F7C12" w:rsidRPr="00FC20B7" w14:paraId="0C697206" w14:textId="77777777" w:rsidTr="00D26B95">
        <w:trPr>
          <w:trHeight w:val="273"/>
        </w:trPr>
        <w:tc>
          <w:tcPr>
            <w:tcW w:w="3109" w:type="dxa"/>
          </w:tcPr>
          <w:p w14:paraId="30124C11" w14:textId="77777777" w:rsidR="002F7C12" w:rsidRPr="00FC20B7" w:rsidRDefault="002F7C12" w:rsidP="002C7008">
            <w:pPr>
              <w:spacing w:line="240" w:lineRule="auto"/>
              <w:rPr>
                <w:rFonts w:cs="Times New Roman"/>
                <w:b/>
                <w:color w:val="000000" w:themeColor="text1"/>
                <w:szCs w:val="24"/>
              </w:rPr>
            </w:pPr>
            <w:bookmarkStart w:id="572" w:name="_Toc94345630"/>
            <w:r w:rsidRPr="00FC20B7">
              <w:rPr>
                <w:rFonts w:cs="Times New Roman"/>
                <w:b/>
                <w:color w:val="000000" w:themeColor="text1"/>
                <w:szCs w:val="24"/>
              </w:rPr>
              <w:t>Total</w:t>
            </w:r>
            <w:bookmarkEnd w:id="572"/>
          </w:p>
        </w:tc>
        <w:tc>
          <w:tcPr>
            <w:tcW w:w="2556" w:type="dxa"/>
          </w:tcPr>
          <w:p w14:paraId="48FCEAB6" w14:textId="77777777" w:rsidR="002F7C12" w:rsidRPr="00FC20B7" w:rsidRDefault="002F7C12" w:rsidP="002C7008">
            <w:pPr>
              <w:spacing w:line="240" w:lineRule="auto"/>
              <w:jc w:val="center"/>
              <w:rPr>
                <w:rFonts w:cs="Times New Roman"/>
                <w:b/>
                <w:color w:val="000000" w:themeColor="text1"/>
                <w:szCs w:val="24"/>
              </w:rPr>
            </w:pPr>
          </w:p>
        </w:tc>
        <w:tc>
          <w:tcPr>
            <w:tcW w:w="3105" w:type="dxa"/>
          </w:tcPr>
          <w:p w14:paraId="29C52D59" w14:textId="77777777" w:rsidR="002F7C12" w:rsidRPr="00FC20B7" w:rsidRDefault="008549BB" w:rsidP="002C7008">
            <w:pPr>
              <w:spacing w:line="240" w:lineRule="auto"/>
              <w:jc w:val="center"/>
              <w:rPr>
                <w:rFonts w:cs="Times New Roman"/>
                <w:b/>
                <w:color w:val="000000" w:themeColor="text1"/>
                <w:szCs w:val="24"/>
              </w:rPr>
            </w:pPr>
            <w:r w:rsidRPr="00FC20B7">
              <w:rPr>
                <w:rFonts w:cs="Times New Roman"/>
                <w:b/>
                <w:color w:val="000000" w:themeColor="text1"/>
                <w:szCs w:val="24"/>
              </w:rPr>
              <w:fldChar w:fldCharType="begin"/>
            </w:r>
            <w:r w:rsidR="002F7C12" w:rsidRPr="00FC20B7">
              <w:rPr>
                <w:rFonts w:cs="Times New Roman"/>
                <w:b/>
                <w:color w:val="000000" w:themeColor="text1"/>
                <w:szCs w:val="24"/>
              </w:rPr>
              <w:instrText xml:space="preserve"> =SUM(ABOVE) </w:instrText>
            </w:r>
            <w:r w:rsidRPr="00FC20B7">
              <w:rPr>
                <w:rFonts w:cs="Times New Roman"/>
                <w:b/>
                <w:color w:val="000000" w:themeColor="text1"/>
                <w:szCs w:val="24"/>
              </w:rPr>
              <w:fldChar w:fldCharType="separate"/>
            </w:r>
            <w:bookmarkStart w:id="573" w:name="_Toc94345631"/>
            <w:r w:rsidR="002F7C12" w:rsidRPr="00FC20B7">
              <w:rPr>
                <w:rFonts w:cs="Times New Roman"/>
                <w:b/>
                <w:color w:val="000000" w:themeColor="text1"/>
                <w:szCs w:val="24"/>
              </w:rPr>
              <w:t>150</w:t>
            </w:r>
            <w:bookmarkEnd w:id="573"/>
            <w:r w:rsidRPr="00FC20B7">
              <w:rPr>
                <w:rFonts w:cs="Times New Roman"/>
                <w:b/>
                <w:color w:val="000000" w:themeColor="text1"/>
                <w:szCs w:val="24"/>
              </w:rPr>
              <w:fldChar w:fldCharType="end"/>
            </w:r>
          </w:p>
        </w:tc>
      </w:tr>
    </w:tbl>
    <w:p w14:paraId="4447F69E" w14:textId="77777777" w:rsidR="002F7C12" w:rsidRPr="00FC20B7" w:rsidRDefault="002F7C12" w:rsidP="002F7C12">
      <w:pPr>
        <w:spacing w:after="0"/>
        <w:rPr>
          <w:rFonts w:cs="Times New Roman"/>
          <w:color w:val="000000" w:themeColor="text1"/>
          <w:szCs w:val="24"/>
        </w:rPr>
      </w:pPr>
      <w:bookmarkStart w:id="574" w:name="_Toc94345632"/>
      <w:r w:rsidRPr="00FC20B7">
        <w:rPr>
          <w:rFonts w:eastAsiaTheme="majorEastAsia" w:cs="Times New Roman"/>
          <w:b/>
          <w:bCs/>
          <w:color w:val="000000" w:themeColor="text1"/>
          <w:szCs w:val="24"/>
        </w:rPr>
        <w:t>Source: Research 2021</w:t>
      </w:r>
      <w:bookmarkEnd w:id="574"/>
    </w:p>
    <w:p w14:paraId="17CCEC35" w14:textId="77777777" w:rsidR="002F7C12" w:rsidRPr="00FC20B7" w:rsidRDefault="002F7C12" w:rsidP="00514047">
      <w:pPr>
        <w:pStyle w:val="Heading2"/>
      </w:pPr>
      <w:bookmarkStart w:id="575" w:name="_Toc63161363"/>
      <w:bookmarkStart w:id="576" w:name="_Toc73654302"/>
      <w:bookmarkStart w:id="577" w:name="_Toc82305973"/>
      <w:bookmarkStart w:id="578" w:name="_Toc94377076"/>
      <w:bookmarkStart w:id="579" w:name="_Toc94717067"/>
      <w:r w:rsidRPr="00FC20B7">
        <w:lastRenderedPageBreak/>
        <w:t>1.1</w:t>
      </w:r>
      <w:r w:rsidR="00BB6BDD" w:rsidRPr="00FC20B7">
        <w:t>3</w:t>
      </w:r>
      <w:r w:rsidRPr="00FC20B7">
        <w:t xml:space="preserve"> Sample Size of the Study</w:t>
      </w:r>
      <w:bookmarkEnd w:id="575"/>
      <w:bookmarkEnd w:id="576"/>
      <w:bookmarkEnd w:id="577"/>
      <w:bookmarkEnd w:id="578"/>
      <w:bookmarkEnd w:id="579"/>
    </w:p>
    <w:p w14:paraId="2B8E7ACE" w14:textId="77777777" w:rsidR="00A03617" w:rsidRDefault="00A03617" w:rsidP="00514047">
      <w:pPr>
        <w:pStyle w:val="Heading2"/>
        <w:rPr>
          <w:rFonts w:eastAsiaTheme="minorHAnsi"/>
          <w:b w:val="0"/>
        </w:rPr>
      </w:pPr>
      <w:bookmarkStart w:id="580" w:name="_Toc63161364"/>
      <w:bookmarkStart w:id="581" w:name="_Toc73654303"/>
      <w:bookmarkStart w:id="582" w:name="_Toc82305974"/>
      <w:bookmarkStart w:id="583" w:name="_Toc94377077"/>
      <w:bookmarkStart w:id="584" w:name="_Toc94717068"/>
      <w:r w:rsidRPr="00A03617">
        <w:rPr>
          <w:rFonts w:eastAsiaTheme="minorHAnsi"/>
          <w:b w:val="0"/>
        </w:rPr>
        <w:t>According to Mugenda &amp; Mugenda (2003), the requirement to make the sample size manageable is the most important factor to consider when choosing sample size. This allowed the researcher to collect comprehensive data while conserving time, money, and resources. According to Orodho (2008), sample size is decided by what one wants to know, the investigation's goal, what is at risk, what is valuable, what is credible, and what can be done with the time and resources available. The appropriate sample size, according to Mugenda &amp; Mugenda (2003), is between 10% and 30% of the target population, depending on the data collected and analyzed. As a result, the sample size will be 150 in order to comply with the 10% to 30% criterion.</w:t>
      </w:r>
    </w:p>
    <w:p w14:paraId="140A0A9A" w14:textId="77777777" w:rsidR="002F7C12" w:rsidRPr="00FC20B7" w:rsidRDefault="002F7C12" w:rsidP="00514047">
      <w:pPr>
        <w:pStyle w:val="Heading2"/>
      </w:pPr>
      <w:r w:rsidRPr="00FC20B7">
        <w:t>1.1</w:t>
      </w:r>
      <w:r w:rsidR="00BB6BDD" w:rsidRPr="00FC20B7">
        <w:t>4</w:t>
      </w:r>
      <w:r w:rsidRPr="00FC20B7">
        <w:t xml:space="preserve"> Data Collection Instruments</w:t>
      </w:r>
      <w:bookmarkEnd w:id="580"/>
      <w:bookmarkEnd w:id="581"/>
      <w:bookmarkEnd w:id="582"/>
      <w:bookmarkEnd w:id="583"/>
      <w:bookmarkEnd w:id="584"/>
      <w:r w:rsidRPr="00FC20B7">
        <w:tab/>
      </w:r>
    </w:p>
    <w:p w14:paraId="604580A6" w14:textId="77777777" w:rsidR="002F7C12" w:rsidRPr="00FC20B7" w:rsidRDefault="00EA0AEE" w:rsidP="002F7C12">
      <w:pPr>
        <w:spacing w:after="120"/>
        <w:rPr>
          <w:rFonts w:cs="Times New Roman"/>
          <w:color w:val="000000" w:themeColor="text1"/>
          <w:szCs w:val="24"/>
        </w:rPr>
      </w:pPr>
      <w:bookmarkStart w:id="585" w:name="_Toc94345634"/>
      <w:r w:rsidRPr="00EA0AEE">
        <w:rPr>
          <w:rFonts w:cs="Times New Roman"/>
          <w:color w:val="000000" w:themeColor="text1"/>
          <w:szCs w:val="24"/>
        </w:rPr>
        <w:t>Oral histories, interview schedules, questionnaires, and Focus Group Discussions were used to gather data. Oral history is a form of historical research that involves recorded conversations between a narrator who has firsthand knowledge of historically significant events and a knowledgeable interviewer who wants to contribute to the historical record. Oral history is not intended to provide a definitive, verifiable, or "objective" account of events or a complete history of a place because it is a primary source.</w:t>
      </w:r>
      <w:r w:rsidR="002F7C12" w:rsidRPr="00FC20B7">
        <w:rPr>
          <w:rFonts w:cs="Times New Roman"/>
          <w:color w:val="000000" w:themeColor="text1"/>
          <w:szCs w:val="24"/>
        </w:rPr>
        <w:t>Because it is a spoken story that reflects the narrator's personal opinion, it is a subjective report. To have a deeper understanding of history, oral histories can be combined with other primary and secondary sources.</w:t>
      </w:r>
      <w:bookmarkEnd w:id="585"/>
    </w:p>
    <w:p w14:paraId="65653DD0" w14:textId="77777777" w:rsidR="009D633A" w:rsidRDefault="002F7C12" w:rsidP="009D633A">
      <w:pPr>
        <w:spacing w:after="120"/>
        <w:rPr>
          <w:rFonts w:cs="Times New Roman"/>
          <w:color w:val="000000" w:themeColor="text1"/>
          <w:szCs w:val="24"/>
        </w:rPr>
      </w:pPr>
      <w:bookmarkStart w:id="586" w:name="_Toc94345635"/>
      <w:r w:rsidRPr="00FC20B7">
        <w:rPr>
          <w:rFonts w:cs="Times New Roman"/>
          <w:color w:val="000000" w:themeColor="text1"/>
          <w:szCs w:val="24"/>
        </w:rPr>
        <w:t xml:space="preserve">One of the instruments was questionnaires in the English language. </w:t>
      </w:r>
      <w:bookmarkStart w:id="587" w:name="_Toc37753208"/>
      <w:bookmarkStart w:id="588" w:name="_Toc80335347"/>
      <w:bookmarkStart w:id="589" w:name="_Toc94374765"/>
      <w:bookmarkStart w:id="590" w:name="_Toc469984068"/>
      <w:bookmarkEnd w:id="586"/>
      <w:r w:rsidR="009D633A" w:rsidRPr="009D633A">
        <w:rPr>
          <w:rFonts w:cs="Times New Roman"/>
          <w:color w:val="000000" w:themeColor="text1"/>
          <w:szCs w:val="24"/>
        </w:rPr>
        <w:t xml:space="preserve">Unstructured interviews and a focus group discussion were added to the mix. The instruments were designed to gather information on five different types of question content: behavior (what </w:t>
      </w:r>
      <w:r w:rsidR="009D633A" w:rsidRPr="009D633A">
        <w:rPr>
          <w:rFonts w:cs="Times New Roman"/>
          <w:color w:val="000000" w:themeColor="text1"/>
          <w:szCs w:val="24"/>
        </w:rPr>
        <w:lastRenderedPageBreak/>
        <w:t>people do), beliefs (what they believe is true), knowledge (establishing the accuracy of beliefs – i.e. facts), attitudes (showing what they believe is desirable), and attribute (obtaining information about the respondents' characteristics). The goal of a research instrument is to measure the variables in a study (Mugenda &amp; Mugenda, 2008). Questionnaires, interview schedules, and Focus Group Discussions were employed in this research (FDGs).</w:t>
      </w:r>
    </w:p>
    <w:p w14:paraId="780148C6" w14:textId="77777777" w:rsidR="002F7C12" w:rsidRPr="00FC20B7" w:rsidRDefault="002F7C12" w:rsidP="009D633A">
      <w:pPr>
        <w:spacing w:after="120"/>
        <w:rPr>
          <w:b/>
          <w:bCs/>
        </w:rPr>
      </w:pPr>
      <w:r w:rsidRPr="00FC20B7">
        <w:rPr>
          <w:b/>
          <w:bCs/>
        </w:rPr>
        <w:t>Table 1.3: Data collection instruments</w:t>
      </w:r>
      <w:bookmarkEnd w:id="587"/>
      <w:bookmarkEnd w:id="588"/>
      <w:bookmarkEnd w:id="589"/>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504"/>
        <w:gridCol w:w="4505"/>
      </w:tblGrid>
      <w:tr w:rsidR="002F7C12" w:rsidRPr="00FC20B7" w14:paraId="364CA2BA" w14:textId="77777777" w:rsidTr="00D26B95">
        <w:tc>
          <w:tcPr>
            <w:tcW w:w="4504" w:type="dxa"/>
          </w:tcPr>
          <w:p w14:paraId="6451C991" w14:textId="77777777" w:rsidR="002F7C12" w:rsidRPr="00FC20B7" w:rsidRDefault="002F7C12" w:rsidP="00D26B95">
            <w:pPr>
              <w:spacing w:line="360" w:lineRule="auto"/>
              <w:rPr>
                <w:rFonts w:cs="Times New Roman"/>
                <w:b/>
                <w:color w:val="000000" w:themeColor="text1"/>
                <w:szCs w:val="24"/>
              </w:rPr>
            </w:pPr>
            <w:bookmarkStart w:id="591" w:name="_Toc94345636"/>
            <w:r w:rsidRPr="00FC20B7">
              <w:rPr>
                <w:rFonts w:cs="Times New Roman"/>
                <w:b/>
                <w:color w:val="000000" w:themeColor="text1"/>
                <w:szCs w:val="24"/>
              </w:rPr>
              <w:t>Study population</w:t>
            </w:r>
            <w:bookmarkEnd w:id="591"/>
          </w:p>
        </w:tc>
        <w:tc>
          <w:tcPr>
            <w:tcW w:w="4505" w:type="dxa"/>
          </w:tcPr>
          <w:p w14:paraId="30AEA069" w14:textId="77777777" w:rsidR="002F7C12" w:rsidRPr="00FC20B7" w:rsidRDefault="002F7C12" w:rsidP="00D26B95">
            <w:pPr>
              <w:spacing w:line="360" w:lineRule="auto"/>
              <w:rPr>
                <w:rFonts w:cs="Times New Roman"/>
                <w:b/>
                <w:color w:val="000000" w:themeColor="text1"/>
                <w:szCs w:val="24"/>
              </w:rPr>
            </w:pPr>
            <w:bookmarkStart w:id="592" w:name="_Toc94345637"/>
            <w:r w:rsidRPr="00FC20B7">
              <w:rPr>
                <w:rFonts w:cs="Times New Roman"/>
                <w:b/>
                <w:color w:val="000000" w:themeColor="text1"/>
                <w:szCs w:val="24"/>
              </w:rPr>
              <w:t>Data collection instrument(s)</w:t>
            </w:r>
            <w:bookmarkEnd w:id="592"/>
          </w:p>
        </w:tc>
      </w:tr>
      <w:tr w:rsidR="002F7C12" w:rsidRPr="00FC20B7" w14:paraId="52F12569" w14:textId="77777777" w:rsidTr="00D26B95">
        <w:tc>
          <w:tcPr>
            <w:tcW w:w="4504" w:type="dxa"/>
          </w:tcPr>
          <w:p w14:paraId="350B9775" w14:textId="77777777" w:rsidR="002F7C12" w:rsidRPr="00FC20B7" w:rsidRDefault="002F7C12" w:rsidP="00D26B95">
            <w:pPr>
              <w:spacing w:line="360" w:lineRule="auto"/>
              <w:rPr>
                <w:rFonts w:cs="Times New Roman"/>
                <w:color w:val="000000" w:themeColor="text1"/>
                <w:szCs w:val="24"/>
              </w:rPr>
            </w:pPr>
            <w:bookmarkStart w:id="593" w:name="_Toc94345638"/>
            <w:r w:rsidRPr="00FC20B7">
              <w:rPr>
                <w:rFonts w:cs="Times New Roman"/>
                <w:color w:val="000000" w:themeColor="text1"/>
                <w:szCs w:val="24"/>
              </w:rPr>
              <w:t>Deputy County Commissioner</w:t>
            </w:r>
            <w:bookmarkEnd w:id="593"/>
          </w:p>
        </w:tc>
        <w:tc>
          <w:tcPr>
            <w:tcW w:w="4505" w:type="dxa"/>
          </w:tcPr>
          <w:p w14:paraId="18BE2DD6" w14:textId="77777777" w:rsidR="002F7C12" w:rsidRPr="00FC20B7" w:rsidRDefault="002F7C12" w:rsidP="00D26B95">
            <w:pPr>
              <w:spacing w:line="360" w:lineRule="auto"/>
              <w:rPr>
                <w:rFonts w:cs="Times New Roman"/>
                <w:color w:val="000000" w:themeColor="text1"/>
                <w:szCs w:val="24"/>
              </w:rPr>
            </w:pPr>
            <w:bookmarkStart w:id="594" w:name="_Toc94345639"/>
            <w:r w:rsidRPr="00FC20B7">
              <w:rPr>
                <w:rFonts w:cs="Times New Roman"/>
                <w:color w:val="000000" w:themeColor="text1"/>
                <w:szCs w:val="24"/>
              </w:rPr>
              <w:t>Interview schedule</w:t>
            </w:r>
            <w:bookmarkEnd w:id="594"/>
          </w:p>
        </w:tc>
      </w:tr>
      <w:tr w:rsidR="002F7C12" w:rsidRPr="00FC20B7" w14:paraId="1944A62A" w14:textId="77777777" w:rsidTr="00D26B95">
        <w:tc>
          <w:tcPr>
            <w:tcW w:w="4504" w:type="dxa"/>
          </w:tcPr>
          <w:p w14:paraId="08350F9B" w14:textId="77777777" w:rsidR="002F7C12" w:rsidRPr="00FC20B7" w:rsidRDefault="002F7C12" w:rsidP="00D26B95">
            <w:pPr>
              <w:spacing w:line="360" w:lineRule="auto"/>
              <w:rPr>
                <w:rFonts w:cs="Times New Roman"/>
                <w:color w:val="000000" w:themeColor="text1"/>
                <w:szCs w:val="24"/>
              </w:rPr>
            </w:pPr>
            <w:bookmarkStart w:id="595" w:name="_Toc94345640"/>
            <w:r w:rsidRPr="00FC20B7">
              <w:rPr>
                <w:rFonts w:cs="Times New Roman"/>
                <w:color w:val="000000" w:themeColor="text1"/>
                <w:szCs w:val="24"/>
              </w:rPr>
              <w:t>NGOs Officials</w:t>
            </w:r>
            <w:bookmarkEnd w:id="595"/>
          </w:p>
        </w:tc>
        <w:tc>
          <w:tcPr>
            <w:tcW w:w="4505" w:type="dxa"/>
          </w:tcPr>
          <w:p w14:paraId="76A45458" w14:textId="77777777" w:rsidR="002F7C12" w:rsidRPr="00FC20B7" w:rsidRDefault="002F7C12" w:rsidP="00D26B95">
            <w:pPr>
              <w:spacing w:line="360" w:lineRule="auto"/>
              <w:rPr>
                <w:rFonts w:cs="Times New Roman"/>
                <w:color w:val="000000" w:themeColor="text1"/>
                <w:szCs w:val="24"/>
              </w:rPr>
            </w:pPr>
            <w:bookmarkStart w:id="596" w:name="_Toc94345641"/>
            <w:r w:rsidRPr="00FC20B7">
              <w:rPr>
                <w:rFonts w:cs="Times New Roman"/>
                <w:color w:val="000000" w:themeColor="text1"/>
                <w:szCs w:val="24"/>
              </w:rPr>
              <w:t>Interview schedule</w:t>
            </w:r>
            <w:bookmarkEnd w:id="596"/>
          </w:p>
        </w:tc>
      </w:tr>
      <w:tr w:rsidR="002F7C12" w:rsidRPr="00FC20B7" w14:paraId="28CC8AB2" w14:textId="77777777" w:rsidTr="00D26B95">
        <w:tc>
          <w:tcPr>
            <w:tcW w:w="4504" w:type="dxa"/>
          </w:tcPr>
          <w:p w14:paraId="79A745D6" w14:textId="77777777" w:rsidR="002F7C12" w:rsidRPr="00FC20B7" w:rsidRDefault="002F7C12" w:rsidP="00D26B95">
            <w:pPr>
              <w:spacing w:line="360" w:lineRule="auto"/>
              <w:rPr>
                <w:rFonts w:cs="Times New Roman"/>
                <w:color w:val="000000" w:themeColor="text1"/>
                <w:szCs w:val="24"/>
              </w:rPr>
            </w:pPr>
            <w:bookmarkStart w:id="597" w:name="_Toc94345642"/>
            <w:r w:rsidRPr="00FC20B7">
              <w:rPr>
                <w:rFonts w:cs="Times New Roman"/>
                <w:color w:val="000000" w:themeColor="text1"/>
                <w:szCs w:val="24"/>
              </w:rPr>
              <w:t>Women Groups</w:t>
            </w:r>
            <w:bookmarkEnd w:id="597"/>
          </w:p>
        </w:tc>
        <w:tc>
          <w:tcPr>
            <w:tcW w:w="4505" w:type="dxa"/>
          </w:tcPr>
          <w:p w14:paraId="212F25DE" w14:textId="77777777" w:rsidR="002F7C12" w:rsidRPr="00FC20B7" w:rsidRDefault="002F7C12" w:rsidP="00D26B95">
            <w:pPr>
              <w:spacing w:line="360" w:lineRule="auto"/>
              <w:rPr>
                <w:rFonts w:cs="Times New Roman"/>
                <w:color w:val="000000" w:themeColor="text1"/>
                <w:szCs w:val="24"/>
              </w:rPr>
            </w:pPr>
            <w:bookmarkStart w:id="598" w:name="_Toc94345643"/>
            <w:r w:rsidRPr="00FC20B7">
              <w:rPr>
                <w:rFonts w:cs="Times New Roman"/>
                <w:color w:val="000000" w:themeColor="text1"/>
                <w:szCs w:val="24"/>
              </w:rPr>
              <w:t>FGD</w:t>
            </w:r>
            <w:bookmarkEnd w:id="598"/>
          </w:p>
        </w:tc>
      </w:tr>
      <w:tr w:rsidR="002F7C12" w:rsidRPr="00FC20B7" w14:paraId="3F38A411" w14:textId="77777777" w:rsidTr="00D26B95">
        <w:tc>
          <w:tcPr>
            <w:tcW w:w="4504" w:type="dxa"/>
          </w:tcPr>
          <w:p w14:paraId="49F1885C" w14:textId="77777777" w:rsidR="002F7C12" w:rsidRPr="00FC20B7" w:rsidRDefault="002F7C12" w:rsidP="00D26B95">
            <w:pPr>
              <w:spacing w:line="360" w:lineRule="auto"/>
              <w:rPr>
                <w:rFonts w:cs="Times New Roman"/>
                <w:color w:val="000000" w:themeColor="text1"/>
                <w:szCs w:val="24"/>
              </w:rPr>
            </w:pPr>
            <w:bookmarkStart w:id="599" w:name="_Toc94345644"/>
            <w:r w:rsidRPr="00FC20B7">
              <w:rPr>
                <w:rFonts w:cs="Times New Roman"/>
                <w:color w:val="000000" w:themeColor="text1"/>
                <w:szCs w:val="24"/>
              </w:rPr>
              <w:t>Religious Organizations</w:t>
            </w:r>
            <w:bookmarkEnd w:id="599"/>
          </w:p>
        </w:tc>
        <w:tc>
          <w:tcPr>
            <w:tcW w:w="4505" w:type="dxa"/>
          </w:tcPr>
          <w:p w14:paraId="52090604" w14:textId="77777777" w:rsidR="002F7C12" w:rsidRPr="00FC20B7" w:rsidRDefault="002F7C12" w:rsidP="00D26B95">
            <w:pPr>
              <w:spacing w:line="360" w:lineRule="auto"/>
              <w:rPr>
                <w:rFonts w:cs="Times New Roman"/>
                <w:color w:val="000000" w:themeColor="text1"/>
                <w:szCs w:val="24"/>
              </w:rPr>
            </w:pPr>
            <w:bookmarkStart w:id="600" w:name="_Toc94345645"/>
            <w:r w:rsidRPr="00FC20B7">
              <w:rPr>
                <w:rFonts w:cs="Times New Roman"/>
                <w:color w:val="000000" w:themeColor="text1"/>
                <w:szCs w:val="24"/>
              </w:rPr>
              <w:t>Interview Guide</w:t>
            </w:r>
            <w:bookmarkEnd w:id="600"/>
          </w:p>
        </w:tc>
      </w:tr>
      <w:tr w:rsidR="002F7C12" w:rsidRPr="00FC20B7" w14:paraId="3F2391B8" w14:textId="77777777" w:rsidTr="00D26B95">
        <w:tc>
          <w:tcPr>
            <w:tcW w:w="4504" w:type="dxa"/>
          </w:tcPr>
          <w:p w14:paraId="7AFAE721" w14:textId="77777777" w:rsidR="002F7C12" w:rsidRPr="00FC20B7" w:rsidRDefault="002F7C12" w:rsidP="00D26B95">
            <w:pPr>
              <w:spacing w:line="360" w:lineRule="auto"/>
              <w:rPr>
                <w:rFonts w:cs="Times New Roman"/>
                <w:color w:val="000000" w:themeColor="text1"/>
                <w:szCs w:val="24"/>
              </w:rPr>
            </w:pPr>
            <w:bookmarkStart w:id="601" w:name="_Toc94345646"/>
            <w:r w:rsidRPr="00FC20B7">
              <w:rPr>
                <w:rFonts w:cs="Times New Roman"/>
                <w:color w:val="000000" w:themeColor="text1"/>
                <w:szCs w:val="24"/>
              </w:rPr>
              <w:t>Security personnel</w:t>
            </w:r>
            <w:bookmarkEnd w:id="601"/>
          </w:p>
        </w:tc>
        <w:tc>
          <w:tcPr>
            <w:tcW w:w="4505" w:type="dxa"/>
          </w:tcPr>
          <w:p w14:paraId="0681DDB8" w14:textId="77777777" w:rsidR="002F7C12" w:rsidRPr="00FC20B7" w:rsidRDefault="002F7C12" w:rsidP="00D26B95">
            <w:pPr>
              <w:spacing w:line="360" w:lineRule="auto"/>
              <w:rPr>
                <w:rFonts w:cs="Times New Roman"/>
                <w:color w:val="000000" w:themeColor="text1"/>
                <w:szCs w:val="24"/>
              </w:rPr>
            </w:pPr>
            <w:bookmarkStart w:id="602" w:name="_Toc94345647"/>
            <w:r w:rsidRPr="00FC20B7">
              <w:rPr>
                <w:rFonts w:cs="Times New Roman"/>
                <w:color w:val="000000" w:themeColor="text1"/>
                <w:szCs w:val="24"/>
              </w:rPr>
              <w:t>Questionnaire</w:t>
            </w:r>
            <w:bookmarkEnd w:id="602"/>
          </w:p>
        </w:tc>
      </w:tr>
      <w:tr w:rsidR="002F7C12" w:rsidRPr="00FC20B7" w14:paraId="3BF71EB1" w14:textId="77777777" w:rsidTr="00D26B95">
        <w:tc>
          <w:tcPr>
            <w:tcW w:w="4504" w:type="dxa"/>
          </w:tcPr>
          <w:p w14:paraId="529A0A52" w14:textId="77777777" w:rsidR="002F7C12" w:rsidRPr="00FC20B7" w:rsidRDefault="002F7C12" w:rsidP="00D26B95">
            <w:pPr>
              <w:spacing w:line="360" w:lineRule="auto"/>
              <w:rPr>
                <w:rFonts w:cs="Times New Roman"/>
                <w:color w:val="000000" w:themeColor="text1"/>
                <w:szCs w:val="24"/>
              </w:rPr>
            </w:pPr>
            <w:bookmarkStart w:id="603" w:name="_Toc94345648"/>
            <w:r w:rsidRPr="00FC20B7">
              <w:rPr>
                <w:rFonts w:cs="Times New Roman"/>
                <w:color w:val="000000" w:themeColor="text1"/>
                <w:szCs w:val="24"/>
              </w:rPr>
              <w:t>Teachers</w:t>
            </w:r>
            <w:bookmarkEnd w:id="603"/>
          </w:p>
        </w:tc>
        <w:tc>
          <w:tcPr>
            <w:tcW w:w="4505" w:type="dxa"/>
          </w:tcPr>
          <w:p w14:paraId="7A8ADAC1" w14:textId="77777777" w:rsidR="002F7C12" w:rsidRPr="00FC20B7" w:rsidRDefault="002F7C12" w:rsidP="00D26B95">
            <w:pPr>
              <w:spacing w:line="360" w:lineRule="auto"/>
              <w:rPr>
                <w:rFonts w:cs="Times New Roman"/>
                <w:color w:val="000000" w:themeColor="text1"/>
                <w:szCs w:val="24"/>
              </w:rPr>
            </w:pPr>
            <w:bookmarkStart w:id="604" w:name="_Toc94345649"/>
            <w:r w:rsidRPr="00FC20B7">
              <w:rPr>
                <w:rFonts w:cs="Times New Roman"/>
                <w:color w:val="000000" w:themeColor="text1"/>
                <w:szCs w:val="24"/>
              </w:rPr>
              <w:t>Questionnaire</w:t>
            </w:r>
            <w:bookmarkEnd w:id="604"/>
          </w:p>
        </w:tc>
      </w:tr>
      <w:tr w:rsidR="002F7C12" w:rsidRPr="00FC20B7" w14:paraId="6AF0AC32" w14:textId="77777777" w:rsidTr="00D26B95">
        <w:tc>
          <w:tcPr>
            <w:tcW w:w="4504" w:type="dxa"/>
          </w:tcPr>
          <w:p w14:paraId="12613A74" w14:textId="77777777" w:rsidR="002F7C12" w:rsidRPr="00FC20B7" w:rsidRDefault="002F7C12" w:rsidP="00D26B95">
            <w:pPr>
              <w:spacing w:line="360" w:lineRule="auto"/>
              <w:rPr>
                <w:rFonts w:cs="Times New Roman"/>
                <w:color w:val="000000" w:themeColor="text1"/>
                <w:szCs w:val="24"/>
              </w:rPr>
            </w:pPr>
            <w:bookmarkStart w:id="605" w:name="_Toc94345650"/>
            <w:r w:rsidRPr="00FC20B7">
              <w:rPr>
                <w:rFonts w:cs="Times New Roman"/>
                <w:color w:val="000000" w:themeColor="text1"/>
                <w:szCs w:val="24"/>
              </w:rPr>
              <w:t>Students</w:t>
            </w:r>
            <w:bookmarkEnd w:id="605"/>
          </w:p>
        </w:tc>
        <w:tc>
          <w:tcPr>
            <w:tcW w:w="4505" w:type="dxa"/>
          </w:tcPr>
          <w:p w14:paraId="370C38ED" w14:textId="77777777" w:rsidR="002F7C12" w:rsidRPr="00FC20B7" w:rsidRDefault="002F7C12" w:rsidP="00D26B95">
            <w:pPr>
              <w:spacing w:line="360" w:lineRule="auto"/>
              <w:rPr>
                <w:rFonts w:cs="Times New Roman"/>
                <w:color w:val="000000" w:themeColor="text1"/>
                <w:szCs w:val="24"/>
              </w:rPr>
            </w:pPr>
            <w:bookmarkStart w:id="606" w:name="_Toc94345651"/>
            <w:r w:rsidRPr="00FC20B7">
              <w:rPr>
                <w:rFonts w:cs="Times New Roman"/>
                <w:color w:val="000000" w:themeColor="text1"/>
                <w:szCs w:val="24"/>
              </w:rPr>
              <w:t>Questionnaire</w:t>
            </w:r>
            <w:bookmarkEnd w:id="606"/>
          </w:p>
        </w:tc>
      </w:tr>
      <w:tr w:rsidR="002F7C12" w:rsidRPr="00FC20B7" w14:paraId="03138EEF" w14:textId="77777777" w:rsidTr="00D26B95">
        <w:tc>
          <w:tcPr>
            <w:tcW w:w="4504" w:type="dxa"/>
          </w:tcPr>
          <w:p w14:paraId="2E0ADAAC" w14:textId="77777777" w:rsidR="002F7C12" w:rsidRPr="00FC20B7" w:rsidRDefault="002F7C12" w:rsidP="00D26B95">
            <w:pPr>
              <w:spacing w:line="360" w:lineRule="auto"/>
              <w:rPr>
                <w:rFonts w:cs="Times New Roman"/>
                <w:color w:val="000000" w:themeColor="text1"/>
                <w:szCs w:val="24"/>
              </w:rPr>
            </w:pPr>
            <w:bookmarkStart w:id="607" w:name="_Toc94345652"/>
            <w:r w:rsidRPr="00FC20B7">
              <w:rPr>
                <w:rFonts w:cs="Times New Roman"/>
                <w:color w:val="000000" w:themeColor="text1"/>
                <w:szCs w:val="24"/>
              </w:rPr>
              <w:t>Youth Groups</w:t>
            </w:r>
            <w:bookmarkEnd w:id="607"/>
          </w:p>
        </w:tc>
        <w:tc>
          <w:tcPr>
            <w:tcW w:w="4505" w:type="dxa"/>
          </w:tcPr>
          <w:p w14:paraId="7173D086" w14:textId="77777777" w:rsidR="002F7C12" w:rsidRPr="00FC20B7" w:rsidRDefault="002F7C12" w:rsidP="00D26B95">
            <w:pPr>
              <w:spacing w:line="360" w:lineRule="auto"/>
              <w:rPr>
                <w:rFonts w:cs="Times New Roman"/>
                <w:color w:val="000000" w:themeColor="text1"/>
                <w:szCs w:val="24"/>
              </w:rPr>
            </w:pPr>
            <w:bookmarkStart w:id="608" w:name="_Toc94345653"/>
            <w:r w:rsidRPr="00FC20B7">
              <w:rPr>
                <w:rFonts w:cs="Times New Roman"/>
                <w:color w:val="000000" w:themeColor="text1"/>
                <w:szCs w:val="24"/>
              </w:rPr>
              <w:t>FGD</w:t>
            </w:r>
            <w:bookmarkEnd w:id="608"/>
          </w:p>
        </w:tc>
      </w:tr>
      <w:tr w:rsidR="002F7C12" w:rsidRPr="00FC20B7" w14:paraId="52DB2363" w14:textId="77777777" w:rsidTr="00D26B95">
        <w:tc>
          <w:tcPr>
            <w:tcW w:w="4504" w:type="dxa"/>
          </w:tcPr>
          <w:p w14:paraId="205F09D1" w14:textId="77777777" w:rsidR="002F7C12" w:rsidRPr="00FC20B7" w:rsidRDefault="002F7C12" w:rsidP="00D26B95">
            <w:pPr>
              <w:spacing w:line="360" w:lineRule="auto"/>
              <w:rPr>
                <w:rFonts w:cs="Times New Roman"/>
                <w:color w:val="000000" w:themeColor="text1"/>
                <w:szCs w:val="24"/>
              </w:rPr>
            </w:pPr>
            <w:bookmarkStart w:id="609" w:name="_Toc94345654"/>
            <w:r w:rsidRPr="00FC20B7">
              <w:rPr>
                <w:rFonts w:cs="Times New Roman"/>
                <w:color w:val="000000" w:themeColor="text1"/>
                <w:szCs w:val="24"/>
              </w:rPr>
              <w:t>Morans</w:t>
            </w:r>
            <w:bookmarkEnd w:id="609"/>
          </w:p>
        </w:tc>
        <w:tc>
          <w:tcPr>
            <w:tcW w:w="4505" w:type="dxa"/>
          </w:tcPr>
          <w:p w14:paraId="79086A18" w14:textId="77777777" w:rsidR="002F7C12" w:rsidRPr="00FC20B7" w:rsidRDefault="002F7C12" w:rsidP="00D26B95">
            <w:pPr>
              <w:spacing w:line="360" w:lineRule="auto"/>
              <w:rPr>
                <w:rFonts w:cs="Times New Roman"/>
                <w:color w:val="000000" w:themeColor="text1"/>
                <w:szCs w:val="24"/>
              </w:rPr>
            </w:pPr>
            <w:bookmarkStart w:id="610" w:name="_Toc94345655"/>
            <w:r w:rsidRPr="00FC20B7">
              <w:rPr>
                <w:rFonts w:cs="Times New Roman"/>
                <w:color w:val="000000" w:themeColor="text1"/>
                <w:szCs w:val="24"/>
              </w:rPr>
              <w:t>Interview guide</w:t>
            </w:r>
            <w:bookmarkEnd w:id="610"/>
          </w:p>
        </w:tc>
      </w:tr>
      <w:tr w:rsidR="002F7C12" w:rsidRPr="00FC20B7" w14:paraId="56B0891F" w14:textId="77777777" w:rsidTr="00D26B95">
        <w:tc>
          <w:tcPr>
            <w:tcW w:w="4504" w:type="dxa"/>
          </w:tcPr>
          <w:p w14:paraId="3BE972CB" w14:textId="77777777" w:rsidR="002F7C12" w:rsidRPr="00FC20B7" w:rsidRDefault="002F7C12" w:rsidP="00D26B95">
            <w:pPr>
              <w:spacing w:line="360" w:lineRule="auto"/>
              <w:rPr>
                <w:rFonts w:cs="Times New Roman"/>
                <w:color w:val="000000" w:themeColor="text1"/>
                <w:szCs w:val="24"/>
              </w:rPr>
            </w:pPr>
            <w:bookmarkStart w:id="611" w:name="_Toc94345656"/>
            <w:r w:rsidRPr="00FC20B7">
              <w:rPr>
                <w:rFonts w:cs="Times New Roman"/>
                <w:color w:val="000000" w:themeColor="text1"/>
                <w:szCs w:val="24"/>
              </w:rPr>
              <w:t>Elders FGD</w:t>
            </w:r>
            <w:bookmarkEnd w:id="611"/>
          </w:p>
        </w:tc>
        <w:tc>
          <w:tcPr>
            <w:tcW w:w="4505" w:type="dxa"/>
          </w:tcPr>
          <w:p w14:paraId="05E5A9D2" w14:textId="77777777" w:rsidR="002F7C12" w:rsidRPr="00FC20B7" w:rsidRDefault="002F7C12" w:rsidP="00D26B95">
            <w:pPr>
              <w:spacing w:line="360" w:lineRule="auto"/>
              <w:rPr>
                <w:rFonts w:cs="Times New Roman"/>
                <w:color w:val="000000" w:themeColor="text1"/>
                <w:szCs w:val="24"/>
              </w:rPr>
            </w:pPr>
            <w:bookmarkStart w:id="612" w:name="_Toc94345657"/>
            <w:r w:rsidRPr="00FC20B7">
              <w:rPr>
                <w:rFonts w:cs="Times New Roman"/>
                <w:color w:val="000000" w:themeColor="text1"/>
                <w:szCs w:val="24"/>
              </w:rPr>
              <w:t>Interview guide</w:t>
            </w:r>
            <w:bookmarkEnd w:id="612"/>
          </w:p>
        </w:tc>
      </w:tr>
    </w:tbl>
    <w:p w14:paraId="4D894E11" w14:textId="77777777" w:rsidR="002F7C12" w:rsidRPr="00FC20B7" w:rsidRDefault="002F7C12" w:rsidP="002F7C12">
      <w:pPr>
        <w:spacing w:after="0"/>
        <w:rPr>
          <w:rFonts w:cs="Times New Roman"/>
          <w:color w:val="000000" w:themeColor="text1"/>
          <w:szCs w:val="24"/>
        </w:rPr>
      </w:pPr>
      <w:bookmarkStart w:id="613" w:name="_Toc62703108"/>
      <w:bookmarkStart w:id="614" w:name="_Toc63161365"/>
      <w:bookmarkStart w:id="615" w:name="_Toc94345658"/>
      <w:bookmarkStart w:id="616" w:name="_Toc5617608"/>
      <w:bookmarkStart w:id="617" w:name="_Toc5619456"/>
      <w:bookmarkStart w:id="618" w:name="_Toc5641863"/>
      <w:bookmarkStart w:id="619" w:name="_Toc15927685"/>
      <w:bookmarkStart w:id="620" w:name="_Toc15932364"/>
      <w:bookmarkStart w:id="621" w:name="_Toc16093124"/>
      <w:r w:rsidRPr="00FC20B7">
        <w:rPr>
          <w:rFonts w:cs="Times New Roman"/>
          <w:color w:val="000000" w:themeColor="text1"/>
          <w:szCs w:val="24"/>
        </w:rPr>
        <w:t>Source: Research, 2021</w:t>
      </w:r>
      <w:bookmarkEnd w:id="613"/>
      <w:bookmarkEnd w:id="614"/>
      <w:bookmarkEnd w:id="615"/>
    </w:p>
    <w:p w14:paraId="2784B9EB" w14:textId="77777777" w:rsidR="002F7C12" w:rsidRPr="00FC20B7" w:rsidRDefault="002F7C12" w:rsidP="000B362A">
      <w:pPr>
        <w:pStyle w:val="Heading3"/>
        <w:rPr>
          <w:color w:val="000000" w:themeColor="text1"/>
        </w:rPr>
      </w:pPr>
      <w:bookmarkStart w:id="622" w:name="_Toc63161366"/>
      <w:bookmarkStart w:id="623" w:name="_Toc73654304"/>
      <w:bookmarkStart w:id="624" w:name="_Toc82305975"/>
      <w:bookmarkStart w:id="625" w:name="_Toc94377078"/>
      <w:bookmarkStart w:id="626" w:name="_Toc94717069"/>
      <w:r w:rsidRPr="00FC20B7">
        <w:rPr>
          <w:color w:val="000000" w:themeColor="text1"/>
        </w:rPr>
        <w:t>1.1</w:t>
      </w:r>
      <w:r w:rsidR="00BB6BDD" w:rsidRPr="00FC20B7">
        <w:rPr>
          <w:color w:val="000000" w:themeColor="text1"/>
        </w:rPr>
        <w:t>4</w:t>
      </w:r>
      <w:r w:rsidRPr="00FC20B7">
        <w:rPr>
          <w:color w:val="000000" w:themeColor="text1"/>
        </w:rPr>
        <w:t>.</w:t>
      </w:r>
      <w:r w:rsidR="00BB6BDD" w:rsidRPr="00FC20B7">
        <w:rPr>
          <w:color w:val="000000" w:themeColor="text1"/>
        </w:rPr>
        <w:t>1</w:t>
      </w:r>
      <w:r w:rsidRPr="00FC20B7">
        <w:rPr>
          <w:color w:val="000000" w:themeColor="text1"/>
        </w:rPr>
        <w:t xml:space="preserve"> Questionnaire</w:t>
      </w:r>
      <w:bookmarkEnd w:id="622"/>
      <w:bookmarkEnd w:id="623"/>
      <w:bookmarkEnd w:id="624"/>
      <w:bookmarkEnd w:id="625"/>
      <w:bookmarkEnd w:id="626"/>
    </w:p>
    <w:p w14:paraId="29DD3ABF" w14:textId="77777777" w:rsidR="002F7C12" w:rsidRPr="00FC20B7" w:rsidRDefault="007B453B" w:rsidP="002F7C12">
      <w:pPr>
        <w:spacing w:after="120"/>
        <w:rPr>
          <w:rFonts w:cs="Times New Roman"/>
          <w:color w:val="000000" w:themeColor="text1"/>
          <w:szCs w:val="24"/>
        </w:rPr>
      </w:pPr>
      <w:bookmarkStart w:id="627" w:name="_Toc94345659"/>
      <w:r w:rsidRPr="007B453B">
        <w:rPr>
          <w:rFonts w:cs="Times New Roman"/>
          <w:color w:val="000000" w:themeColor="text1"/>
          <w:szCs w:val="24"/>
        </w:rPr>
        <w:t xml:space="preserve">A questionnaire is a set of questions printed or typed on a form (or a series of forms) in a specific order (Kothari, 2004). Questionnaires were chosen as one of the data collection </w:t>
      </w:r>
      <w:r w:rsidRPr="007B453B">
        <w:rPr>
          <w:rFonts w:cs="Times New Roman"/>
          <w:color w:val="000000" w:themeColor="text1"/>
          <w:szCs w:val="24"/>
        </w:rPr>
        <w:lastRenderedPageBreak/>
        <w:t>instruments because they were free of interviewer bias, they were convenient in case respondents were not easily approachable, they gave respondents enough time to give well-thought-out answers, and they could be used with large samples, making the results more reliable (Kothari, 2004).</w:t>
      </w:r>
      <w:r w:rsidR="002F7C12" w:rsidRPr="00FC20B7">
        <w:rPr>
          <w:rFonts w:cs="Times New Roman"/>
          <w:color w:val="000000" w:themeColor="text1"/>
          <w:szCs w:val="24"/>
        </w:rPr>
        <w:t>The questionnaires were administered to the County commissioners and deputy county commissioner, assistant chief, and chiefs. This population group provided wider information on actors of conflict and effects of conflict and the mitigations employed by various stakeholders. This is because they could comprehend the question that largely contributed to the reconstruction of historical events of the conflict in Baragoi, Northern Kenya. The questionnaires were easy and convenient to administer due to the expansive nature of the Baragoi Sub- County. As mentioned above, it was reliable for the public servants as they possessed the ability to read and write.</w:t>
      </w:r>
      <w:bookmarkEnd w:id="627"/>
    </w:p>
    <w:p w14:paraId="27238B14" w14:textId="77777777" w:rsidR="002F7C12" w:rsidRPr="00FC20B7" w:rsidRDefault="002F7C12" w:rsidP="000B362A">
      <w:pPr>
        <w:pStyle w:val="Heading3"/>
        <w:rPr>
          <w:color w:val="000000" w:themeColor="text1"/>
        </w:rPr>
      </w:pPr>
      <w:bookmarkStart w:id="628" w:name="_Toc469984069"/>
      <w:bookmarkStart w:id="629" w:name="_Toc5617609"/>
      <w:bookmarkStart w:id="630" w:name="_Toc5619457"/>
      <w:bookmarkStart w:id="631" w:name="_Toc5641864"/>
      <w:bookmarkStart w:id="632" w:name="_Toc15927686"/>
      <w:bookmarkStart w:id="633" w:name="_Toc15932365"/>
      <w:bookmarkStart w:id="634" w:name="_Toc16093125"/>
      <w:bookmarkStart w:id="635" w:name="_Toc63161367"/>
      <w:bookmarkStart w:id="636" w:name="_Toc73654305"/>
      <w:bookmarkStart w:id="637" w:name="_Toc82305976"/>
      <w:bookmarkStart w:id="638" w:name="_Toc94377079"/>
      <w:bookmarkStart w:id="639" w:name="_Toc94717070"/>
      <w:r w:rsidRPr="00FC20B7">
        <w:rPr>
          <w:color w:val="000000" w:themeColor="text1"/>
        </w:rPr>
        <w:t>1.1</w:t>
      </w:r>
      <w:r w:rsidR="00BB6BDD" w:rsidRPr="00FC20B7">
        <w:rPr>
          <w:color w:val="000000" w:themeColor="text1"/>
        </w:rPr>
        <w:t>4</w:t>
      </w:r>
      <w:r w:rsidRPr="00FC20B7">
        <w:rPr>
          <w:color w:val="000000" w:themeColor="text1"/>
        </w:rPr>
        <w:t>.</w:t>
      </w:r>
      <w:r w:rsidR="00BB6BDD" w:rsidRPr="00FC20B7">
        <w:rPr>
          <w:color w:val="000000" w:themeColor="text1"/>
        </w:rPr>
        <w:t>2</w:t>
      </w:r>
      <w:r w:rsidRPr="00FC20B7">
        <w:rPr>
          <w:color w:val="000000" w:themeColor="text1"/>
        </w:rPr>
        <w:t xml:space="preserve"> Interview schedule</w:t>
      </w:r>
      <w:bookmarkEnd w:id="628"/>
      <w:bookmarkEnd w:id="629"/>
      <w:bookmarkEnd w:id="630"/>
      <w:bookmarkEnd w:id="631"/>
      <w:bookmarkEnd w:id="632"/>
      <w:bookmarkEnd w:id="633"/>
      <w:bookmarkEnd w:id="634"/>
      <w:bookmarkEnd w:id="635"/>
      <w:bookmarkEnd w:id="636"/>
      <w:bookmarkEnd w:id="637"/>
      <w:bookmarkEnd w:id="638"/>
      <w:bookmarkEnd w:id="639"/>
    </w:p>
    <w:p w14:paraId="199B4201" w14:textId="77777777" w:rsidR="002F7C12" w:rsidRPr="00FC20B7" w:rsidRDefault="002F7C12" w:rsidP="002F7C12">
      <w:pPr>
        <w:spacing w:after="120"/>
        <w:rPr>
          <w:rFonts w:cs="Times New Roman"/>
          <w:color w:val="000000" w:themeColor="text1"/>
          <w:szCs w:val="24"/>
        </w:rPr>
      </w:pPr>
      <w:bookmarkStart w:id="640" w:name="_Toc94345660"/>
      <w:r w:rsidRPr="00FC20B7">
        <w:rPr>
          <w:rFonts w:cs="Times New Roman"/>
          <w:color w:val="000000" w:themeColor="text1"/>
          <w:szCs w:val="24"/>
        </w:rPr>
        <w:t xml:space="preserve">An interview is a method of gathering information by questioning people who have expertise and knowledge in a topic that the researcher cannot directly see (Orodho, 2008). Kumar (2019) observes that an interview helps collect in-depth information. The researcher obtained in-depth information on the underlying factors that propel the intractable pastoral conflict in an interview situation. The interview schedule was used to gather information from County commissioners, Chiefs Bendera, and village elders from Samburu and Turkana communities. This allowed the researcher to provide information on the Baragoi area concerning the intractable pastoral conflict. The interview schedule was used as a data collection instrument to enable the researcher to compare the authenticity of the questionnaires' responses and seek verification on specific questions. The interviews were mostly conducted at the homes of the oral informants but some few in their offices. </w:t>
      </w:r>
      <w:r w:rsidRPr="00FC20B7">
        <w:rPr>
          <w:rFonts w:cs="Times New Roman"/>
          <w:color w:val="000000" w:themeColor="text1"/>
          <w:szCs w:val="24"/>
        </w:rPr>
        <w:lastRenderedPageBreak/>
        <w:t>During the interview, all the questions dealing with the historical trends, causes, effects, and mitigation measures were presented to the respondents. The respondents were able to clarify issues that appeared ambiguous on the issues of intractable pastoral conflict. This was important as they provided clear answers hence contributed to the accuracy and originality of this study.</w:t>
      </w:r>
      <w:bookmarkEnd w:id="640"/>
    </w:p>
    <w:p w14:paraId="743FDBA1" w14:textId="77777777" w:rsidR="002F7C12" w:rsidRPr="00FC20B7" w:rsidRDefault="002F7C12" w:rsidP="000B362A">
      <w:pPr>
        <w:pStyle w:val="Heading3"/>
        <w:rPr>
          <w:color w:val="000000" w:themeColor="text1"/>
        </w:rPr>
      </w:pPr>
      <w:bookmarkStart w:id="641" w:name="_Toc5617610"/>
      <w:bookmarkStart w:id="642" w:name="_Toc5619458"/>
      <w:bookmarkStart w:id="643" w:name="_Toc5641865"/>
      <w:bookmarkStart w:id="644" w:name="_Toc15927687"/>
      <w:bookmarkStart w:id="645" w:name="_Toc15932366"/>
      <w:bookmarkStart w:id="646" w:name="_Toc16093126"/>
      <w:bookmarkStart w:id="647" w:name="_Toc63161368"/>
      <w:bookmarkStart w:id="648" w:name="_Toc73654306"/>
      <w:bookmarkStart w:id="649" w:name="_Toc82305977"/>
      <w:bookmarkStart w:id="650" w:name="_Toc94377080"/>
      <w:bookmarkStart w:id="651" w:name="_Toc94717071"/>
      <w:r w:rsidRPr="00FC20B7">
        <w:rPr>
          <w:color w:val="000000" w:themeColor="text1"/>
        </w:rPr>
        <w:t>1.1</w:t>
      </w:r>
      <w:r w:rsidR="00490A26" w:rsidRPr="00FC20B7">
        <w:rPr>
          <w:color w:val="000000" w:themeColor="text1"/>
        </w:rPr>
        <w:t>4</w:t>
      </w:r>
      <w:r w:rsidRPr="00FC20B7">
        <w:rPr>
          <w:color w:val="000000" w:themeColor="text1"/>
        </w:rPr>
        <w:t>.</w:t>
      </w:r>
      <w:r w:rsidR="00490A26" w:rsidRPr="00FC20B7">
        <w:rPr>
          <w:color w:val="000000" w:themeColor="text1"/>
        </w:rPr>
        <w:t>3</w:t>
      </w:r>
      <w:r w:rsidRPr="00FC20B7">
        <w:rPr>
          <w:color w:val="000000" w:themeColor="text1"/>
        </w:rPr>
        <w:t xml:space="preserve"> Focus Group Discussion</w:t>
      </w:r>
      <w:bookmarkEnd w:id="641"/>
      <w:bookmarkEnd w:id="642"/>
      <w:bookmarkEnd w:id="643"/>
      <w:bookmarkEnd w:id="644"/>
      <w:bookmarkEnd w:id="645"/>
      <w:bookmarkEnd w:id="646"/>
      <w:bookmarkEnd w:id="647"/>
      <w:bookmarkEnd w:id="648"/>
      <w:bookmarkEnd w:id="649"/>
      <w:bookmarkEnd w:id="650"/>
      <w:bookmarkEnd w:id="651"/>
    </w:p>
    <w:p w14:paraId="50D9A354" w14:textId="77777777" w:rsidR="002F7C12" w:rsidRPr="00FC20B7" w:rsidRDefault="002F7C12" w:rsidP="002F7C12">
      <w:pPr>
        <w:spacing w:after="120"/>
        <w:rPr>
          <w:rFonts w:cs="Times New Roman"/>
          <w:color w:val="000000" w:themeColor="text1"/>
          <w:szCs w:val="24"/>
        </w:rPr>
      </w:pPr>
      <w:bookmarkStart w:id="652" w:name="_Toc513798359"/>
      <w:bookmarkStart w:id="653" w:name="_Toc94345661"/>
      <w:r w:rsidRPr="00FC20B7">
        <w:rPr>
          <w:rFonts w:eastAsiaTheme="majorEastAsia" w:cs="Times New Roman"/>
          <w:color w:val="000000" w:themeColor="text1"/>
          <w:szCs w:val="24"/>
        </w:rPr>
        <w:t xml:space="preserve">According to Kothari (2004), Focus Group Discussion provides a fast way to learn from the target audience. It is a cost-effective technique for prospective respondents. </w:t>
      </w:r>
      <w:r w:rsidRPr="00FC20B7">
        <w:rPr>
          <w:rFonts w:cs="Times New Roman"/>
          <w:color w:val="000000" w:themeColor="text1"/>
          <w:szCs w:val="24"/>
        </w:rPr>
        <w:t>Kumar (2019) emphasizes that in a focus group discussion, one investigates the thoughts, feelings, and understandings of individuals who have shared experiences with a problem or event.</w:t>
      </w:r>
      <w:r w:rsidRPr="00FC20B7">
        <w:rPr>
          <w:rFonts w:eastAsiaTheme="majorEastAsia" w:cs="Times New Roman"/>
          <w:color w:val="000000" w:themeColor="text1"/>
          <w:szCs w:val="24"/>
        </w:rPr>
        <w:t xml:space="preserve"> In this study, Focus Group Discussions were used on youth groups, Morans, and women groups. The researcher selected this technique because it allowed the use of minimum items to leave enough time for an in-depth discussion on intractable pastoral conflict. It focused only on relevant research issues.</w:t>
      </w:r>
      <w:bookmarkEnd w:id="652"/>
      <w:r w:rsidRPr="00FC20B7">
        <w:rPr>
          <w:rFonts w:cs="Times New Roman"/>
          <w:color w:val="000000" w:themeColor="text1"/>
          <w:szCs w:val="24"/>
        </w:rPr>
        <w:t xml:space="preserve"> Focus group discussions provide in-depth, comprehensive qualitative information about the events, effects, actors, and factors surrounding protracted conflict experienced in the Baragoi sub-county. To meet the intended objectives, the researcher cameup with a discussion guide. The FGD was conducted among the women group, youth group, and village elders from Samburu and Turkana community was organized in u-shaped ten-person groups.</w:t>
      </w:r>
      <w:bookmarkEnd w:id="653"/>
    </w:p>
    <w:p w14:paraId="485BA076" w14:textId="77777777" w:rsidR="002F7C12" w:rsidRPr="00FC20B7" w:rsidRDefault="002F7C12" w:rsidP="002F7C12">
      <w:pPr>
        <w:spacing w:after="120"/>
        <w:rPr>
          <w:rFonts w:cs="Times New Roman"/>
          <w:color w:val="000000" w:themeColor="text1"/>
          <w:szCs w:val="24"/>
        </w:rPr>
      </w:pPr>
      <w:bookmarkStart w:id="654" w:name="_Toc94345662"/>
      <w:r w:rsidRPr="00FC20B7">
        <w:rPr>
          <w:rFonts w:cs="Times New Roman"/>
          <w:color w:val="000000" w:themeColor="text1"/>
          <w:szCs w:val="24"/>
        </w:rPr>
        <w:t xml:space="preserve">Focus group discussion enables the researcher to gather plenty of data quickly involving a large group of 10 individuals. Focus group Discussion was found to be more time-consuming. This was evident during a discussion with the Council of Elders, who had diverse views on the conflict during pre-colonial and colonial periods. Sometimes, specific </w:t>
      </w:r>
      <w:r w:rsidRPr="00FC20B7">
        <w:rPr>
          <w:rFonts w:cs="Times New Roman"/>
          <w:color w:val="000000" w:themeColor="text1"/>
          <w:szCs w:val="24"/>
        </w:rPr>
        <w:lastRenderedPageBreak/>
        <w:t>individuals in the Focus group discussion dominated the session, taking a lot of time to gather the information. During the discussion, they disagreed on some issues, such as the underlying factors of intractable conflict. The researcher intervened to shed lighter.</w:t>
      </w:r>
      <w:bookmarkStart w:id="655" w:name="_Toc63161369"/>
      <w:bookmarkStart w:id="656" w:name="_Toc73654307"/>
      <w:bookmarkEnd w:id="654"/>
    </w:p>
    <w:p w14:paraId="7E27ABA0" w14:textId="77777777" w:rsidR="002F7C12" w:rsidRPr="00FC20B7" w:rsidRDefault="002F7C12" w:rsidP="000B362A">
      <w:pPr>
        <w:pStyle w:val="Heading3"/>
        <w:rPr>
          <w:color w:val="000000" w:themeColor="text1"/>
        </w:rPr>
      </w:pPr>
      <w:bookmarkStart w:id="657" w:name="_Toc82305978"/>
      <w:bookmarkStart w:id="658" w:name="_Toc94377081"/>
      <w:bookmarkStart w:id="659" w:name="_Toc94717072"/>
      <w:r w:rsidRPr="00FC20B7">
        <w:rPr>
          <w:color w:val="000000" w:themeColor="text1"/>
        </w:rPr>
        <w:t>1.1</w:t>
      </w:r>
      <w:r w:rsidR="00490A26" w:rsidRPr="00FC20B7">
        <w:rPr>
          <w:color w:val="000000" w:themeColor="text1"/>
        </w:rPr>
        <w:t>4</w:t>
      </w:r>
      <w:r w:rsidRPr="00FC20B7">
        <w:rPr>
          <w:color w:val="000000" w:themeColor="text1"/>
        </w:rPr>
        <w:t>.</w:t>
      </w:r>
      <w:r w:rsidR="00490A26" w:rsidRPr="00FC20B7">
        <w:rPr>
          <w:color w:val="000000" w:themeColor="text1"/>
        </w:rPr>
        <w:t>4</w:t>
      </w:r>
      <w:r w:rsidRPr="00FC20B7">
        <w:rPr>
          <w:color w:val="000000" w:themeColor="text1"/>
        </w:rPr>
        <w:t xml:space="preserve"> Archival Data</w:t>
      </w:r>
      <w:bookmarkEnd w:id="655"/>
      <w:bookmarkEnd w:id="656"/>
      <w:bookmarkEnd w:id="657"/>
      <w:bookmarkEnd w:id="658"/>
      <w:bookmarkEnd w:id="659"/>
    </w:p>
    <w:p w14:paraId="52F01462" w14:textId="77777777" w:rsidR="00C30D5A" w:rsidRDefault="00C30D5A" w:rsidP="002F7C12">
      <w:pPr>
        <w:spacing w:after="120"/>
        <w:rPr>
          <w:rFonts w:cs="Times New Roman"/>
          <w:color w:val="000000" w:themeColor="text1"/>
          <w:szCs w:val="24"/>
        </w:rPr>
      </w:pPr>
      <w:bookmarkStart w:id="660" w:name="_Toc94345664"/>
      <w:r w:rsidRPr="00C30D5A">
        <w:rPr>
          <w:rFonts w:cs="Times New Roman"/>
          <w:color w:val="000000" w:themeColor="text1"/>
          <w:szCs w:val="24"/>
        </w:rPr>
        <w:t>Published and unpublished articles, official government reports, parliamentary reports, and newspapers were used to compile archival data. The Kenya National Archives gave information on the background of the intractable pastoral war as well as the Samburu and Turkana's socio-political structure. They also provide information on colonial policies regarding cattle raids and management initiatives. The Kenya National Archives houses important documents and records from the colonial period.</w:t>
      </w:r>
    </w:p>
    <w:p w14:paraId="5F4AC5CC" w14:textId="77777777" w:rsidR="0064716D" w:rsidRDefault="002F7C12" w:rsidP="0064716D">
      <w:pPr>
        <w:spacing w:after="120"/>
        <w:rPr>
          <w:rFonts w:cs="Times New Roman"/>
          <w:color w:val="000000" w:themeColor="text1"/>
          <w:szCs w:val="24"/>
        </w:rPr>
      </w:pPr>
      <w:r w:rsidRPr="00FC20B7">
        <w:rPr>
          <w:rFonts w:cs="Times New Roman"/>
          <w:color w:val="000000" w:themeColor="text1"/>
          <w:szCs w:val="24"/>
        </w:rPr>
        <w:t xml:space="preserve">The archival data provided information on conflict during the colonial period, how the colonialists interacted with the Samburu community, especially under chief Loreluk. The interaction between the colonialists and the Turkana under the leadership of Ebei. The Archival data shed light on the historical trends of conflict in Northern Kenya, which was accelerated with the introduction of complex weapons and the closure of the Northern Frontier District. Archival sources provided information on how the Ngoroko Group emerged during Kenyatta’s regime and their activities worsened during Moi’s regime. Information on factors that contribute to conflict, effects and mitigation were analysed from archival sources. </w:t>
      </w:r>
      <w:bookmarkStart w:id="661" w:name="_Toc509462894"/>
      <w:bookmarkStart w:id="662" w:name="_Toc5617614"/>
      <w:bookmarkStart w:id="663" w:name="_Toc5619462"/>
      <w:bookmarkStart w:id="664" w:name="_Toc5641869"/>
      <w:bookmarkStart w:id="665" w:name="_Toc15927691"/>
      <w:bookmarkStart w:id="666" w:name="_Toc15932370"/>
      <w:bookmarkStart w:id="667" w:name="_Toc16093130"/>
      <w:bookmarkStart w:id="668" w:name="_Toc63161370"/>
      <w:bookmarkStart w:id="669" w:name="_Toc73654308"/>
      <w:bookmarkStart w:id="670" w:name="_Toc82305979"/>
      <w:bookmarkStart w:id="671" w:name="_Toc94377082"/>
      <w:bookmarkStart w:id="672" w:name="_Toc94717073"/>
      <w:bookmarkEnd w:id="660"/>
      <w:r w:rsidR="0064716D" w:rsidRPr="0064716D">
        <w:rPr>
          <w:rFonts w:cs="Times New Roman"/>
          <w:color w:val="000000" w:themeColor="text1"/>
          <w:szCs w:val="24"/>
        </w:rPr>
        <w:t>The archive data proved useful in reconstructing historical events from the pre-colonial and post-colonial periods. Conflict incidents in Baragoi and Northern Kenya were reported in newspapers.</w:t>
      </w:r>
    </w:p>
    <w:p w14:paraId="529306EA" w14:textId="77777777" w:rsidR="0064716D" w:rsidRDefault="0064716D" w:rsidP="0064716D">
      <w:pPr>
        <w:spacing w:after="120"/>
        <w:rPr>
          <w:rFonts w:cs="Times New Roman"/>
          <w:color w:val="000000" w:themeColor="text1"/>
          <w:szCs w:val="24"/>
        </w:rPr>
      </w:pPr>
    </w:p>
    <w:p w14:paraId="6D7D16BF" w14:textId="77777777" w:rsidR="002F7C12" w:rsidRPr="0064716D" w:rsidRDefault="002F7C12" w:rsidP="0064716D">
      <w:pPr>
        <w:spacing w:after="120"/>
        <w:rPr>
          <w:b/>
          <w:color w:val="000000" w:themeColor="text1"/>
        </w:rPr>
      </w:pPr>
      <w:r w:rsidRPr="0064716D">
        <w:rPr>
          <w:b/>
          <w:color w:val="000000" w:themeColor="text1"/>
        </w:rPr>
        <w:lastRenderedPageBreak/>
        <w:t>1.1</w:t>
      </w:r>
      <w:r w:rsidR="00490A26" w:rsidRPr="0064716D">
        <w:rPr>
          <w:b/>
          <w:color w:val="000000" w:themeColor="text1"/>
        </w:rPr>
        <w:t>4</w:t>
      </w:r>
      <w:r w:rsidRPr="0064716D">
        <w:rPr>
          <w:b/>
          <w:color w:val="000000" w:themeColor="text1"/>
        </w:rPr>
        <w:t>.</w:t>
      </w:r>
      <w:r w:rsidR="00490A26" w:rsidRPr="0064716D">
        <w:rPr>
          <w:b/>
          <w:color w:val="000000" w:themeColor="text1"/>
        </w:rPr>
        <w:t>5</w:t>
      </w:r>
      <w:r w:rsidRPr="0064716D">
        <w:rPr>
          <w:b/>
          <w:color w:val="000000" w:themeColor="text1"/>
        </w:rPr>
        <w:t xml:space="preserve"> Data Analysis</w:t>
      </w:r>
      <w:bookmarkEnd w:id="661"/>
      <w:bookmarkEnd w:id="662"/>
      <w:bookmarkEnd w:id="663"/>
      <w:bookmarkEnd w:id="664"/>
      <w:bookmarkEnd w:id="665"/>
      <w:bookmarkEnd w:id="666"/>
      <w:bookmarkEnd w:id="667"/>
      <w:bookmarkEnd w:id="668"/>
      <w:bookmarkEnd w:id="669"/>
      <w:bookmarkEnd w:id="670"/>
      <w:bookmarkEnd w:id="671"/>
      <w:bookmarkEnd w:id="672"/>
    </w:p>
    <w:p w14:paraId="72DE921F" w14:textId="77777777" w:rsidR="0064716D" w:rsidRPr="0064716D" w:rsidRDefault="002F7C12" w:rsidP="0064716D">
      <w:pPr>
        <w:spacing w:after="120"/>
        <w:rPr>
          <w:rFonts w:cs="Times New Roman"/>
          <w:color w:val="000000" w:themeColor="text1"/>
          <w:szCs w:val="24"/>
        </w:rPr>
      </w:pPr>
      <w:bookmarkStart w:id="673" w:name="_Toc94345665"/>
      <w:r w:rsidRPr="00FC20B7">
        <w:rPr>
          <w:rFonts w:cs="Times New Roman"/>
          <w:color w:val="000000" w:themeColor="text1"/>
          <w:szCs w:val="24"/>
        </w:rPr>
        <w:t>Collected data were cleaned, coded, analysed in the following stages; Content analysis was employed to describe a group of analytic techniques ranging from intuitive, impressionistic interpretation to rigorous, rigid textual analysis (Creswell</w:t>
      </w:r>
      <w:r w:rsidR="000F28D0" w:rsidRPr="00FC20B7">
        <w:rPr>
          <w:rFonts w:cs="Times New Roman"/>
          <w:color w:val="000000" w:themeColor="text1"/>
          <w:szCs w:val="24"/>
        </w:rPr>
        <w:t>,</w:t>
      </w:r>
      <w:r w:rsidRPr="00FC20B7">
        <w:rPr>
          <w:rFonts w:cs="Times New Roman"/>
          <w:color w:val="000000" w:themeColor="text1"/>
          <w:szCs w:val="24"/>
        </w:rPr>
        <w:t xml:space="preserve"> 2013). </w:t>
      </w:r>
      <w:bookmarkStart w:id="674" w:name="_Toc94345667"/>
      <w:bookmarkEnd w:id="673"/>
      <w:r w:rsidR="0064716D" w:rsidRPr="0064716D">
        <w:rPr>
          <w:rFonts w:cs="Times New Roman"/>
          <w:color w:val="000000" w:themeColor="text1"/>
          <w:szCs w:val="24"/>
        </w:rPr>
        <w:t>The sort of content analysis approach chosen by a researcher is dependent on the researcher's theoretical and substantive interests as well as the subject under investigation (Creswell, 2013).</w:t>
      </w:r>
    </w:p>
    <w:p w14:paraId="5F98AF76" w14:textId="77777777" w:rsidR="0064716D" w:rsidRPr="0064716D" w:rsidRDefault="0064716D" w:rsidP="0064716D">
      <w:pPr>
        <w:spacing w:after="120"/>
        <w:rPr>
          <w:rFonts w:cs="Times New Roman"/>
          <w:color w:val="000000" w:themeColor="text1"/>
          <w:szCs w:val="24"/>
        </w:rPr>
      </w:pPr>
      <w:r w:rsidRPr="0064716D">
        <w:rPr>
          <w:rFonts w:cs="Times New Roman"/>
          <w:color w:val="000000" w:themeColor="text1"/>
          <w:szCs w:val="24"/>
        </w:rPr>
        <w:t>Thematic analysis of qualitative data was performed based on the study's specific aims.</w:t>
      </w:r>
    </w:p>
    <w:p w14:paraId="7F9039F9" w14:textId="77777777" w:rsidR="002F7C12" w:rsidRPr="00FC20B7" w:rsidRDefault="0064716D" w:rsidP="0064716D">
      <w:pPr>
        <w:spacing w:after="120"/>
        <w:rPr>
          <w:rFonts w:cs="Times New Roman"/>
          <w:color w:val="000000" w:themeColor="text1"/>
          <w:szCs w:val="24"/>
        </w:rPr>
      </w:pPr>
      <w:r w:rsidRPr="0064716D">
        <w:rPr>
          <w:rFonts w:cs="Times New Roman"/>
          <w:color w:val="000000" w:themeColor="text1"/>
          <w:szCs w:val="24"/>
        </w:rPr>
        <w:t>The field data was first analyzed by grouping the instruments into homogeneous groups, coding them, and then synthesizing them to create integrated theme data. The main and secondary data were categorized and synthesized to create interconnected issues that were discussed in different chapters in relation to the study's study objectives.</w:t>
      </w:r>
      <w:bookmarkEnd w:id="674"/>
      <w:r w:rsidR="00560627" w:rsidRPr="00560627">
        <w:rPr>
          <w:rFonts w:cs="Times New Roman"/>
          <w:color w:val="000000" w:themeColor="text1"/>
          <w:szCs w:val="24"/>
        </w:rPr>
        <w:t>Because multiple respondents provided identical responses to certain questions, the use of these data analysis methodologies was justified. The research goals were thematic in nature. Such data analysis approaches were in line with the qualitative study design's goals. To reconcile discordant field data/information with published research.</w:t>
      </w:r>
    </w:p>
    <w:p w14:paraId="5B0D0C2D" w14:textId="77777777" w:rsidR="002F7C12" w:rsidRPr="00FC20B7" w:rsidRDefault="002F7C12" w:rsidP="000B362A">
      <w:pPr>
        <w:pStyle w:val="Heading3"/>
        <w:rPr>
          <w:color w:val="000000" w:themeColor="text1"/>
        </w:rPr>
      </w:pPr>
      <w:bookmarkStart w:id="675" w:name="_Toc82305980"/>
      <w:bookmarkStart w:id="676" w:name="_Toc94377083"/>
      <w:bookmarkStart w:id="677" w:name="_Toc94717074"/>
      <w:r w:rsidRPr="00FC20B7">
        <w:rPr>
          <w:color w:val="000000" w:themeColor="text1"/>
        </w:rPr>
        <w:t>1.1</w:t>
      </w:r>
      <w:r w:rsidR="00490A26" w:rsidRPr="00FC20B7">
        <w:rPr>
          <w:color w:val="000000" w:themeColor="text1"/>
        </w:rPr>
        <w:t>4</w:t>
      </w:r>
      <w:r w:rsidRPr="00FC20B7">
        <w:rPr>
          <w:color w:val="000000" w:themeColor="text1"/>
        </w:rPr>
        <w:t>.</w:t>
      </w:r>
      <w:r w:rsidR="00490A26" w:rsidRPr="00FC20B7">
        <w:rPr>
          <w:color w:val="000000" w:themeColor="text1"/>
        </w:rPr>
        <w:t>6</w:t>
      </w:r>
      <w:r w:rsidRPr="00FC20B7">
        <w:rPr>
          <w:color w:val="000000" w:themeColor="text1"/>
        </w:rPr>
        <w:t xml:space="preserve"> Data Presentation</w:t>
      </w:r>
      <w:bookmarkEnd w:id="675"/>
      <w:bookmarkEnd w:id="676"/>
      <w:bookmarkEnd w:id="677"/>
    </w:p>
    <w:p w14:paraId="1E990AF8" w14:textId="77777777" w:rsidR="002F7C12" w:rsidRPr="00FC20B7" w:rsidRDefault="002F7C12" w:rsidP="002F7C12">
      <w:pPr>
        <w:spacing w:after="120"/>
        <w:rPr>
          <w:rFonts w:cs="Times New Roman"/>
          <w:color w:val="000000" w:themeColor="text1"/>
          <w:szCs w:val="24"/>
        </w:rPr>
      </w:pPr>
      <w:bookmarkStart w:id="678" w:name="_Toc94345668"/>
      <w:r w:rsidRPr="00FC20B7">
        <w:rPr>
          <w:rFonts w:cs="Times New Roman"/>
          <w:color w:val="000000" w:themeColor="text1"/>
          <w:szCs w:val="24"/>
        </w:rPr>
        <w:t>The field data were analysed and translated into diagrams, tables, bar graphs, and study objectives.</w:t>
      </w:r>
      <w:bookmarkEnd w:id="678"/>
    </w:p>
    <w:p w14:paraId="70467FCB" w14:textId="77777777" w:rsidR="002F7C12" w:rsidRPr="00FC20B7" w:rsidRDefault="002F7C12" w:rsidP="000B362A">
      <w:pPr>
        <w:pStyle w:val="Heading3"/>
        <w:rPr>
          <w:color w:val="000000" w:themeColor="text1"/>
        </w:rPr>
      </w:pPr>
      <w:bookmarkStart w:id="679" w:name="_Toc5617612"/>
      <w:bookmarkStart w:id="680" w:name="_Toc5619460"/>
      <w:bookmarkStart w:id="681" w:name="_Toc5641867"/>
      <w:bookmarkStart w:id="682" w:name="_Toc15927689"/>
      <w:bookmarkStart w:id="683" w:name="_Toc15932368"/>
      <w:bookmarkStart w:id="684" w:name="_Toc16093128"/>
      <w:bookmarkStart w:id="685" w:name="_Toc63161372"/>
      <w:bookmarkStart w:id="686" w:name="_Toc73654310"/>
      <w:bookmarkStart w:id="687" w:name="_Toc82305982"/>
      <w:bookmarkStart w:id="688" w:name="_Toc94377084"/>
      <w:bookmarkStart w:id="689" w:name="_Toc94717075"/>
      <w:bookmarkStart w:id="690" w:name="_Toc469984077"/>
      <w:bookmarkEnd w:id="590"/>
      <w:bookmarkEnd w:id="616"/>
      <w:bookmarkEnd w:id="617"/>
      <w:bookmarkEnd w:id="618"/>
      <w:bookmarkEnd w:id="619"/>
      <w:bookmarkEnd w:id="620"/>
      <w:bookmarkEnd w:id="621"/>
      <w:r w:rsidRPr="00FC20B7">
        <w:rPr>
          <w:color w:val="000000" w:themeColor="text1"/>
        </w:rPr>
        <w:t>1.1</w:t>
      </w:r>
      <w:r w:rsidR="00490A26" w:rsidRPr="00FC20B7">
        <w:rPr>
          <w:color w:val="000000" w:themeColor="text1"/>
        </w:rPr>
        <w:t>4</w:t>
      </w:r>
      <w:r w:rsidRPr="00FC20B7">
        <w:rPr>
          <w:color w:val="000000" w:themeColor="text1"/>
        </w:rPr>
        <w:t>.7 Validity of research instruments</w:t>
      </w:r>
      <w:bookmarkEnd w:id="679"/>
      <w:bookmarkEnd w:id="680"/>
      <w:bookmarkEnd w:id="681"/>
      <w:bookmarkEnd w:id="682"/>
      <w:bookmarkEnd w:id="683"/>
      <w:bookmarkEnd w:id="684"/>
      <w:bookmarkEnd w:id="685"/>
      <w:bookmarkEnd w:id="686"/>
      <w:bookmarkEnd w:id="687"/>
      <w:bookmarkEnd w:id="688"/>
      <w:bookmarkEnd w:id="689"/>
    </w:p>
    <w:p w14:paraId="5BA17552" w14:textId="77777777" w:rsidR="002F7C12" w:rsidRPr="00FC20B7" w:rsidRDefault="00285D64" w:rsidP="002F7C12">
      <w:pPr>
        <w:spacing w:after="120"/>
        <w:rPr>
          <w:rFonts w:cs="Times New Roman"/>
          <w:color w:val="000000" w:themeColor="text1"/>
          <w:szCs w:val="24"/>
        </w:rPr>
      </w:pPr>
      <w:bookmarkStart w:id="691" w:name="_Toc94345669"/>
      <w:bookmarkStart w:id="692" w:name="_Toc469984073"/>
      <w:r w:rsidRPr="00285D64">
        <w:rPr>
          <w:rFonts w:cs="Times New Roman"/>
          <w:color w:val="000000" w:themeColor="text1"/>
          <w:szCs w:val="24"/>
        </w:rPr>
        <w:t xml:space="preserve">Validity refers to how well an instrument measures what it promises to measure (Kothari, 2004). In this regard, content validity, according to (Kumar 2019), is the analysis of an instrument's items. Content validity is also determined by how well statements or questions </w:t>
      </w:r>
      <w:r w:rsidRPr="00285D64">
        <w:rPr>
          <w:rFonts w:cs="Times New Roman"/>
          <w:color w:val="000000" w:themeColor="text1"/>
          <w:szCs w:val="24"/>
        </w:rPr>
        <w:lastRenderedPageBreak/>
        <w:t>represent the topic they are supposed to analyze, as judged by the researcher, their audience, and subject specialists. To ensure content validity, a small group of Turkana County people familiar with the study's issues, particularly the ongoing pastoral conflict between the Pokot and Turkana, pre-tested the questionnaire.The researcher was able to amend the questionnaires as a consequence of the pilot respondents' feedback. According to Kasomo (2006), content validity refers to the degree to which a research instrument or tool measures what it claims to measure. Because of the data's content validity, it could be trusted to communicate the precise content of a concept.</w:t>
      </w:r>
      <w:r w:rsidR="002F7C12" w:rsidRPr="00FC20B7">
        <w:rPr>
          <w:rFonts w:cs="Times New Roman"/>
          <w:color w:val="000000" w:themeColor="text1"/>
          <w:szCs w:val="24"/>
        </w:rPr>
        <w:t xml:space="preserve">After that, the device is tested on individuals with similar samples. Inferences were drawn and compared to theories already in use. Each item was scrutinized to determine if it had a factual depiction of the social reality, which is conflict, and if it would measure what it claimed to measure. For content validity, recognized subject experts who are the Professors of History and Doctoral candidate in History evaluated the test items and ascertained that the content reflected the actual knowledge of the area under study. This is demonstrated in </w:t>
      </w:r>
      <w:r w:rsidR="003746BA" w:rsidRPr="00FC20B7">
        <w:rPr>
          <w:rFonts w:cs="Times New Roman"/>
          <w:color w:val="000000" w:themeColor="text1"/>
          <w:szCs w:val="24"/>
        </w:rPr>
        <w:t>this</w:t>
      </w:r>
      <w:r w:rsidR="002F7C12" w:rsidRPr="00FC20B7">
        <w:rPr>
          <w:rFonts w:cs="Times New Roman"/>
          <w:color w:val="000000" w:themeColor="text1"/>
          <w:szCs w:val="24"/>
        </w:rPr>
        <w:t xml:space="preserve"> plates.</w:t>
      </w:r>
      <w:bookmarkEnd w:id="691"/>
    </w:p>
    <w:p w14:paraId="5C1EBE41" w14:textId="77777777" w:rsidR="002F7C12" w:rsidRPr="00FC20B7" w:rsidRDefault="002F7C12" w:rsidP="00514047">
      <w:pPr>
        <w:pStyle w:val="Heading2"/>
      </w:pPr>
      <w:bookmarkStart w:id="693" w:name="_Toc5617615"/>
      <w:bookmarkStart w:id="694" w:name="_Toc5619463"/>
      <w:bookmarkStart w:id="695" w:name="_Toc5641870"/>
      <w:bookmarkStart w:id="696" w:name="_Toc15927692"/>
      <w:bookmarkStart w:id="697" w:name="_Toc15932371"/>
      <w:bookmarkStart w:id="698" w:name="_Toc16093131"/>
      <w:bookmarkStart w:id="699" w:name="_Toc63161373"/>
      <w:bookmarkStart w:id="700" w:name="_Toc73654311"/>
      <w:bookmarkStart w:id="701" w:name="_Toc82305983"/>
      <w:bookmarkStart w:id="702" w:name="_Toc94377085"/>
      <w:bookmarkStart w:id="703" w:name="_Toc94717076"/>
      <w:bookmarkEnd w:id="692"/>
      <w:r w:rsidRPr="00FC20B7">
        <w:t>1.1</w:t>
      </w:r>
      <w:r w:rsidR="00490A26" w:rsidRPr="00FC20B7">
        <w:t>5</w:t>
      </w:r>
      <w:r w:rsidRPr="00FC20B7">
        <w:t xml:space="preserve"> Ethical considerations</w:t>
      </w:r>
      <w:bookmarkEnd w:id="690"/>
      <w:bookmarkEnd w:id="693"/>
      <w:bookmarkEnd w:id="694"/>
      <w:bookmarkEnd w:id="695"/>
      <w:bookmarkEnd w:id="696"/>
      <w:bookmarkEnd w:id="697"/>
      <w:bookmarkEnd w:id="698"/>
      <w:bookmarkEnd w:id="699"/>
      <w:bookmarkEnd w:id="700"/>
      <w:bookmarkEnd w:id="701"/>
      <w:bookmarkEnd w:id="702"/>
      <w:bookmarkEnd w:id="703"/>
    </w:p>
    <w:p w14:paraId="227599EF" w14:textId="77777777" w:rsidR="002F7C12" w:rsidRPr="00FC20B7" w:rsidRDefault="002F7C12" w:rsidP="002F7C12">
      <w:pPr>
        <w:spacing w:after="120"/>
        <w:rPr>
          <w:rFonts w:cs="Times New Roman"/>
          <w:color w:val="000000" w:themeColor="text1"/>
          <w:szCs w:val="24"/>
        </w:rPr>
      </w:pPr>
      <w:bookmarkStart w:id="704" w:name="_Toc94345670"/>
      <w:r w:rsidRPr="00FC20B7">
        <w:rPr>
          <w:rFonts w:cs="Times New Roman"/>
          <w:color w:val="000000" w:themeColor="text1"/>
          <w:szCs w:val="24"/>
        </w:rPr>
        <w:t xml:space="preserve">Ethics deal with individual conduct and guide one’s behaviour during the fieldwork and writing of the thesis cite. </w:t>
      </w:r>
      <w:r w:rsidR="00370F92" w:rsidRPr="00370F92">
        <w:rPr>
          <w:rFonts w:cs="Times New Roman"/>
          <w:color w:val="000000" w:themeColor="text1"/>
          <w:szCs w:val="24"/>
        </w:rPr>
        <w:t>The researcher applied for a research permission from the National Commission for Science, Technology, and Innovation (NACOSTI) using the MMUST Directorate of Postgraduate Studies' approved study plan (see appendix III). The respondents' anonymity and privacy were respected throughout the study. Before recording, the researcher obtained the agreement of the interviewees. The use of figures and tables from other published sources, as well as quotations, were all properly referenced.</w:t>
      </w:r>
      <w:r w:rsidRPr="00FC20B7">
        <w:rPr>
          <w:rFonts w:cs="Times New Roman"/>
          <w:color w:val="000000" w:themeColor="text1"/>
          <w:szCs w:val="24"/>
        </w:rPr>
        <w:t xml:space="preserve"> All confidential information intentionally or unintentionally collected from the </w:t>
      </w:r>
      <w:r w:rsidRPr="00FC20B7">
        <w:rPr>
          <w:rFonts w:cs="Times New Roman"/>
          <w:color w:val="000000" w:themeColor="text1"/>
          <w:szCs w:val="24"/>
        </w:rPr>
        <w:lastRenderedPageBreak/>
        <w:t xml:space="preserve">respondents in the area under study was not published anywhere in the public domain for monetary or non-monetary favours. Intellectual works which informed this study and were acknowledged. </w:t>
      </w:r>
      <w:r w:rsidR="00D4084A" w:rsidRPr="00D4084A">
        <w:rPr>
          <w:rFonts w:cs="Times New Roman"/>
          <w:color w:val="000000" w:themeColor="text1"/>
          <w:szCs w:val="24"/>
        </w:rPr>
        <w:t>The researcher taught two research assistants how to gather data using various techniques such as questionnaires, focus groups, and interview schedules.</w:t>
      </w:r>
      <w:r w:rsidRPr="00FC20B7">
        <w:rPr>
          <w:rFonts w:cs="Times New Roman"/>
          <w:color w:val="000000" w:themeColor="text1"/>
          <w:szCs w:val="24"/>
        </w:rPr>
        <w:t xml:space="preserve"> The documents collected were evaluated and counter-checked to establish credibility, and data from the field were triangulated.</w:t>
      </w:r>
      <w:bookmarkEnd w:id="704"/>
    </w:p>
    <w:p w14:paraId="149F22E5" w14:textId="77777777" w:rsidR="002F7C12" w:rsidRPr="00FC20B7" w:rsidRDefault="002F7C12" w:rsidP="00514047">
      <w:pPr>
        <w:pStyle w:val="Heading2"/>
      </w:pPr>
      <w:bookmarkStart w:id="705" w:name="_Toc82305984"/>
      <w:bookmarkStart w:id="706" w:name="_Toc94377086"/>
      <w:bookmarkStart w:id="707" w:name="_Toc94717077"/>
      <w:r w:rsidRPr="00FC20B7">
        <w:t>1.1</w:t>
      </w:r>
      <w:r w:rsidR="00490A26" w:rsidRPr="00FC20B7">
        <w:t>6</w:t>
      </w:r>
      <w:r w:rsidRPr="00FC20B7">
        <w:t xml:space="preserve"> Chapter Outline</w:t>
      </w:r>
      <w:bookmarkEnd w:id="705"/>
      <w:bookmarkEnd w:id="706"/>
      <w:bookmarkEnd w:id="707"/>
    </w:p>
    <w:p w14:paraId="380A6017" w14:textId="77777777" w:rsidR="00034397" w:rsidRPr="00034397" w:rsidRDefault="00034397" w:rsidP="00034397">
      <w:pPr>
        <w:spacing w:after="120"/>
        <w:rPr>
          <w:rFonts w:cs="Times New Roman"/>
          <w:color w:val="000000" w:themeColor="text1"/>
          <w:szCs w:val="24"/>
        </w:rPr>
      </w:pPr>
      <w:bookmarkStart w:id="708" w:name="_Toc94345673"/>
      <w:r w:rsidRPr="00034397">
        <w:rPr>
          <w:rFonts w:cs="Times New Roman"/>
          <w:color w:val="000000" w:themeColor="text1"/>
          <w:szCs w:val="24"/>
        </w:rPr>
        <w:t xml:space="preserve">Chapter </w:t>
      </w:r>
      <w:r w:rsidR="00A4592B" w:rsidRPr="00034397">
        <w:rPr>
          <w:rFonts w:cs="Times New Roman"/>
          <w:color w:val="000000" w:themeColor="text1"/>
          <w:szCs w:val="24"/>
        </w:rPr>
        <w:t>one</w:t>
      </w:r>
      <w:r w:rsidRPr="00034397">
        <w:rPr>
          <w:rFonts w:cs="Times New Roman"/>
          <w:color w:val="000000" w:themeColor="text1"/>
          <w:szCs w:val="24"/>
        </w:rPr>
        <w:t xml:space="preserve"> has introduced the following sections: Research Background, Problem Statement, Research Objectives Research Questions, Research Scoping Study Score, Literature Review and Research Methodology.</w:t>
      </w:r>
    </w:p>
    <w:p w14:paraId="01153557" w14:textId="77777777" w:rsidR="00034397" w:rsidRPr="00034397" w:rsidRDefault="00034397" w:rsidP="00034397">
      <w:pPr>
        <w:spacing w:after="120"/>
        <w:rPr>
          <w:rFonts w:cs="Times New Roman"/>
          <w:color w:val="000000" w:themeColor="text1"/>
          <w:szCs w:val="24"/>
        </w:rPr>
      </w:pPr>
      <w:r w:rsidRPr="00034397">
        <w:rPr>
          <w:rFonts w:cs="Times New Roman"/>
          <w:color w:val="000000" w:themeColor="text1"/>
          <w:szCs w:val="24"/>
        </w:rPr>
        <w:t>Chapter Two sheds light on the migration and settlement of the Samburu and Turkana communities in Baragoi Sub-County. This section also explores how organizations of social, economic, and political societies have exacerbated conflict in the research field.</w:t>
      </w:r>
    </w:p>
    <w:p w14:paraId="25ABFC0F" w14:textId="77777777" w:rsidR="002F7C12" w:rsidRPr="00FC20B7" w:rsidRDefault="002F7C12" w:rsidP="00034397">
      <w:pPr>
        <w:spacing w:after="120"/>
        <w:rPr>
          <w:rFonts w:cs="Times New Roman"/>
          <w:color w:val="000000" w:themeColor="text1"/>
          <w:szCs w:val="24"/>
        </w:rPr>
      </w:pPr>
      <w:r w:rsidRPr="00FC20B7">
        <w:rPr>
          <w:rFonts w:cs="Times New Roman"/>
          <w:color w:val="000000" w:themeColor="text1"/>
          <w:szCs w:val="24"/>
        </w:rPr>
        <w:t>Chapter Three has traced the historical trends of conflicts from the precolonial, colonial period, Kenyatta’s, Moi’s, Kibaki’s, and Uhuru’s regimes. This chapter has elaborated conflict severity in various epochs and examined measures to combat the re-current conflict.</w:t>
      </w:r>
      <w:bookmarkEnd w:id="708"/>
    </w:p>
    <w:p w14:paraId="51F1A0CB" w14:textId="77777777" w:rsidR="002F7C12" w:rsidRPr="00FC20B7" w:rsidRDefault="002F7C12" w:rsidP="002F7C12">
      <w:pPr>
        <w:spacing w:after="120"/>
        <w:rPr>
          <w:rFonts w:cs="Times New Roman"/>
          <w:color w:val="000000" w:themeColor="text1"/>
          <w:szCs w:val="24"/>
        </w:rPr>
      </w:pPr>
      <w:bookmarkStart w:id="709" w:name="_Toc94345674"/>
      <w:r w:rsidRPr="00FC20B7">
        <w:rPr>
          <w:rFonts w:cs="Times New Roman"/>
          <w:color w:val="000000" w:themeColor="text1"/>
          <w:szCs w:val="24"/>
        </w:rPr>
        <w:t>Chapter Four has investigated the underlying factors that instigate conflict between the Samburu and Turkana. It has unraveled the dominant and silent issues that instigate conflict in the Baragoi area. Since the pre-colonial period, some of these factors have been caused by the governments, while the community itself has caused others.</w:t>
      </w:r>
      <w:bookmarkEnd w:id="709"/>
    </w:p>
    <w:p w14:paraId="3DB26CD1" w14:textId="77777777" w:rsidR="00A4592B" w:rsidRPr="00A4592B" w:rsidRDefault="00A4592B" w:rsidP="00A4592B">
      <w:pPr>
        <w:spacing w:after="120"/>
        <w:rPr>
          <w:rFonts w:cs="Times New Roman"/>
          <w:color w:val="000000" w:themeColor="text1"/>
          <w:szCs w:val="24"/>
        </w:rPr>
      </w:pPr>
      <w:bookmarkStart w:id="710" w:name="_Toc94345677"/>
      <w:r w:rsidRPr="00A4592B">
        <w:rPr>
          <w:rFonts w:cs="Times New Roman"/>
          <w:color w:val="000000" w:themeColor="text1"/>
          <w:szCs w:val="24"/>
        </w:rPr>
        <w:lastRenderedPageBreak/>
        <w:t>The fifth chapter deals with the effects of conflict on the social and economic life of the Samburu and Turkana in Baragoi. The chapter investigates different characters in the conflict between Samburu and Turkana. It also introduces the various direct and indirect roles played by these players in accelerating the conflict between the two communities.</w:t>
      </w:r>
    </w:p>
    <w:p w14:paraId="010560A7" w14:textId="77777777" w:rsidR="00A4592B" w:rsidRPr="00A4592B" w:rsidRDefault="00A4592B" w:rsidP="00A4592B">
      <w:pPr>
        <w:spacing w:after="120"/>
        <w:rPr>
          <w:rFonts w:cs="Times New Roman"/>
          <w:color w:val="000000" w:themeColor="text1"/>
          <w:szCs w:val="24"/>
        </w:rPr>
      </w:pPr>
      <w:r w:rsidRPr="00A4592B">
        <w:rPr>
          <w:rFonts w:cs="Times New Roman"/>
          <w:color w:val="000000" w:themeColor="text1"/>
          <w:szCs w:val="24"/>
        </w:rPr>
        <w:t>Chapter six analyzes the interventions used to alleviate the ongoing pastoral conflicts between the Samburu and Turkana in Baragoi. This section has used a variety of methods used by various stakeholders, local government agencies, religious denominations, and civil society organizations to reduce ongoing conflict. The chapter highlighted the failure of participants to reduce the conflict between Samburu and Turkana of Baragoi Sub-County.</w:t>
      </w:r>
    </w:p>
    <w:p w14:paraId="46598829" w14:textId="77777777" w:rsidR="002F7C12" w:rsidRPr="00FC20B7" w:rsidRDefault="00A4592B" w:rsidP="00A4592B">
      <w:pPr>
        <w:spacing w:after="120"/>
        <w:rPr>
          <w:rFonts w:cs="Times New Roman"/>
          <w:color w:val="000000" w:themeColor="text1"/>
          <w:szCs w:val="24"/>
        </w:rPr>
      </w:pPr>
      <w:r w:rsidRPr="00A4592B">
        <w:rPr>
          <w:rFonts w:cs="Times New Roman"/>
          <w:color w:val="000000" w:themeColor="text1"/>
          <w:szCs w:val="24"/>
        </w:rPr>
        <w:t>Chapter Seven deals with the summary of all the chapters, representing the research questions answered. The chapter also provides conclusions where recommendations and recommendations for further research have been made</w:t>
      </w:r>
      <w:bookmarkEnd w:id="710"/>
      <w:r>
        <w:rPr>
          <w:rFonts w:cs="Times New Roman"/>
          <w:color w:val="000000" w:themeColor="text1"/>
          <w:szCs w:val="24"/>
        </w:rPr>
        <w:t>.</w:t>
      </w:r>
    </w:p>
    <w:p w14:paraId="73C96E26" w14:textId="77777777" w:rsidR="002F7C12" w:rsidRPr="00FC20B7" w:rsidRDefault="002F7C12" w:rsidP="00514047">
      <w:pPr>
        <w:pStyle w:val="Heading2"/>
      </w:pPr>
      <w:bookmarkStart w:id="711" w:name="_Toc94345678"/>
      <w:bookmarkStart w:id="712" w:name="_Toc94717078"/>
      <w:r w:rsidRPr="00FC20B7">
        <w:t>1.1</w:t>
      </w:r>
      <w:r w:rsidR="00490A26" w:rsidRPr="00FC20B7">
        <w:t>7</w:t>
      </w:r>
      <w:r w:rsidRPr="00FC20B7">
        <w:t xml:space="preserve"> Chapter Summary</w:t>
      </w:r>
      <w:bookmarkEnd w:id="711"/>
      <w:bookmarkEnd w:id="712"/>
    </w:p>
    <w:p w14:paraId="1193AAA2" w14:textId="77777777" w:rsidR="00C224B8" w:rsidRDefault="0090179D" w:rsidP="00B1786A">
      <w:pPr>
        <w:rPr>
          <w:color w:val="000000" w:themeColor="text1"/>
        </w:rPr>
      </w:pPr>
      <w:r w:rsidRPr="00FC20B7">
        <w:rPr>
          <w:color w:val="000000" w:themeColor="text1"/>
        </w:rPr>
        <w:t>This chapter has focused on the Background of the stud</w:t>
      </w:r>
      <w:r w:rsidR="003A1ABD">
        <w:rPr>
          <w:color w:val="000000" w:themeColor="text1"/>
        </w:rPr>
        <w:t>y specifically</w:t>
      </w:r>
      <w:r w:rsidRPr="00FC20B7">
        <w:rPr>
          <w:color w:val="000000" w:themeColor="text1"/>
        </w:rPr>
        <w:t xml:space="preserve"> various conflicts experienced in Asia Nigeria, Africa, East Africa and Northern Africa. </w:t>
      </w:r>
      <w:r w:rsidR="00FB0E06" w:rsidRPr="00FC20B7">
        <w:rPr>
          <w:color w:val="000000" w:themeColor="text1"/>
        </w:rPr>
        <w:t>Statement of the pro</w:t>
      </w:r>
      <w:r w:rsidR="00C6352B">
        <w:rPr>
          <w:color w:val="000000" w:themeColor="text1"/>
        </w:rPr>
        <w:t>blem has been presented highlighting</w:t>
      </w:r>
      <w:r w:rsidR="00FB0E06" w:rsidRPr="00FC20B7">
        <w:rPr>
          <w:color w:val="000000" w:themeColor="text1"/>
        </w:rPr>
        <w:t xml:space="preserve"> on the peak of conflict between the Samburu and Turkana and various studies done on the conflict between pastrolist in Northern Kenya. Literature review has been done thematically accordi</w:t>
      </w:r>
      <w:bookmarkStart w:id="713" w:name="_Toc92229913"/>
      <w:r w:rsidR="0021708B" w:rsidRPr="00FC20B7">
        <w:rPr>
          <w:color w:val="000000" w:themeColor="text1"/>
        </w:rPr>
        <w:t>ng to the objectives.</w:t>
      </w:r>
      <w:r w:rsidR="00715F3D">
        <w:rPr>
          <w:color w:val="000000" w:themeColor="text1"/>
        </w:rPr>
        <w:t xml:space="preserve">Theoretical framework has focused on three main theories that compliment each in analysis of research findings. Research methodology has presented </w:t>
      </w:r>
      <w:r w:rsidR="00315B68">
        <w:rPr>
          <w:color w:val="000000" w:themeColor="text1"/>
        </w:rPr>
        <w:t xml:space="preserve">research design, </w:t>
      </w:r>
      <w:r w:rsidR="00715F3D">
        <w:rPr>
          <w:color w:val="000000" w:themeColor="text1"/>
        </w:rPr>
        <w:t xml:space="preserve">various ways in which data was collected analysed, the sampling technique that was employed and ethical considerations. </w:t>
      </w:r>
    </w:p>
    <w:p w14:paraId="6905C205" w14:textId="77777777" w:rsidR="002E7A2B" w:rsidRPr="00FC20B7" w:rsidRDefault="002E7A2B" w:rsidP="00501D96">
      <w:pPr>
        <w:pStyle w:val="Heading1"/>
        <w:rPr>
          <w:rFonts w:eastAsiaTheme="majorEastAsia"/>
          <w:noProof/>
        </w:rPr>
      </w:pPr>
      <w:bookmarkStart w:id="714" w:name="_Toc94717079"/>
      <w:bookmarkEnd w:id="713"/>
      <w:r w:rsidRPr="00FC20B7">
        <w:rPr>
          <w:rFonts w:eastAsiaTheme="majorEastAsia"/>
          <w:noProof/>
        </w:rPr>
        <w:lastRenderedPageBreak/>
        <w:t>CHAPTER TWO</w:t>
      </w:r>
      <w:r w:rsidR="00490A26" w:rsidRPr="00FC20B7">
        <w:rPr>
          <w:rFonts w:eastAsiaTheme="majorEastAsia"/>
          <w:noProof/>
        </w:rPr>
        <w:t xml:space="preserve">: </w:t>
      </w:r>
      <w:r w:rsidRPr="00FC20B7">
        <w:rPr>
          <w:noProof/>
        </w:rPr>
        <w:t>THE NATURE OF CONFLICT BETWEEN THE SAMBURU AND TURKANA OF BARAGOI NORTHERN KENYA DURING THE PRE-COLONIAL PERIOD 1850-1902</w:t>
      </w:r>
      <w:bookmarkEnd w:id="714"/>
    </w:p>
    <w:p w14:paraId="1CF12A5C" w14:textId="77777777" w:rsidR="008345C8" w:rsidRPr="00FC20B7" w:rsidRDefault="008345C8" w:rsidP="00514047">
      <w:pPr>
        <w:pStyle w:val="Heading2"/>
      </w:pPr>
      <w:bookmarkStart w:id="715" w:name="_Toc73654314"/>
      <w:bookmarkStart w:id="716" w:name="_Toc92229915"/>
      <w:bookmarkStart w:id="717" w:name="_Toc94377089"/>
      <w:bookmarkStart w:id="718" w:name="_Toc94717080"/>
      <w:r w:rsidRPr="00FC20B7">
        <w:t>2.</w:t>
      </w:r>
      <w:r w:rsidR="00490A26" w:rsidRPr="00FC20B7">
        <w:t>1</w:t>
      </w:r>
      <w:r w:rsidRPr="00FC20B7">
        <w:t xml:space="preserve"> Introduction</w:t>
      </w:r>
      <w:bookmarkEnd w:id="715"/>
      <w:bookmarkEnd w:id="716"/>
      <w:bookmarkEnd w:id="717"/>
      <w:bookmarkEnd w:id="718"/>
    </w:p>
    <w:p w14:paraId="6AF2DE84" w14:textId="77777777" w:rsidR="008345C8" w:rsidRPr="00FC20B7" w:rsidRDefault="008345C8" w:rsidP="008345C8">
      <w:pPr>
        <w:spacing w:after="120"/>
        <w:rPr>
          <w:rFonts w:cs="Times New Roman"/>
          <w:color w:val="000000" w:themeColor="text1"/>
          <w:szCs w:val="24"/>
        </w:rPr>
      </w:pPr>
      <w:bookmarkStart w:id="719" w:name="_Toc94345679"/>
      <w:r w:rsidRPr="00FC20B7">
        <w:rPr>
          <w:rFonts w:cs="Times New Roman"/>
          <w:color w:val="000000" w:themeColor="text1"/>
          <w:szCs w:val="24"/>
        </w:rPr>
        <w:t xml:space="preserve">This chapter looks at the migration, settlement, organisation and cultural practices of both the Turakanaanad the Samburu and conflict between the two parties and how it has developed in the course of their historical interactions.  The chapter provide a profound understanding on the build-up of events from when the communities migrated until the epoch in which conflicts and hostilities between the two communities intensified. The Samburu and Turkana migrated from South Sudan later on settled in Samburu County. </w:t>
      </w:r>
      <w:bookmarkStart w:id="720" w:name="_Hlk76532254"/>
      <w:r w:rsidRPr="00FC20B7">
        <w:rPr>
          <w:rFonts w:cs="Times New Roman"/>
          <w:color w:val="000000" w:themeColor="text1"/>
          <w:szCs w:val="24"/>
        </w:rPr>
        <w:t>A build-up of events from 1910 has caused the conflict experienced in that region until 2017.</w:t>
      </w:r>
      <w:bookmarkEnd w:id="720"/>
      <w:r w:rsidRPr="00FC20B7">
        <w:rPr>
          <w:rFonts w:cs="Times New Roman"/>
          <w:color w:val="000000" w:themeColor="text1"/>
          <w:szCs w:val="24"/>
        </w:rPr>
        <w:t xml:space="preserve"> The chapter traced the migration of the Turkana and Samburu, who happen to be Nilotes inhabiting the same area. Their migration and settlement to the Northern part of Kenya led to to intractable conflicts due toscarcity of resources. </w:t>
      </w:r>
      <w:bookmarkStart w:id="721" w:name="_Hlk76532494"/>
      <w:r w:rsidRPr="00FC20B7">
        <w:rPr>
          <w:rFonts w:cs="Times New Roman"/>
          <w:color w:val="000000" w:themeColor="text1"/>
          <w:szCs w:val="24"/>
        </w:rPr>
        <w:t xml:space="preserve">The protracted social conflict theory supports this by stipulating that individuals and groups advance their interest in society by struggling over societal resources. </w:t>
      </w:r>
      <w:bookmarkEnd w:id="721"/>
      <w:r w:rsidRPr="00FC20B7">
        <w:rPr>
          <w:rFonts w:cs="Times New Roman"/>
          <w:color w:val="000000" w:themeColor="text1"/>
          <w:szCs w:val="24"/>
        </w:rPr>
        <w:t>The two communities settled in Baragoi, where they struggled for limited resources that is water and grass. The chapter has further assesses their social, economic, and political practices instigating the pastoral conflict. Cultural practices such as the age-set system was used as a fertile field for the recruitment of warriors who ideally are the main actors of the conflict. Politically elders blessed the warriors before engaging in cattle rustling activities. Economically they depended solely on Pastoralism, which is limited in terms of earning a livelihood and development of the society.</w:t>
      </w:r>
      <w:bookmarkEnd w:id="719"/>
    </w:p>
    <w:p w14:paraId="024F58A8" w14:textId="77777777" w:rsidR="008345C8" w:rsidRPr="00FC20B7" w:rsidRDefault="008345C8" w:rsidP="00514047">
      <w:pPr>
        <w:pStyle w:val="Heading2"/>
      </w:pPr>
      <w:bookmarkStart w:id="722" w:name="_Toc73654315"/>
      <w:bookmarkStart w:id="723" w:name="_Toc92229916"/>
      <w:bookmarkStart w:id="724" w:name="_Toc94377090"/>
      <w:bookmarkStart w:id="725" w:name="_Toc94717081"/>
      <w:r w:rsidRPr="00FC20B7">
        <w:lastRenderedPageBreak/>
        <w:t>2.</w:t>
      </w:r>
      <w:r w:rsidR="00490A26" w:rsidRPr="00FC20B7">
        <w:t>2</w:t>
      </w:r>
      <w:r w:rsidRPr="00FC20B7">
        <w:t xml:space="preserve"> Migration and Settlement of the </w:t>
      </w:r>
      <w:bookmarkEnd w:id="722"/>
      <w:r w:rsidRPr="00FC20B7">
        <w:t>Samburu community</w:t>
      </w:r>
      <w:bookmarkEnd w:id="723"/>
      <w:bookmarkEnd w:id="724"/>
      <w:bookmarkEnd w:id="725"/>
    </w:p>
    <w:p w14:paraId="3908CB52" w14:textId="77777777" w:rsidR="00A61F0F" w:rsidRPr="00A61F0F" w:rsidRDefault="00A61F0F" w:rsidP="00A61F0F">
      <w:pPr>
        <w:spacing w:after="120"/>
        <w:rPr>
          <w:rFonts w:cs="Times New Roman"/>
          <w:color w:val="000000" w:themeColor="text1"/>
          <w:szCs w:val="24"/>
        </w:rPr>
      </w:pPr>
      <w:bookmarkStart w:id="726" w:name="_Toc94345682"/>
      <w:r w:rsidRPr="00A61F0F">
        <w:rPr>
          <w:rFonts w:cs="Times New Roman"/>
          <w:color w:val="000000" w:themeColor="text1"/>
          <w:szCs w:val="24"/>
        </w:rPr>
        <w:t>Samburu are pastoralists living in Samburu County today and in the nearby districts of Laikipia, Isiolo, and Marsabit (Wasamba 2009). The name Samburu comes from the herds that Samburu used for transporting meat (Lanyasunya n). Stigand (1910) introduced the word Samburu while addressing the Baragoi peace conference between the Samburu and Turkana (year). Samburu are called "nomadic" or "semi-nomadic" because they rely on cattle as a source of income (Spencer 1965). The Samburu occupied the desert regions of north-central Kenya south and east of Lake Turkana, in association with the Cushitic-speaking Rendile (Jacob, 1965).</w:t>
      </w:r>
    </w:p>
    <w:p w14:paraId="216CDBAA" w14:textId="77777777" w:rsidR="00A61F0F" w:rsidRPr="00A61F0F" w:rsidRDefault="00A61F0F" w:rsidP="00A61F0F">
      <w:pPr>
        <w:spacing w:after="120"/>
        <w:rPr>
          <w:rFonts w:cs="Times New Roman"/>
          <w:color w:val="000000" w:themeColor="text1"/>
          <w:szCs w:val="24"/>
        </w:rPr>
      </w:pPr>
      <w:r w:rsidRPr="00A61F0F">
        <w:rPr>
          <w:rFonts w:cs="Times New Roman"/>
          <w:color w:val="000000" w:themeColor="text1"/>
          <w:szCs w:val="24"/>
        </w:rPr>
        <w:t>The Samburu came from a proto-Maa group that moved from the southern part of Sudan to the Rift Valley of Kenya before 1700 AD (Fratkin, 1979). Samburu are also said to come from the ‘Oto’ tribe (Lemoosa, 1998). The origin of Samburu is said to be "somewhere in the north." “The present location south of the Ethiopian Highlands, which covers the llleret northeast of Lake Turkana to the Hurri Hills Lower Lake,” (Lemoosa, 1998: 24). According to one legend, the first Samburu man, 'Samburi,' descended from heaven and settled in Malalua near the Leroki plain (Wasamba 2009). The Samburuans are also said to come from three unnamed groups, one living in the western part of Lake Turkana, the other in El Barta (Baragoi), and the third in Laikipia (Mutsotsoet al., 2015). In the 16th century, the Samburu split from Laikipia Maasai and headed north (Spencer, 1973).</w:t>
      </w:r>
    </w:p>
    <w:p w14:paraId="6833CF30" w14:textId="77777777" w:rsidR="008345C8" w:rsidRPr="00FC20B7" w:rsidRDefault="00A61F0F" w:rsidP="00A61F0F">
      <w:pPr>
        <w:spacing w:after="120"/>
        <w:rPr>
          <w:rFonts w:cs="Times New Roman"/>
          <w:color w:val="000000" w:themeColor="text1"/>
          <w:szCs w:val="24"/>
        </w:rPr>
      </w:pPr>
      <w:r w:rsidRPr="00A61F0F">
        <w:rPr>
          <w:rFonts w:cs="Times New Roman"/>
          <w:color w:val="000000" w:themeColor="text1"/>
          <w:szCs w:val="24"/>
        </w:rPr>
        <w:t xml:space="preserve">According to Spencer (1973), the Samburu people fled the Leroghi plains because of the Laikipia Maasai invasion, while others claim that the Samburu people moved north due to loss of cattle and starvation (Spencer 1973). The Samburu people speak a language known as ‘Samburu.’ It has been described as the ‘Maa’ language closely related to the Maasai </w:t>
      </w:r>
      <w:r w:rsidRPr="00A61F0F">
        <w:rPr>
          <w:rFonts w:cs="Times New Roman"/>
          <w:color w:val="000000" w:themeColor="text1"/>
          <w:szCs w:val="24"/>
        </w:rPr>
        <w:lastRenderedPageBreak/>
        <w:t>(Wasamba 2009).</w:t>
      </w:r>
      <w:r w:rsidR="008345C8" w:rsidRPr="00FC20B7">
        <w:rPr>
          <w:rFonts w:cs="Times New Roman"/>
          <w:color w:val="000000" w:themeColor="text1"/>
          <w:szCs w:val="24"/>
        </w:rPr>
        <w:t>The Turkana and Karamojong languages are said to be linked to the Samburu language (Wasamba 2009). More so, according to informants they might have also originated from Israel; -</w:t>
      </w:r>
      <w:bookmarkEnd w:id="726"/>
    </w:p>
    <w:p w14:paraId="26A05AC0" w14:textId="77777777" w:rsidR="008345C8" w:rsidRPr="00FC20B7" w:rsidRDefault="008345C8" w:rsidP="008345C8">
      <w:pPr>
        <w:spacing w:line="240" w:lineRule="auto"/>
        <w:ind w:left="720" w:right="720"/>
        <w:rPr>
          <w:rFonts w:cs="Times New Roman"/>
          <w:color w:val="000000" w:themeColor="text1"/>
          <w:szCs w:val="24"/>
        </w:rPr>
      </w:pPr>
      <w:bookmarkStart w:id="727" w:name="_Toc94345683"/>
      <w:r w:rsidRPr="00FC20B7">
        <w:rPr>
          <w:rFonts w:cs="Times New Roman"/>
          <w:color w:val="000000" w:themeColor="text1"/>
          <w:szCs w:val="24"/>
        </w:rPr>
        <w:t>The Samburu originated in Israel. They traveled from Mt. Sinai to Ethiopia and subsequently to Mt. Elgon. They arrived as a group, but the Samburu settled in a different area: Samburu, Baragoi, Jemps, Baringo Maasai, and Elgon Maasai. Borana are the indigenous people of Baragoi. The Borana were driven to Ethiopia by the Samburu (FGD, Council of Elders Samburu, 25/6/2021 Bendera village).</w:t>
      </w:r>
      <w:bookmarkEnd w:id="727"/>
    </w:p>
    <w:p w14:paraId="70C64A51" w14:textId="77777777" w:rsidR="008345C8" w:rsidRPr="00FC20B7" w:rsidRDefault="007F2716" w:rsidP="008345C8">
      <w:pPr>
        <w:spacing w:after="120"/>
        <w:rPr>
          <w:rFonts w:cs="Times New Roman"/>
          <w:color w:val="000000" w:themeColor="text1"/>
          <w:szCs w:val="24"/>
        </w:rPr>
      </w:pPr>
      <w:bookmarkStart w:id="728" w:name="_Toc94345684"/>
      <w:r w:rsidRPr="007F2716">
        <w:rPr>
          <w:rFonts w:cs="Times New Roman"/>
          <w:color w:val="000000" w:themeColor="text1"/>
          <w:szCs w:val="24"/>
        </w:rPr>
        <w:t>They are known among the Samburu as (</w:t>
      </w:r>
      <w:r w:rsidRPr="007F2716">
        <w:rPr>
          <w:rFonts w:cs="Times New Roman"/>
          <w:i/>
          <w:color w:val="000000" w:themeColor="text1"/>
          <w:szCs w:val="24"/>
        </w:rPr>
        <w:t>Loikop</w:t>
      </w:r>
      <w:r w:rsidRPr="007F2716">
        <w:rPr>
          <w:rFonts w:cs="Times New Roman"/>
          <w:color w:val="000000" w:themeColor="text1"/>
          <w:szCs w:val="24"/>
        </w:rPr>
        <w:t>), which means "landowners." According to literature, when they arrived in their current territory, the few who kept livestock bred white goats, a term taken from Nkeneji, a 'People of White Goats' (Lesorogol, 2008), a term coined by visitors to Kenya's northern region to describe the Samburu. Burkeneji or 'Lo'eborkeneji is a term used by Von Hönhel and Teleki to refer to the Samburu, which meaning "people of the white goat" (Stgand, 1910). This also shows that the Samburu were initially cattle and camel herders, and that their adoption of cattle and camel herding was influenced by encounters with the adjacent Borana, Turkana, and Rendille people (Sperling, 1987).</w:t>
      </w:r>
      <w:r w:rsidR="008345C8" w:rsidRPr="00FC20B7">
        <w:rPr>
          <w:rFonts w:cs="Times New Roman"/>
          <w:color w:val="000000" w:themeColor="text1"/>
          <w:szCs w:val="24"/>
        </w:rPr>
        <w:t>This community moved from one place to another for the following reasons; spirit of adventure, conflict over pastures, and water points. During the migration, various clans that made up the Samburu people settled in various North-Eastern parts of Kenya (O.I, Lesempere, 25/6/2021, Suiyan).</w:t>
      </w:r>
      <w:bookmarkEnd w:id="728"/>
    </w:p>
    <w:p w14:paraId="021E0C13" w14:textId="77777777" w:rsidR="008345C8" w:rsidRPr="00FC20B7" w:rsidRDefault="008345C8" w:rsidP="008345C8">
      <w:pPr>
        <w:spacing w:after="0"/>
        <w:rPr>
          <w:rFonts w:cs="Times New Roman"/>
          <w:color w:val="000000" w:themeColor="text1"/>
          <w:szCs w:val="24"/>
        </w:rPr>
      </w:pPr>
      <w:bookmarkStart w:id="729" w:name="_Toc94345685"/>
      <w:r w:rsidRPr="00FC20B7">
        <w:rPr>
          <w:rFonts w:cs="Times New Roman"/>
          <w:color w:val="000000" w:themeColor="text1"/>
          <w:szCs w:val="24"/>
        </w:rPr>
        <w:t>An informant noted that the following are some of these clans settled in Samburu a mong Samburu community</w:t>
      </w:r>
      <w:bookmarkEnd w:id="729"/>
    </w:p>
    <w:p w14:paraId="55C1F81D" w14:textId="77777777" w:rsidR="008345C8" w:rsidRPr="00FC20B7" w:rsidRDefault="005E03F5" w:rsidP="008345C8">
      <w:pPr>
        <w:spacing w:line="240" w:lineRule="auto"/>
        <w:ind w:left="720" w:right="720"/>
        <w:rPr>
          <w:rFonts w:cs="Times New Roman"/>
          <w:color w:val="000000" w:themeColor="text1"/>
          <w:szCs w:val="24"/>
        </w:rPr>
      </w:pPr>
      <w:bookmarkStart w:id="730" w:name="_Toc94345686"/>
      <w:r w:rsidRPr="005E03F5">
        <w:rPr>
          <w:rFonts w:cs="Times New Roman"/>
          <w:color w:val="000000" w:themeColor="text1"/>
          <w:szCs w:val="24"/>
        </w:rPr>
        <w:t xml:space="preserve">The Samburu are separated into two groups: the Ngishu Narok (black cattle owners) and the NgishuNaibor (white cattle owners) (owners of the white cattle). The Elmasula, Nyarapai, Il Pisigishu, and Il Ngwesi clans are subdivided from the Ngishu Narok. The four clans of the NgishuNaibor are the Long'eli, Legumai, Lorogishu, and Loimusi. All rites, such as the </w:t>
      </w:r>
      <w:r w:rsidRPr="005E03F5">
        <w:rPr>
          <w:rFonts w:cs="Times New Roman"/>
          <w:color w:val="000000" w:themeColor="text1"/>
          <w:szCs w:val="24"/>
        </w:rPr>
        <w:lastRenderedPageBreak/>
        <w:t>initiation of new age sets, are led by the principal Samburu clan, El Masula. The clans mentioned above live in Baragoi's following areas: Tuum, Wasorongai, OlDoinyo Mara, and South Horr are the most prominent Elmasula clans. Lorogishu- Masikita, El Barta (Bendera&amp;Ngilai), Nyiro, Long'eli- Suiyan, Ngilai, Marti, Legumai- Marti, Ngilai, Loimusi-Kurungu, Ndoto, Il Ngwesi-Arsim, Latakweny, Il Pisigishu- Seren, Anderi, Nyapara</w:t>
      </w:r>
      <w:r w:rsidR="008345C8" w:rsidRPr="00FC20B7">
        <w:rPr>
          <w:rFonts w:cs="Times New Roman"/>
          <w:color w:val="000000" w:themeColor="text1"/>
          <w:szCs w:val="24"/>
        </w:rPr>
        <w:t>.</w:t>
      </w:r>
      <w:bookmarkEnd w:id="730"/>
    </w:p>
    <w:p w14:paraId="0D5847C2" w14:textId="77777777" w:rsidR="008345C8" w:rsidRPr="00FC20B7" w:rsidRDefault="008345C8" w:rsidP="008345C8">
      <w:pPr>
        <w:spacing w:after="120"/>
        <w:rPr>
          <w:rFonts w:cs="Times New Roman"/>
          <w:color w:val="000000" w:themeColor="text1"/>
          <w:szCs w:val="24"/>
        </w:rPr>
      </w:pPr>
      <w:bookmarkStart w:id="731" w:name="_Toc94345687"/>
      <w:r w:rsidRPr="00FC20B7">
        <w:rPr>
          <w:rFonts w:cs="Times New Roman"/>
          <w:color w:val="000000" w:themeColor="text1"/>
          <w:szCs w:val="24"/>
        </w:rPr>
        <w:t>The clans that make up the Samburu clan lived in peace until when the Turkana migrated and settled to the Southern part of Samburu County. Therefore, this leads us to some cultural practices, social, political, and economic organizations that have fuelled the pastoral conflict.</w:t>
      </w:r>
      <w:bookmarkEnd w:id="731"/>
    </w:p>
    <w:p w14:paraId="0EC59214" w14:textId="77777777" w:rsidR="008345C8" w:rsidRPr="00FC20B7" w:rsidRDefault="008345C8" w:rsidP="00514047">
      <w:pPr>
        <w:pStyle w:val="Heading2"/>
      </w:pPr>
      <w:bookmarkStart w:id="732" w:name="_Toc73654316"/>
      <w:bookmarkStart w:id="733" w:name="_Toc92229917"/>
      <w:bookmarkStart w:id="734" w:name="_Toc94377091"/>
      <w:bookmarkStart w:id="735" w:name="_Toc94717082"/>
      <w:r w:rsidRPr="00FC20B7">
        <w:t>2.</w:t>
      </w:r>
      <w:r w:rsidR="00490A26" w:rsidRPr="00FC20B7">
        <w:t>3</w:t>
      </w:r>
      <w:bookmarkEnd w:id="732"/>
      <w:bookmarkEnd w:id="733"/>
      <w:bookmarkEnd w:id="734"/>
      <w:r w:rsidR="00E16988" w:rsidRPr="00FC20B7">
        <w:t>Role of clans in the pastoralist Conflict</w:t>
      </w:r>
      <w:bookmarkEnd w:id="735"/>
    </w:p>
    <w:p w14:paraId="4C81D05F" w14:textId="77777777" w:rsidR="008345C8" w:rsidRPr="00FC20B7" w:rsidRDefault="008345C8" w:rsidP="008345C8">
      <w:pPr>
        <w:spacing w:after="120"/>
        <w:rPr>
          <w:rFonts w:cs="Times New Roman"/>
          <w:color w:val="000000" w:themeColor="text1"/>
          <w:szCs w:val="24"/>
        </w:rPr>
      </w:pPr>
      <w:bookmarkStart w:id="736" w:name="_Toc94345688"/>
      <w:r w:rsidRPr="00FC20B7">
        <w:rPr>
          <w:rFonts w:cs="Times New Roman"/>
          <w:color w:val="000000" w:themeColor="text1"/>
          <w:szCs w:val="24"/>
        </w:rPr>
        <w:t>The Samburu live in semi-permanent settlements. The Samburu way of life is nomadic- pastoralim, keeping cattle, sheep, and goats. This dispersed cluster is linked to a similar settlement and clan. He further revealed that they continue embracing this way of life because it limits the spread of animal diseases.</w:t>
      </w:r>
      <w:bookmarkEnd w:id="736"/>
    </w:p>
    <w:p w14:paraId="2B23B4D0" w14:textId="77777777" w:rsidR="00786F61" w:rsidRDefault="00786F61" w:rsidP="008345C8">
      <w:pPr>
        <w:spacing w:after="120"/>
        <w:rPr>
          <w:rFonts w:cs="Times New Roman"/>
          <w:color w:val="000000" w:themeColor="text1"/>
          <w:szCs w:val="24"/>
        </w:rPr>
      </w:pPr>
      <w:bookmarkStart w:id="737" w:name="_Toc94345690"/>
      <w:r w:rsidRPr="00786F61">
        <w:rPr>
          <w:rFonts w:cs="Times New Roman"/>
          <w:color w:val="000000" w:themeColor="text1"/>
          <w:szCs w:val="24"/>
        </w:rPr>
        <w:t>Spencer (1973) supports this thesis by claiming that pastoralists often live in partitioned homes in order to have more pasture at their disposal. This way, they won't have to travel far to find suitable grazing for their cattle. If more than one family lives in aNka (village), there may be more than one Ltim (gate). One family may have several Nkaji houses, one for each woman, although polygamous families, for practical and economic reasons, are subdivided across a larger region. For example, a guy may have one Nka in a suitable grazing region for animals and another in a location with contemporary education, medical care, and market opportunities. Sources</w:t>
      </w:r>
    </w:p>
    <w:p w14:paraId="13DC6369" w14:textId="77777777" w:rsidR="00786F61" w:rsidRDefault="00786F61" w:rsidP="008345C8">
      <w:pPr>
        <w:spacing w:after="120"/>
        <w:rPr>
          <w:rFonts w:cs="Times New Roman"/>
          <w:color w:val="000000" w:themeColor="text1"/>
          <w:szCs w:val="24"/>
        </w:rPr>
      </w:pPr>
      <w:bookmarkStart w:id="738" w:name="_Toc94345691"/>
      <w:bookmarkEnd w:id="737"/>
      <w:r w:rsidRPr="00786F61">
        <w:rPr>
          <w:rFonts w:cs="Times New Roman"/>
          <w:i/>
          <w:color w:val="000000" w:themeColor="text1"/>
          <w:szCs w:val="24"/>
        </w:rPr>
        <w:t xml:space="preserve">Lmasula – Longeli – Lorokushu – Lukumai – Lpishikishu – Loimusi – Loenguezi – Lnyeparai – Lmasula – Longeli – Lorokushu – Lukumai – Lpishikishu – Loimusi – </w:t>
      </w:r>
      <w:r w:rsidRPr="00786F61">
        <w:rPr>
          <w:rFonts w:cs="Times New Roman"/>
          <w:i/>
          <w:color w:val="000000" w:themeColor="text1"/>
          <w:szCs w:val="24"/>
        </w:rPr>
        <w:lastRenderedPageBreak/>
        <w:t>Loenguezi – Lnyeparai – Lmasula – Longeli – Lorokushu (Dorobo</w:t>
      </w:r>
      <w:r w:rsidRPr="00786F61">
        <w:rPr>
          <w:rFonts w:cs="Times New Roman"/>
          <w:color w:val="000000" w:themeColor="text1"/>
          <w:szCs w:val="24"/>
        </w:rPr>
        <w:t>). The clans are divided into two moieties: the black cattle moiety and the white cow moiety (O.I, Lolmongoi, Bendera village, 25/6/2021).</w:t>
      </w:r>
    </w:p>
    <w:p w14:paraId="08DE7071" w14:textId="77777777" w:rsidR="00786F61" w:rsidRDefault="00786F61" w:rsidP="008345C8">
      <w:pPr>
        <w:spacing w:after="120"/>
        <w:rPr>
          <w:rFonts w:cs="Times New Roman"/>
          <w:color w:val="000000" w:themeColor="text1"/>
          <w:szCs w:val="24"/>
        </w:rPr>
      </w:pPr>
      <w:bookmarkStart w:id="739" w:name="_Toc94345692"/>
      <w:bookmarkEnd w:id="738"/>
      <w:r w:rsidRPr="00786F61">
        <w:rPr>
          <w:rFonts w:cs="Times New Roman"/>
          <w:color w:val="000000" w:themeColor="text1"/>
          <w:szCs w:val="24"/>
        </w:rPr>
        <w:t>The black cattle moiety includes the clans Lmasula, Nyaparai, Lngwesi, and Lpusikishu; Lmasula is the most populous, and they are highly esteemed due to popular affection for a sub-clan known as Lmarato. The Nyaparai are a minority clan, according to Spencer (1973), since they were badly damaged by the emutai (drought/disaster) in the 1880s. Almost no morans were circumcised within this clan in the years following the disaster. Even though the clan has grown since then, many Nyaparai households have been assimilated into other clans.</w:t>
      </w:r>
    </w:p>
    <w:p w14:paraId="588C427E" w14:textId="77777777" w:rsidR="00CD74B8" w:rsidRDefault="008345C8" w:rsidP="00CD74B8">
      <w:pPr>
        <w:spacing w:after="120"/>
        <w:rPr>
          <w:rFonts w:cs="Times New Roman"/>
          <w:color w:val="000000" w:themeColor="text1"/>
          <w:szCs w:val="24"/>
        </w:rPr>
      </w:pPr>
      <w:r w:rsidRPr="00FC20B7">
        <w:rPr>
          <w:rFonts w:cs="Times New Roman"/>
          <w:color w:val="000000" w:themeColor="text1"/>
          <w:szCs w:val="24"/>
        </w:rPr>
        <w:t xml:space="preserve">The Lngwesi clan was not large, but it had a good reputation in Samburu society. In combat, they were frequently regarded as smart and fearless. Lpusikishu was a big clan with a reputation for stock theft during the colonial government. Many people still believe they go on raids more regularly, and their warrior troops are revered. The Dorobo is sometimes connected with the black cattle moiety in addition to these four. The clans Lorogushu, Lokumai, Longele, and Loimusi, are among the white cattle moiety. </w:t>
      </w:r>
      <w:bookmarkStart w:id="740" w:name="_Toc94345693"/>
      <w:bookmarkEnd w:id="739"/>
      <w:r w:rsidR="00CD74B8" w:rsidRPr="00CD74B8">
        <w:rPr>
          <w:rFonts w:cs="Times New Roman"/>
          <w:color w:val="000000" w:themeColor="text1"/>
          <w:szCs w:val="24"/>
        </w:rPr>
        <w:t>The Lorogushu clan is the most powerful and respected of the white cattle moiety. Lokumai is the only Samburu clan having the same name as a Maasai clan (Spencer, 1973).</w:t>
      </w:r>
    </w:p>
    <w:p w14:paraId="17DFB265" w14:textId="77777777" w:rsidR="008345C8" w:rsidRPr="00FC20B7" w:rsidRDefault="008345C8" w:rsidP="00CD74B8">
      <w:pPr>
        <w:spacing w:after="120"/>
        <w:rPr>
          <w:rFonts w:cs="Times New Roman"/>
          <w:color w:val="000000" w:themeColor="text1"/>
          <w:szCs w:val="24"/>
        </w:rPr>
      </w:pPr>
      <w:r w:rsidRPr="00FC20B7">
        <w:rPr>
          <w:rFonts w:cs="Times New Roman"/>
          <w:color w:val="000000" w:themeColor="text1"/>
          <w:szCs w:val="24"/>
        </w:rPr>
        <w:t>For each age group, the Lukumai clan is known to choose more than one ritual leader. The Longele are the Rendille's most closely related clan. Finally, the Loimusi is the white cattle moiety's smallest clan. An informant noted that:</w:t>
      </w:r>
      <w:bookmarkEnd w:id="740"/>
    </w:p>
    <w:p w14:paraId="7BCB7F44" w14:textId="77777777" w:rsidR="008345C8" w:rsidRPr="00FC20B7" w:rsidRDefault="008345C8" w:rsidP="003746BA">
      <w:pPr>
        <w:spacing w:after="0" w:line="240" w:lineRule="auto"/>
        <w:ind w:left="720" w:right="720"/>
        <w:rPr>
          <w:rFonts w:cs="Times New Roman"/>
          <w:color w:val="000000" w:themeColor="text1"/>
          <w:szCs w:val="24"/>
        </w:rPr>
      </w:pPr>
      <w:bookmarkStart w:id="741" w:name="_Toc94345694"/>
      <w:r w:rsidRPr="00FC20B7">
        <w:rPr>
          <w:rFonts w:cs="Times New Roman"/>
          <w:color w:val="000000" w:themeColor="text1"/>
          <w:szCs w:val="24"/>
        </w:rPr>
        <w:t xml:space="preserve">Clan laws of conflict were written down by clans and community elders, and they banned behaviours such as violence against women and children. Early on, those battles were frequently viewed as a means of redistribution </w:t>
      </w:r>
      <w:r w:rsidRPr="00FC20B7">
        <w:rPr>
          <w:rFonts w:cs="Times New Roman"/>
          <w:color w:val="000000" w:themeColor="text1"/>
          <w:szCs w:val="24"/>
        </w:rPr>
        <w:lastRenderedPageBreak/>
        <w:t>and balancing wealth across groups. When one village ran out of animals, it would take cattle from another, and vice versa. Nature had designed it to be a mutually beneficial activity (O.I, Lesamito, 25/6/2021 Bendera village).</w:t>
      </w:r>
      <w:bookmarkEnd w:id="741"/>
    </w:p>
    <w:p w14:paraId="48DE44D8" w14:textId="77777777" w:rsidR="008345C8" w:rsidRPr="00FC20B7" w:rsidRDefault="00A101DB" w:rsidP="008345C8">
      <w:pPr>
        <w:spacing w:before="240" w:after="120"/>
        <w:rPr>
          <w:rFonts w:cs="Times New Roman"/>
          <w:color w:val="000000" w:themeColor="text1"/>
          <w:szCs w:val="24"/>
        </w:rPr>
      </w:pPr>
      <w:bookmarkStart w:id="742" w:name="_Toc94345695"/>
      <w:r w:rsidRPr="00A101DB">
        <w:rPr>
          <w:rFonts w:cs="Times New Roman"/>
          <w:color w:val="000000" w:themeColor="text1"/>
          <w:szCs w:val="24"/>
        </w:rPr>
        <w:t>Despite the taboos associated with killing, raiding is intimately linked to masculine attributes, since it symbolizes strength and courage for both Pokot and Samburu. The first man to draw blood in a Samburu raid, for example, is referred to as a meraat, a moniker that symbolizes both his ability and his bravery (Spencer, 1973).</w:t>
      </w:r>
      <w:r w:rsidR="008345C8" w:rsidRPr="00FC20B7">
        <w:rPr>
          <w:rFonts w:cs="Times New Roman"/>
          <w:color w:val="000000" w:themeColor="text1"/>
          <w:szCs w:val="24"/>
        </w:rPr>
        <w:t>Similar ceremonies are done by the Samburu before, after, and during raids.</w:t>
      </w:r>
      <w:bookmarkEnd w:id="742"/>
    </w:p>
    <w:p w14:paraId="1203F71A" w14:textId="77777777" w:rsidR="00E16988" w:rsidRPr="00FC20B7" w:rsidRDefault="00490A26" w:rsidP="000B362A">
      <w:pPr>
        <w:pStyle w:val="Heading3"/>
        <w:rPr>
          <w:color w:val="000000" w:themeColor="text1"/>
        </w:rPr>
      </w:pPr>
      <w:bookmarkStart w:id="743" w:name="_Toc94717083"/>
      <w:r w:rsidRPr="00FC20B7">
        <w:rPr>
          <w:color w:val="000000" w:themeColor="text1"/>
        </w:rPr>
        <w:t xml:space="preserve">2.3.1 </w:t>
      </w:r>
      <w:r w:rsidR="00E16988" w:rsidRPr="00FC20B7">
        <w:rPr>
          <w:color w:val="000000" w:themeColor="text1"/>
        </w:rPr>
        <w:t>Relationship between Spirituality and Conflict among the Samburu</w:t>
      </w:r>
      <w:bookmarkEnd w:id="743"/>
    </w:p>
    <w:p w14:paraId="3D2B51C0" w14:textId="77777777" w:rsidR="008345C8" w:rsidRPr="00FC20B7" w:rsidRDefault="008345C8" w:rsidP="008345C8">
      <w:pPr>
        <w:spacing w:after="120"/>
        <w:rPr>
          <w:rFonts w:cs="Times New Roman"/>
          <w:color w:val="000000" w:themeColor="text1"/>
          <w:szCs w:val="24"/>
        </w:rPr>
      </w:pPr>
      <w:bookmarkStart w:id="744" w:name="_Toc94345696"/>
      <w:r w:rsidRPr="00FC20B7">
        <w:rPr>
          <w:rFonts w:cs="Times New Roman"/>
          <w:color w:val="000000" w:themeColor="text1"/>
          <w:szCs w:val="24"/>
        </w:rPr>
        <w:t xml:space="preserve">According to a respondent in Kisima, Samburu, a rope connects them with God. The Samburu believe in a single God (Nkai), although they refer to him as a group of guardian spirits. 'There is no one who does not have his guardian spirit (nkai),' they claim. Men, animals, age groups, phratries, rocks, trees, and mountains are all separate beings with their guardian spirits. If God (or the spirit world) despises anything, it will result in misfortune (Spencer 1969, O.I, </w:t>
      </w:r>
      <w:r w:rsidR="008725D7" w:rsidRPr="00FC20B7">
        <w:rPr>
          <w:rFonts w:cs="Times New Roman"/>
          <w:color w:val="000000" w:themeColor="text1"/>
          <w:szCs w:val="24"/>
        </w:rPr>
        <w:t xml:space="preserve">Nicholas </w:t>
      </w:r>
      <w:r w:rsidR="008725D7" w:rsidRPr="00FC20B7">
        <w:rPr>
          <w:color w:val="000000" w:themeColor="text1"/>
        </w:rPr>
        <w:t xml:space="preserve">Lengees, </w:t>
      </w:r>
      <w:r w:rsidRPr="00FC20B7">
        <w:rPr>
          <w:rFonts w:cs="Times New Roman"/>
          <w:color w:val="000000" w:themeColor="text1"/>
          <w:szCs w:val="24"/>
        </w:rPr>
        <w:t>20/8/2021, Bendera village).</w:t>
      </w:r>
      <w:bookmarkEnd w:id="744"/>
    </w:p>
    <w:p w14:paraId="41EBFA28" w14:textId="77777777" w:rsidR="007453A3" w:rsidRPr="007453A3" w:rsidRDefault="007453A3" w:rsidP="007453A3">
      <w:pPr>
        <w:spacing w:after="120"/>
        <w:rPr>
          <w:rFonts w:cs="Times New Roman"/>
          <w:color w:val="000000" w:themeColor="text1"/>
          <w:szCs w:val="24"/>
        </w:rPr>
      </w:pPr>
      <w:bookmarkStart w:id="745" w:name="_Toc94345698"/>
      <w:r w:rsidRPr="007453A3">
        <w:rPr>
          <w:rFonts w:cs="Times New Roman"/>
          <w:color w:val="000000" w:themeColor="text1"/>
          <w:szCs w:val="24"/>
        </w:rPr>
        <w:t>The rope hanging from the Nkai place in the sky descending to earth is one of the most important stories of the creation of the traditional Samburu mythology. People could come and go as they pleased until Dorobo came across the rope eager to receive his gift of cattle. It is thought that the rope came into contact with the ground at the point where the stream flows into the cave (O.I, Paul Lititiyo, 15/10/2021 Valley of Bandela).</w:t>
      </w:r>
    </w:p>
    <w:p w14:paraId="14E8AE58" w14:textId="77777777" w:rsidR="008345C8" w:rsidRPr="00FC20B7" w:rsidRDefault="007453A3" w:rsidP="007453A3">
      <w:pPr>
        <w:spacing w:after="120"/>
        <w:rPr>
          <w:rFonts w:cs="Times New Roman"/>
          <w:color w:val="000000" w:themeColor="text1"/>
          <w:szCs w:val="24"/>
        </w:rPr>
      </w:pPr>
      <w:r w:rsidRPr="007453A3">
        <w:rPr>
          <w:rFonts w:cs="Times New Roman"/>
          <w:color w:val="000000" w:themeColor="text1"/>
          <w:szCs w:val="24"/>
        </w:rPr>
        <w:t xml:space="preserve">Focus Group Interviews with the council of </w:t>
      </w:r>
      <w:r w:rsidR="0015075B" w:rsidRPr="007453A3">
        <w:rPr>
          <w:rFonts w:cs="Times New Roman"/>
          <w:color w:val="000000" w:themeColor="text1"/>
          <w:szCs w:val="24"/>
        </w:rPr>
        <w:t>elders</w:t>
      </w:r>
      <w:r w:rsidRPr="007453A3">
        <w:rPr>
          <w:rFonts w:cs="Times New Roman"/>
          <w:color w:val="000000" w:themeColor="text1"/>
          <w:szCs w:val="24"/>
        </w:rPr>
        <w:t xml:space="preserve"> revealed that witchcraft is thought to have been introduced into the Samburu culture of other nations. Some rice families are thought to be born with magical powers by nature, and most of these families are of foreign descent, especially the Rendille. Similarly, Sortland (2009) states that Lukumai la </w:t>
      </w:r>
      <w:r w:rsidRPr="007453A3">
        <w:rPr>
          <w:rFonts w:cs="Times New Roman"/>
          <w:color w:val="000000" w:themeColor="text1"/>
          <w:szCs w:val="24"/>
        </w:rPr>
        <w:lastRenderedPageBreak/>
        <w:t>Liceifamilies will eliminate the harsh language of newborns or spit on them by dripping honey and potentially harmful toxins. Several rice families of the Lorokoshu family are called nkhorotoro, which translates as "a person with dirty urine." Some of the poisons of Lisschis and Loimisi poems are also narrators. Marriage between these families is often criticized, because it is seen as dangerous to society when these families multiply. However, there are some families where the marriage is wrong by choosing other families. Many narcissists are forced to marry outsiders or “low-income” households. This lady is a very dangerous member of the family</w:t>
      </w:r>
      <w:r w:rsidR="008345C8" w:rsidRPr="00FC20B7">
        <w:rPr>
          <w:rFonts w:cs="Times New Roman"/>
          <w:color w:val="000000" w:themeColor="text1"/>
          <w:szCs w:val="24"/>
        </w:rPr>
        <w:t>.</w:t>
      </w:r>
      <w:bookmarkEnd w:id="745"/>
    </w:p>
    <w:p w14:paraId="3D752954" w14:textId="77777777" w:rsidR="008345C8" w:rsidRPr="00FC20B7" w:rsidRDefault="008345C8" w:rsidP="008345C8">
      <w:pPr>
        <w:spacing w:line="360" w:lineRule="auto"/>
        <w:rPr>
          <w:rFonts w:cs="Times New Roman"/>
          <w:color w:val="000000" w:themeColor="text1"/>
          <w:szCs w:val="24"/>
        </w:rPr>
      </w:pPr>
      <w:bookmarkStart w:id="746" w:name="_Toc94345699"/>
      <w:r w:rsidRPr="00FC20B7">
        <w:rPr>
          <w:rFonts w:cs="Times New Roman"/>
          <w:noProof/>
          <w:color w:val="000000" w:themeColor="text1"/>
          <w:szCs w:val="24"/>
          <w:lang w:val="en-US"/>
        </w:rPr>
        <w:drawing>
          <wp:inline distT="0" distB="0" distL="0" distR="0" wp14:anchorId="255214E8" wp14:editId="58F8C5A5">
            <wp:extent cx="5943600" cy="4333875"/>
            <wp:effectExtent l="0" t="0" r="0" b="9525"/>
            <wp:docPr id="7" name="Picture 7" descr="C:\Users\User\Desktop\field work\20210702_1006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field work\20210702_10064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74331" cy="4356283"/>
                    </a:xfrm>
                    <a:prstGeom prst="rect">
                      <a:avLst/>
                    </a:prstGeom>
                    <a:noFill/>
                    <a:ln>
                      <a:noFill/>
                    </a:ln>
                  </pic:spPr>
                </pic:pic>
              </a:graphicData>
            </a:graphic>
          </wp:inline>
        </w:drawing>
      </w:r>
      <w:bookmarkEnd w:id="746"/>
    </w:p>
    <w:p w14:paraId="52BF60AB" w14:textId="77777777" w:rsidR="008345C8" w:rsidRPr="00FC20B7" w:rsidRDefault="008345C8" w:rsidP="008345C8">
      <w:pPr>
        <w:pStyle w:val="MyPlates"/>
        <w:rPr>
          <w:rFonts w:cs="Times New Roman"/>
          <w:color w:val="000000" w:themeColor="text1"/>
          <w:szCs w:val="24"/>
        </w:rPr>
      </w:pPr>
      <w:bookmarkStart w:id="747" w:name="_Toc94374785"/>
      <w:r w:rsidRPr="00FC20B7">
        <w:rPr>
          <w:rFonts w:cs="Times New Roman"/>
          <w:color w:val="000000" w:themeColor="text1"/>
          <w:szCs w:val="24"/>
        </w:rPr>
        <w:t xml:space="preserve">Plate 2.1: Researcher </w:t>
      </w:r>
      <w:r w:rsidR="0082356F" w:rsidRPr="00FC20B7">
        <w:rPr>
          <w:rFonts w:cs="Times New Roman"/>
          <w:color w:val="000000" w:themeColor="text1"/>
          <w:szCs w:val="24"/>
        </w:rPr>
        <w:t>interviewing a</w:t>
      </w:r>
      <w:r w:rsidRPr="00FC20B7">
        <w:rPr>
          <w:rFonts w:cs="Times New Roman"/>
          <w:color w:val="000000" w:themeColor="text1"/>
          <w:szCs w:val="24"/>
        </w:rPr>
        <w:t xml:space="preserve"> Ritualist from the Samburu Community</w:t>
      </w:r>
      <w:bookmarkEnd w:id="747"/>
    </w:p>
    <w:p w14:paraId="12EC6235" w14:textId="77777777" w:rsidR="008345C8" w:rsidRPr="00FC20B7" w:rsidRDefault="008345C8" w:rsidP="008345C8">
      <w:pPr>
        <w:spacing w:after="0" w:line="360" w:lineRule="auto"/>
        <w:rPr>
          <w:rFonts w:cs="Times New Roman"/>
          <w:b/>
          <w:color w:val="000000" w:themeColor="text1"/>
          <w:szCs w:val="24"/>
        </w:rPr>
      </w:pPr>
      <w:bookmarkStart w:id="748" w:name="_Toc94345700"/>
      <w:r w:rsidRPr="00FC20B7">
        <w:rPr>
          <w:rFonts w:cs="Times New Roman"/>
          <w:b/>
          <w:color w:val="000000" w:themeColor="text1"/>
          <w:szCs w:val="24"/>
        </w:rPr>
        <w:t>Source: field Data 2020</w:t>
      </w:r>
      <w:bookmarkEnd w:id="748"/>
    </w:p>
    <w:p w14:paraId="118035D1" w14:textId="77777777" w:rsidR="008345C8" w:rsidRPr="00FC20B7" w:rsidRDefault="008345C8" w:rsidP="008345C8">
      <w:pPr>
        <w:spacing w:after="120"/>
        <w:rPr>
          <w:rFonts w:cs="Times New Roman"/>
          <w:color w:val="000000" w:themeColor="text1"/>
          <w:szCs w:val="24"/>
        </w:rPr>
      </w:pPr>
      <w:bookmarkStart w:id="749" w:name="_Toc94345701"/>
      <w:r w:rsidRPr="00FC20B7">
        <w:rPr>
          <w:rFonts w:cs="Times New Roman"/>
          <w:color w:val="000000" w:themeColor="text1"/>
          <w:szCs w:val="24"/>
        </w:rPr>
        <w:lastRenderedPageBreak/>
        <w:t>Ritual experts (</w:t>
      </w:r>
      <w:r w:rsidRPr="00FC20B7">
        <w:rPr>
          <w:rFonts w:cs="Times New Roman"/>
          <w:i/>
          <w:color w:val="000000" w:themeColor="text1"/>
          <w:szCs w:val="24"/>
        </w:rPr>
        <w:t>Kursa,Kursai</w:t>
      </w:r>
      <w:r w:rsidRPr="00FC20B7">
        <w:rPr>
          <w:rFonts w:cs="Times New Roman"/>
          <w:color w:val="000000" w:themeColor="text1"/>
          <w:szCs w:val="24"/>
        </w:rPr>
        <w:t>) had a body of knowledge that determines if certain things or actions are ritually favourable or unfavourable. The positions of the brighter planets, the patterns of clouds, the arrangement of blood vessels on the mesentery of a killed animal, the baying of a hyena, the markings on a cow, unpredictable behaviour in domestic or wild animals, and so on may all be interpreted by ritual specialists. They can predict if a certain human activity will result in disaster and how to avert it ritually. They are masters of ceremonial etiquette. Diviners and ritual experts</w:t>
      </w:r>
      <w:r w:rsidRPr="00FC20B7">
        <w:rPr>
          <w:rFonts w:cs="Times New Roman"/>
          <w:i/>
          <w:color w:val="000000" w:themeColor="text1"/>
          <w:szCs w:val="24"/>
        </w:rPr>
        <w:t>laibon, lairupok</w:t>
      </w:r>
      <w:r w:rsidRPr="00FC20B7">
        <w:rPr>
          <w:rFonts w:cs="Times New Roman"/>
          <w:color w:val="000000" w:themeColor="text1"/>
          <w:szCs w:val="24"/>
        </w:rPr>
        <w:t xml:space="preserve"> have a lot in common: they both have esoteric knowledge passed down from their fathers. The ritualists and Diviners were crucial in blessing the warriors and alerting the community and warriors of safer hiding spots from the enemy (Fratkin 1979).</w:t>
      </w:r>
      <w:bookmarkEnd w:id="749"/>
    </w:p>
    <w:p w14:paraId="7E9D4CFE" w14:textId="77777777" w:rsidR="0015075B" w:rsidRDefault="0015075B" w:rsidP="000B362A">
      <w:pPr>
        <w:pStyle w:val="Heading3"/>
        <w:rPr>
          <w:rFonts w:eastAsiaTheme="minorHAnsi"/>
          <w:b w:val="0"/>
          <w:bCs w:val="0"/>
          <w:color w:val="000000" w:themeColor="text1"/>
        </w:rPr>
      </w:pPr>
      <w:bookmarkStart w:id="750" w:name="_Toc94717084"/>
      <w:r w:rsidRPr="0015075B">
        <w:rPr>
          <w:rFonts w:eastAsiaTheme="minorHAnsi"/>
          <w:b w:val="0"/>
          <w:bCs w:val="0"/>
          <w:color w:val="000000" w:themeColor="text1"/>
        </w:rPr>
        <w:t>Today, prophets in Samburu are primarily concerned with selling their enkidong divination and entasim medicines to communities concerned about their wives' and livestock's infertility, the safety of the moran age-sets threatened by enemies and predatory animals, and the risk of disease and mortality in their children. Although they are feared and mistrusted for their protection against such calamities, which are generally supposed to be the consequence of unknown assailants, the prophets are also dreaded and mistrusted because it is believed that they sold the sorcery's ingredients to evil individuals. Similarly, according to Kapferer (2002), rituals and other communal behaviors not only reflect reality but also reveal what is not widely articulated and spoken about.</w:t>
      </w:r>
    </w:p>
    <w:p w14:paraId="739FA3B5" w14:textId="77777777" w:rsidR="00E51AEA" w:rsidRPr="00FC20B7" w:rsidRDefault="00490A26" w:rsidP="000B362A">
      <w:pPr>
        <w:pStyle w:val="Heading3"/>
        <w:rPr>
          <w:color w:val="000000" w:themeColor="text1"/>
        </w:rPr>
      </w:pPr>
      <w:r w:rsidRPr="00FC20B7">
        <w:rPr>
          <w:color w:val="000000" w:themeColor="text1"/>
        </w:rPr>
        <w:t xml:space="preserve">2.3.2 </w:t>
      </w:r>
      <w:r w:rsidR="00E51AEA" w:rsidRPr="00FC20B7">
        <w:rPr>
          <w:color w:val="000000" w:themeColor="text1"/>
        </w:rPr>
        <w:t>Role of Moranism in the conflict among the Samburu</w:t>
      </w:r>
      <w:bookmarkEnd w:id="750"/>
    </w:p>
    <w:p w14:paraId="4E584546" w14:textId="77777777" w:rsidR="006E4F63" w:rsidRPr="006E4F63" w:rsidRDefault="006E4F63" w:rsidP="006E4F63">
      <w:pPr>
        <w:spacing w:after="120"/>
        <w:rPr>
          <w:rFonts w:cs="Times New Roman"/>
          <w:color w:val="000000" w:themeColor="text1"/>
          <w:szCs w:val="24"/>
        </w:rPr>
      </w:pPr>
      <w:bookmarkStart w:id="751" w:name="_Toc94345703"/>
      <w:r w:rsidRPr="006E4F63">
        <w:rPr>
          <w:rFonts w:cs="Times New Roman"/>
          <w:color w:val="000000" w:themeColor="text1"/>
          <w:szCs w:val="24"/>
        </w:rPr>
        <w:t xml:space="preserve">A Samburu warrior must through multiple ilmugit rites during Moran hood in order to learn more about nkanyit (respect) and acquire social status (O.I Lerete, 10/7/2021, Baragoi). The first is the lmugitlenkweeni (bird-throwing ceremony), which is required to </w:t>
      </w:r>
      <w:r w:rsidRPr="006E4F63">
        <w:rPr>
          <w:rFonts w:cs="Times New Roman"/>
          <w:color w:val="000000" w:themeColor="text1"/>
          <w:szCs w:val="24"/>
        </w:rPr>
        <w:lastRenderedPageBreak/>
        <w:t>become a Moran. When the lebartany's circumcision wound has healed and they are ready to enter Moranhood, this happens. The roasting of the sticks (lmugitlowatanda) is the second lmugit, which should be done at least a month after the tossing of the birds but is sometimes done at the same time. The name lmugit (lmugitlenkarna) is the third lmugit, five years after the first. (FGD, Morans, 25/6/2021 Bendera village) This is the first time a junior Moran has been elevated to a senior Moran.</w:t>
      </w:r>
      <w:bookmarkStart w:id="752" w:name="_Toc94345704"/>
      <w:bookmarkEnd w:id="751"/>
      <w:r w:rsidRPr="006E4F63">
        <w:rPr>
          <w:rFonts w:cs="Times New Roman"/>
          <w:color w:val="000000" w:themeColor="text1"/>
          <w:szCs w:val="24"/>
        </w:rPr>
        <w:t>This agrees with Sortland's argument that rituals are not only instructional and informative, but also creative and productive. Pastoralism's prosperity is inextricably linked to the conduct of rituals.</w:t>
      </w:r>
    </w:p>
    <w:p w14:paraId="2B666546" w14:textId="77777777" w:rsidR="008345C8" w:rsidRPr="00FC20B7" w:rsidRDefault="006E4F63" w:rsidP="006E4F63">
      <w:pPr>
        <w:spacing w:after="120"/>
        <w:rPr>
          <w:rFonts w:cs="Times New Roman"/>
          <w:color w:val="000000" w:themeColor="text1"/>
          <w:szCs w:val="24"/>
        </w:rPr>
      </w:pPr>
      <w:r w:rsidRPr="006E4F63">
        <w:rPr>
          <w:rFonts w:cs="Times New Roman"/>
          <w:color w:val="000000" w:themeColor="text1"/>
          <w:szCs w:val="24"/>
        </w:rPr>
        <w:t>The bull's lmugit is the final big lmugit, after which the Moran should be allowed to marry, but only if the ritual leader launon has already married. These rites are not always followed by everyone, and they are sometimes shortened or performed earlier or later than is traditional (Sortland, 2017).</w:t>
      </w:r>
      <w:r w:rsidR="008345C8" w:rsidRPr="00FC20B7">
        <w:rPr>
          <w:rFonts w:cs="Times New Roman"/>
          <w:color w:val="000000" w:themeColor="text1"/>
          <w:szCs w:val="24"/>
        </w:rPr>
        <w:t>According to a respondent,</w:t>
      </w:r>
      <w:bookmarkEnd w:id="752"/>
    </w:p>
    <w:p w14:paraId="1247F5EA" w14:textId="77777777" w:rsidR="008345C8" w:rsidRPr="00FC20B7" w:rsidRDefault="00330023" w:rsidP="008345C8">
      <w:pPr>
        <w:spacing w:line="240" w:lineRule="auto"/>
        <w:ind w:left="720" w:right="720"/>
        <w:rPr>
          <w:rFonts w:cs="Times New Roman"/>
          <w:color w:val="000000" w:themeColor="text1"/>
          <w:szCs w:val="24"/>
        </w:rPr>
      </w:pPr>
      <w:bookmarkStart w:id="753" w:name="_Toc94345705"/>
      <w:r w:rsidRPr="00330023">
        <w:rPr>
          <w:rFonts w:cs="Times New Roman"/>
          <w:color w:val="000000" w:themeColor="text1"/>
          <w:szCs w:val="24"/>
        </w:rPr>
        <w:t>The initiates were taught several instructions at circumcision that would help them in adulthood. Male initiates in the study region were taught about their expected duties in the community, as well as the community's cultural beliefs, values, and traditions, during circumcision. They were preparing to become warriors/morans in order to protect the community. Female initiates were also taught about their expected duties in the society, as well as the group's traditional beliefs, values, and traditions (O.I, Lemoosa, Bendera village, 25/6/2021).</w:t>
      </w:r>
      <w:bookmarkEnd w:id="753"/>
    </w:p>
    <w:p w14:paraId="6DB1D06C" w14:textId="77777777" w:rsidR="00A10392" w:rsidRPr="00A10392" w:rsidRDefault="00A10392" w:rsidP="00A10392">
      <w:pPr>
        <w:autoSpaceDE w:val="0"/>
        <w:autoSpaceDN w:val="0"/>
        <w:adjustRightInd w:val="0"/>
        <w:spacing w:after="120"/>
        <w:rPr>
          <w:rFonts w:cs="Times New Roman"/>
          <w:color w:val="000000" w:themeColor="text1"/>
          <w:szCs w:val="24"/>
        </w:rPr>
      </w:pPr>
      <w:bookmarkStart w:id="754" w:name="_Toc94345710"/>
      <w:r w:rsidRPr="00A10392">
        <w:rPr>
          <w:rFonts w:cs="Times New Roman"/>
          <w:color w:val="000000" w:themeColor="text1"/>
          <w:szCs w:val="24"/>
        </w:rPr>
        <w:t xml:space="preserve">This prepared them for their future responsibilities for women and careers in society. The various teachings given to female and male initiates during circumcision were intended to inculcate values ​​and values ​​in society (Spencer, 2014). However, in times of conflict, instructions given to initiates seem to have the opposite effect. Others emphasized the virtues of society and the way of life in peace and harmony (Wasamba, 2009). This would help the beginner to respect and honor the different parties while also minimizing conflict. </w:t>
      </w:r>
      <w:r w:rsidRPr="00A10392">
        <w:rPr>
          <w:rFonts w:cs="Times New Roman"/>
          <w:color w:val="000000" w:themeColor="text1"/>
          <w:szCs w:val="24"/>
        </w:rPr>
        <w:lastRenderedPageBreak/>
        <w:t>Some doctrines, on the other hand, included for beginners the task of public protection at all times (Spencer, 2014).</w:t>
      </w:r>
    </w:p>
    <w:p w14:paraId="5995A4D6" w14:textId="77777777" w:rsidR="00A10392" w:rsidRPr="00A10392" w:rsidRDefault="00A10392" w:rsidP="00A10392">
      <w:pPr>
        <w:autoSpaceDE w:val="0"/>
        <w:autoSpaceDN w:val="0"/>
        <w:adjustRightInd w:val="0"/>
        <w:spacing w:after="120"/>
        <w:rPr>
          <w:rFonts w:cs="Times New Roman"/>
          <w:color w:val="000000" w:themeColor="text1"/>
          <w:szCs w:val="24"/>
        </w:rPr>
      </w:pPr>
      <w:r w:rsidRPr="00A10392">
        <w:rPr>
          <w:rFonts w:cs="Times New Roman"/>
          <w:color w:val="000000" w:themeColor="text1"/>
          <w:szCs w:val="24"/>
        </w:rPr>
        <w:t>Teachings like these were harmful because they urged the initiates to protect the community in the event of a conflict. Similarly, (Spencer, 1969) expressed the view that during the seasons when the Pokots circumcise more women (female genital mutilation – FGM), conflict is common because young boys have to buy cattle to pay lobola after graduating from girls. As a result, raids are very common during this time. The initiation ceremony was not only for men but also for women who took the following steps: Circumcision is the first step in becoming a woman, and it usually takes place on the day before marriage, which is circumcision. the second and most important step of feminism; after that, his condition grows in line with the age of his sons (O.I, Leshore, 25/6/2021 the bend of the Valley).</w:t>
      </w:r>
    </w:p>
    <w:p w14:paraId="5CE18B45" w14:textId="77777777" w:rsidR="00FA628B" w:rsidRDefault="00A10392" w:rsidP="00A10392">
      <w:pPr>
        <w:autoSpaceDE w:val="0"/>
        <w:autoSpaceDN w:val="0"/>
        <w:adjustRightInd w:val="0"/>
        <w:spacing w:after="120"/>
        <w:rPr>
          <w:rFonts w:cs="Times New Roman"/>
          <w:color w:val="000000" w:themeColor="text1"/>
          <w:szCs w:val="24"/>
        </w:rPr>
      </w:pPr>
      <w:r w:rsidRPr="00A10392">
        <w:rPr>
          <w:rFonts w:cs="Times New Roman"/>
          <w:color w:val="000000" w:themeColor="text1"/>
          <w:szCs w:val="24"/>
        </w:rPr>
        <w:t>According to Straight (2007) her social status shifts from being a girl (ntito) to a married woman (ntomonok), the mother of Moran's sons and married daughters, and finally the mother of Moran's sons and married daughters. Women wear almost all bracelets and necklaces to record important events in their social history in an intricate and equally sophisticated manner as the Morans proudly display their social status through columns and ornaments. In the above cultural practices, the role of women cannot be overlooked as they have been instrumental in initiating and preparing the sons of the Moran hood. The role of women is important in the lives of their sons who are busy invading neighboring communities. Whether wives or mothers, these women prepared Moran food before and after the confrontation.</w:t>
      </w:r>
    </w:p>
    <w:p w14:paraId="53A8B4A0" w14:textId="77777777" w:rsidR="00FA628B" w:rsidRPr="00FA628B" w:rsidRDefault="00FA628B" w:rsidP="00FA628B">
      <w:pPr>
        <w:rPr>
          <w:rFonts w:cs="Times New Roman"/>
          <w:color w:val="000000" w:themeColor="text1"/>
          <w:szCs w:val="24"/>
        </w:rPr>
      </w:pPr>
      <w:bookmarkStart w:id="755" w:name="_Toc94345712"/>
      <w:bookmarkEnd w:id="754"/>
      <w:r w:rsidRPr="00FA628B">
        <w:rPr>
          <w:rFonts w:cs="Times New Roman"/>
          <w:color w:val="000000" w:themeColor="text1"/>
          <w:szCs w:val="24"/>
        </w:rPr>
        <w:lastRenderedPageBreak/>
        <w:t>The media reported that gangs of the same age were the ones who caught the cow and the last robbery sparked relentless fighting. Moran is a young man between the ages of 15 and 30 who has been assigned to protect the community with pets and property following circumcision. Finally, the attack refers to the violent abduction of animals by another community, usually part of a different race (Okumu, 2017).</w:t>
      </w:r>
    </w:p>
    <w:p w14:paraId="0A2640CF" w14:textId="77777777" w:rsidR="00FA628B" w:rsidRDefault="00FA628B" w:rsidP="00FA628B">
      <w:pPr>
        <w:rPr>
          <w:rFonts w:cs="Times New Roman"/>
          <w:color w:val="000000" w:themeColor="text1"/>
          <w:szCs w:val="24"/>
        </w:rPr>
      </w:pPr>
      <w:r w:rsidRPr="00FA628B">
        <w:rPr>
          <w:rFonts w:cs="Times New Roman"/>
          <w:color w:val="000000" w:themeColor="text1"/>
          <w:szCs w:val="24"/>
        </w:rPr>
        <w:t>Sortland (2017) also emphasizes that solidarity among peers is very important for young people in the moral phase of life. They roam in groups, whether doing rituals, guarding enemies, herding cattle or raiding cattle. Unity between the partners of the age does not cease when a set of years ends and a new one opens; it is a lifelong obligation. But it is a time of growth when this unity is clearly manifested in performance and beauty. Samburulmurran wear shoufa of various colors and adorn themselves with bead ornaments.</w:t>
      </w:r>
    </w:p>
    <w:p w14:paraId="78910124" w14:textId="77777777" w:rsidR="008345C8" w:rsidRPr="00FC20B7" w:rsidRDefault="008345C8" w:rsidP="00FA628B">
      <w:pPr>
        <w:rPr>
          <w:rFonts w:cs="Times New Roman"/>
          <w:color w:val="000000" w:themeColor="text1"/>
          <w:szCs w:val="24"/>
        </w:rPr>
      </w:pPr>
      <w:r w:rsidRPr="00FC20B7">
        <w:rPr>
          <w:rFonts w:cs="Times New Roman"/>
          <w:color w:val="000000" w:themeColor="text1"/>
          <w:szCs w:val="24"/>
        </w:rPr>
        <w:t>The Moran (Samburu warriors) are through a crucial graduation ceremony that demonstrates they are moving up in their tribe in an unashamed display of machismo. The event, known as Lmuget, occurs once every seven years and symbolizes the halfway point in a Moran’s 15-year journey to becoming an elder. The first guy to draw blood in a Samburu raid is known as a meraat, which denotes both the filth he has received and the daring he has shown (Spencer, 1973). Similar ceremonies were done by the Samburu before, after, and during raids. It's tough to decide whether to use the past or present tense to describe these events. According to Bollig and Steerle (2007), Pokots who had slain opponents today typically postpone crucial cleansing rites, and even if they have killed numerous, they will only conduct each ceremony once. Because the primary purpose for a raid was always to steal cattle, the taboos associated with the killing were generally ignored in previous times.</w:t>
      </w:r>
      <w:bookmarkEnd w:id="755"/>
    </w:p>
    <w:p w14:paraId="6DE5A7E7" w14:textId="77777777" w:rsidR="008345C8" w:rsidRPr="00FC20B7" w:rsidRDefault="008345C8" w:rsidP="008345C8">
      <w:pPr>
        <w:rPr>
          <w:rFonts w:cs="Times New Roman"/>
          <w:color w:val="000000" w:themeColor="text1"/>
          <w:szCs w:val="24"/>
        </w:rPr>
      </w:pPr>
      <w:bookmarkStart w:id="756" w:name="_Toc94345713"/>
      <w:r w:rsidRPr="00FC20B7">
        <w:rPr>
          <w:rFonts w:cs="Times New Roman"/>
          <w:color w:val="000000" w:themeColor="text1"/>
          <w:szCs w:val="24"/>
        </w:rPr>
        <w:lastRenderedPageBreak/>
        <w:t>The first seven years of a Samburu Moran’s existence begin following his circumcision ritual, which occurs around the age of 14. He is a junior Moran from the age of 14 until around 21. Graduating to senior Moran signifies that he is now fully entrusted with protecting his community and is regarded as a future leader and family man. The Moran graduation ceremony, according to the respondent, was also a significant step toward the next phase of life, which is becoming an elder. This will take an extra six years and will allow you to marry in the community. Young males are anxious to ascend to the esteemed rank of complete warrior, according to (O.I Lolmareny, 2/11/2021 Bendera village)</w:t>
      </w:r>
      <w:bookmarkEnd w:id="756"/>
    </w:p>
    <w:p w14:paraId="1E67436E" w14:textId="77777777" w:rsidR="008345C8" w:rsidRPr="00FC20B7" w:rsidRDefault="008345C8" w:rsidP="008345C8">
      <w:pPr>
        <w:rPr>
          <w:rFonts w:cs="Times New Roman"/>
          <w:color w:val="000000" w:themeColor="text1"/>
          <w:szCs w:val="24"/>
        </w:rPr>
      </w:pPr>
      <w:bookmarkStart w:id="757" w:name="_Toc94345714"/>
      <w:r w:rsidRPr="00FC20B7">
        <w:rPr>
          <w:rFonts w:cs="Times New Roman"/>
          <w:color w:val="000000" w:themeColor="text1"/>
          <w:szCs w:val="24"/>
        </w:rPr>
        <w:t>The men were a sight to behold during the event. They are well aware of their aesthetic effect; vendors of pocket mirrors do brisk business before a Moran ceremony in any Samburu market. A Moran’s hand is seldom far from a mirror, whether it's tucked within a shuka (a brilliantly coloured wrap-around fabric) or peeping out of their countless beaded armbands (Sortland, 2017).</w:t>
      </w:r>
      <w:bookmarkEnd w:id="757"/>
    </w:p>
    <w:p w14:paraId="7A9285D6" w14:textId="77777777" w:rsidR="008345C8" w:rsidRPr="00373259" w:rsidRDefault="00DE2FEC" w:rsidP="00373259">
      <w:pPr>
        <w:rPr>
          <w:rFonts w:cs="Times New Roman"/>
          <w:color w:val="000000" w:themeColor="text1"/>
          <w:szCs w:val="24"/>
        </w:rPr>
      </w:pPr>
      <w:bookmarkStart w:id="758" w:name="_Toc94345715"/>
      <w:r w:rsidRPr="00DE2FEC">
        <w:rPr>
          <w:rFonts w:cs="Times New Roman"/>
          <w:color w:val="000000" w:themeColor="text1"/>
          <w:szCs w:val="24"/>
        </w:rPr>
        <w:t>They do not usually appear to have a spear, a staff, or a long knife. Being Moran, for the Samburuans is not only to protect their people but also, their culture. It is important to remember that this conflict began when Lkisham, a set of a new era, was released. The most important social event in the life of Samburu, which occurs once every 15 years or so. In order to create more traditions related to the introduction of a new generation of heroes, many families move to the festival grounds known as lororas. Families with men aged 9 to 25 contribute valuable time and resources (Sortland, 2009). Lkishami (young / childhood), Lmooli (new youth / warriors), Lkiroro (former warriors), Lkishili (young adults), Lkimamki (elders)</w:t>
      </w:r>
      <w:bookmarkEnd w:id="758"/>
    </w:p>
    <w:p w14:paraId="62254964" w14:textId="77777777" w:rsidR="008345C8" w:rsidRPr="00FC20B7" w:rsidRDefault="008345C8" w:rsidP="00060A4D">
      <w:pPr>
        <w:pStyle w:val="MyTables"/>
        <w:spacing w:line="360" w:lineRule="auto"/>
        <w:rPr>
          <w:b/>
        </w:rPr>
      </w:pPr>
      <w:bookmarkStart w:id="759" w:name="_Toc94345716"/>
      <w:bookmarkStart w:id="760" w:name="_Toc94374766"/>
      <w:r w:rsidRPr="00FC20B7">
        <w:rPr>
          <w:b/>
        </w:rPr>
        <w:lastRenderedPageBreak/>
        <w:t>Table 2.1: Roles assigned to age-sets in pastoral communities</w:t>
      </w:r>
      <w:bookmarkEnd w:id="759"/>
      <w:bookmarkEnd w:id="760"/>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205"/>
        <w:gridCol w:w="6578"/>
      </w:tblGrid>
      <w:tr w:rsidR="008345C8" w:rsidRPr="00FC20B7" w14:paraId="539138F7" w14:textId="77777777" w:rsidTr="008345C8">
        <w:tc>
          <w:tcPr>
            <w:tcW w:w="2205" w:type="dxa"/>
          </w:tcPr>
          <w:p w14:paraId="4B7D7BD6" w14:textId="77777777" w:rsidR="008345C8" w:rsidRPr="00FC20B7" w:rsidRDefault="008345C8" w:rsidP="008345C8">
            <w:pPr>
              <w:autoSpaceDE w:val="0"/>
              <w:autoSpaceDN w:val="0"/>
              <w:adjustRightInd w:val="0"/>
              <w:spacing w:after="0" w:line="360" w:lineRule="auto"/>
              <w:rPr>
                <w:rFonts w:cs="Times New Roman"/>
                <w:b/>
                <w:color w:val="000000" w:themeColor="text1"/>
                <w:szCs w:val="24"/>
              </w:rPr>
            </w:pPr>
            <w:bookmarkStart w:id="761" w:name="_Toc94345717"/>
            <w:r w:rsidRPr="00FC20B7">
              <w:rPr>
                <w:rFonts w:cs="Times New Roman"/>
                <w:b/>
                <w:color w:val="000000" w:themeColor="text1"/>
                <w:szCs w:val="24"/>
              </w:rPr>
              <w:t>Samburu</w:t>
            </w:r>
            <w:bookmarkEnd w:id="761"/>
          </w:p>
        </w:tc>
        <w:tc>
          <w:tcPr>
            <w:tcW w:w="6578" w:type="dxa"/>
          </w:tcPr>
          <w:p w14:paraId="280499E9" w14:textId="77777777" w:rsidR="008345C8" w:rsidRPr="00FC20B7" w:rsidRDefault="008345C8" w:rsidP="008345C8">
            <w:pPr>
              <w:autoSpaceDE w:val="0"/>
              <w:autoSpaceDN w:val="0"/>
              <w:adjustRightInd w:val="0"/>
              <w:spacing w:after="0" w:line="360" w:lineRule="auto"/>
              <w:jc w:val="center"/>
              <w:rPr>
                <w:rFonts w:cs="Times New Roman"/>
                <w:color w:val="000000" w:themeColor="text1"/>
                <w:szCs w:val="24"/>
              </w:rPr>
            </w:pPr>
            <w:bookmarkStart w:id="762" w:name="_Toc94345718"/>
            <w:r w:rsidRPr="00FC20B7">
              <w:rPr>
                <w:rFonts w:cs="Times New Roman"/>
                <w:b/>
                <w:color w:val="000000" w:themeColor="text1"/>
                <w:szCs w:val="24"/>
              </w:rPr>
              <w:t>Role</w:t>
            </w:r>
            <w:bookmarkEnd w:id="762"/>
          </w:p>
        </w:tc>
      </w:tr>
      <w:tr w:rsidR="008345C8" w:rsidRPr="00FC20B7" w14:paraId="7FC0E305" w14:textId="77777777" w:rsidTr="008345C8">
        <w:tc>
          <w:tcPr>
            <w:tcW w:w="2205" w:type="dxa"/>
          </w:tcPr>
          <w:p w14:paraId="054333DA" w14:textId="77777777" w:rsidR="008345C8" w:rsidRPr="00FC20B7" w:rsidRDefault="008345C8" w:rsidP="008345C8">
            <w:pPr>
              <w:autoSpaceDE w:val="0"/>
              <w:autoSpaceDN w:val="0"/>
              <w:adjustRightInd w:val="0"/>
              <w:spacing w:after="0" w:line="360" w:lineRule="auto"/>
              <w:rPr>
                <w:rFonts w:cs="Times New Roman"/>
                <w:bCs/>
                <w:color w:val="000000" w:themeColor="text1"/>
                <w:szCs w:val="24"/>
              </w:rPr>
            </w:pPr>
            <w:bookmarkStart w:id="763" w:name="_Toc94345719"/>
            <w:r w:rsidRPr="00FC20B7">
              <w:rPr>
                <w:rFonts w:cs="Times New Roman"/>
                <w:color w:val="000000" w:themeColor="text1"/>
                <w:szCs w:val="24"/>
              </w:rPr>
              <w:t>Lkishami</w:t>
            </w:r>
            <w:bookmarkEnd w:id="763"/>
          </w:p>
        </w:tc>
        <w:tc>
          <w:tcPr>
            <w:tcW w:w="6578" w:type="dxa"/>
          </w:tcPr>
          <w:p w14:paraId="7E28D6AF" w14:textId="77777777" w:rsidR="008345C8" w:rsidRPr="00FC20B7" w:rsidRDefault="008345C8" w:rsidP="008345C8">
            <w:pPr>
              <w:autoSpaceDE w:val="0"/>
              <w:autoSpaceDN w:val="0"/>
              <w:adjustRightInd w:val="0"/>
              <w:spacing w:after="0" w:line="360" w:lineRule="auto"/>
              <w:rPr>
                <w:rFonts w:cs="Times New Roman"/>
                <w:color w:val="000000" w:themeColor="text1"/>
                <w:szCs w:val="24"/>
              </w:rPr>
            </w:pPr>
            <w:bookmarkStart w:id="764" w:name="_Toc94345720"/>
            <w:r w:rsidRPr="00FC20B7">
              <w:rPr>
                <w:rFonts w:cs="Times New Roman"/>
                <w:color w:val="000000" w:themeColor="text1"/>
                <w:szCs w:val="24"/>
              </w:rPr>
              <w:t>Look after livestock (grazing and taking them to drink water)</w:t>
            </w:r>
            <w:bookmarkEnd w:id="764"/>
          </w:p>
        </w:tc>
      </w:tr>
      <w:tr w:rsidR="008345C8" w:rsidRPr="00FC20B7" w14:paraId="6E8775F8" w14:textId="77777777" w:rsidTr="008345C8">
        <w:tc>
          <w:tcPr>
            <w:tcW w:w="2205" w:type="dxa"/>
          </w:tcPr>
          <w:p w14:paraId="25D222F1" w14:textId="77777777" w:rsidR="008345C8" w:rsidRPr="00FC20B7" w:rsidRDefault="008345C8" w:rsidP="008345C8">
            <w:pPr>
              <w:autoSpaceDE w:val="0"/>
              <w:autoSpaceDN w:val="0"/>
              <w:adjustRightInd w:val="0"/>
              <w:spacing w:after="0" w:line="360" w:lineRule="auto"/>
              <w:rPr>
                <w:rFonts w:cs="Times New Roman"/>
                <w:bCs/>
                <w:color w:val="000000" w:themeColor="text1"/>
                <w:szCs w:val="24"/>
              </w:rPr>
            </w:pPr>
            <w:bookmarkStart w:id="765" w:name="_Toc94345721"/>
            <w:r w:rsidRPr="00FC20B7">
              <w:rPr>
                <w:rFonts w:cs="Times New Roman"/>
                <w:color w:val="000000" w:themeColor="text1"/>
                <w:szCs w:val="24"/>
              </w:rPr>
              <w:t>Lmooli and Lkiroro</w:t>
            </w:r>
            <w:bookmarkEnd w:id="765"/>
          </w:p>
        </w:tc>
        <w:tc>
          <w:tcPr>
            <w:tcW w:w="6578" w:type="dxa"/>
          </w:tcPr>
          <w:p w14:paraId="09932F3A" w14:textId="77777777" w:rsidR="008345C8" w:rsidRPr="00FC20B7" w:rsidRDefault="008345C8" w:rsidP="008345C8">
            <w:pPr>
              <w:autoSpaceDE w:val="0"/>
              <w:autoSpaceDN w:val="0"/>
              <w:adjustRightInd w:val="0"/>
              <w:spacing w:after="0" w:line="360" w:lineRule="auto"/>
              <w:rPr>
                <w:rFonts w:cs="Times New Roman"/>
                <w:color w:val="000000" w:themeColor="text1"/>
                <w:szCs w:val="24"/>
              </w:rPr>
            </w:pPr>
            <w:bookmarkStart w:id="766" w:name="_Toc94345722"/>
            <w:r w:rsidRPr="00FC20B7">
              <w:rPr>
                <w:rFonts w:cs="Times New Roman"/>
                <w:color w:val="000000" w:themeColor="text1"/>
                <w:szCs w:val="24"/>
              </w:rPr>
              <w:t>Protect and defend the community from any potential enemies</w:t>
            </w:r>
            <w:bookmarkEnd w:id="766"/>
          </w:p>
        </w:tc>
      </w:tr>
      <w:tr w:rsidR="008345C8" w:rsidRPr="00FC20B7" w14:paraId="275C3CF3" w14:textId="77777777" w:rsidTr="008345C8">
        <w:tc>
          <w:tcPr>
            <w:tcW w:w="2205" w:type="dxa"/>
          </w:tcPr>
          <w:p w14:paraId="5DC5AA3F" w14:textId="77777777" w:rsidR="008345C8" w:rsidRPr="00FC20B7" w:rsidRDefault="008345C8" w:rsidP="008345C8">
            <w:pPr>
              <w:autoSpaceDE w:val="0"/>
              <w:autoSpaceDN w:val="0"/>
              <w:adjustRightInd w:val="0"/>
              <w:spacing w:after="0" w:line="360" w:lineRule="auto"/>
              <w:rPr>
                <w:rFonts w:cs="Times New Roman"/>
                <w:bCs/>
                <w:color w:val="000000" w:themeColor="text1"/>
                <w:szCs w:val="24"/>
              </w:rPr>
            </w:pPr>
            <w:bookmarkStart w:id="767" w:name="_Toc94345723"/>
            <w:r w:rsidRPr="00FC20B7">
              <w:rPr>
                <w:rFonts w:cs="Times New Roman"/>
                <w:color w:val="000000" w:themeColor="text1"/>
                <w:szCs w:val="24"/>
              </w:rPr>
              <w:t>Water</w:t>
            </w:r>
            <w:bookmarkEnd w:id="767"/>
          </w:p>
        </w:tc>
        <w:tc>
          <w:tcPr>
            <w:tcW w:w="6578" w:type="dxa"/>
          </w:tcPr>
          <w:p w14:paraId="0321162C" w14:textId="77777777" w:rsidR="008345C8" w:rsidRPr="00FC20B7" w:rsidRDefault="008345C8" w:rsidP="008345C8">
            <w:pPr>
              <w:autoSpaceDE w:val="0"/>
              <w:autoSpaceDN w:val="0"/>
              <w:adjustRightInd w:val="0"/>
              <w:spacing w:after="0" w:line="360" w:lineRule="auto"/>
              <w:rPr>
                <w:rFonts w:cs="Times New Roman"/>
                <w:color w:val="000000" w:themeColor="text1"/>
                <w:szCs w:val="24"/>
              </w:rPr>
            </w:pPr>
            <w:bookmarkStart w:id="768" w:name="_Toc94345724"/>
            <w:r w:rsidRPr="00FC20B7">
              <w:rPr>
                <w:rFonts w:cs="Times New Roman"/>
                <w:color w:val="000000" w:themeColor="text1"/>
                <w:szCs w:val="24"/>
              </w:rPr>
              <w:t>Protect, escort, and move with the animals when looking for pasture during the dry season. Run errands on behalf of the community</w:t>
            </w:r>
            <w:bookmarkEnd w:id="768"/>
          </w:p>
        </w:tc>
      </w:tr>
      <w:tr w:rsidR="008345C8" w:rsidRPr="00FC20B7" w14:paraId="497F3FD8" w14:textId="77777777" w:rsidTr="008345C8">
        <w:tc>
          <w:tcPr>
            <w:tcW w:w="2205" w:type="dxa"/>
          </w:tcPr>
          <w:p w14:paraId="189AFB24" w14:textId="77777777" w:rsidR="008345C8" w:rsidRPr="00FC20B7" w:rsidRDefault="008345C8" w:rsidP="008345C8">
            <w:pPr>
              <w:autoSpaceDE w:val="0"/>
              <w:autoSpaceDN w:val="0"/>
              <w:adjustRightInd w:val="0"/>
              <w:spacing w:after="0" w:line="360" w:lineRule="auto"/>
              <w:rPr>
                <w:rFonts w:cs="Times New Roman"/>
                <w:bCs/>
                <w:color w:val="000000" w:themeColor="text1"/>
                <w:szCs w:val="24"/>
              </w:rPr>
            </w:pPr>
            <w:bookmarkStart w:id="769" w:name="_Toc94345725"/>
            <w:r w:rsidRPr="00FC20B7">
              <w:rPr>
                <w:rFonts w:cs="Times New Roman"/>
                <w:color w:val="000000" w:themeColor="text1"/>
                <w:szCs w:val="24"/>
              </w:rPr>
              <w:t>Lkishili</w:t>
            </w:r>
            <w:bookmarkEnd w:id="769"/>
          </w:p>
          <w:p w14:paraId="0CA15BCA" w14:textId="77777777" w:rsidR="008345C8" w:rsidRPr="00FC20B7" w:rsidRDefault="008345C8" w:rsidP="008345C8">
            <w:pPr>
              <w:autoSpaceDE w:val="0"/>
              <w:autoSpaceDN w:val="0"/>
              <w:adjustRightInd w:val="0"/>
              <w:spacing w:after="0" w:line="360" w:lineRule="auto"/>
              <w:rPr>
                <w:rFonts w:cs="Times New Roman"/>
                <w:bCs/>
                <w:color w:val="000000" w:themeColor="text1"/>
                <w:szCs w:val="24"/>
              </w:rPr>
            </w:pPr>
            <w:bookmarkStart w:id="770" w:name="_Toc94345726"/>
            <w:r w:rsidRPr="00FC20B7">
              <w:rPr>
                <w:rFonts w:cs="Times New Roman"/>
                <w:color w:val="000000" w:themeColor="text1"/>
                <w:szCs w:val="24"/>
              </w:rPr>
              <w:t>example,</w:t>
            </w:r>
            <w:bookmarkEnd w:id="770"/>
          </w:p>
        </w:tc>
        <w:tc>
          <w:tcPr>
            <w:tcW w:w="6578" w:type="dxa"/>
          </w:tcPr>
          <w:p w14:paraId="254B0157" w14:textId="77777777" w:rsidR="008345C8" w:rsidRPr="00FC20B7" w:rsidRDefault="008345C8" w:rsidP="008345C8">
            <w:pPr>
              <w:autoSpaceDE w:val="0"/>
              <w:autoSpaceDN w:val="0"/>
              <w:adjustRightInd w:val="0"/>
              <w:spacing w:after="0" w:line="360" w:lineRule="auto"/>
              <w:rPr>
                <w:rFonts w:cs="Times New Roman"/>
                <w:color w:val="000000" w:themeColor="text1"/>
                <w:szCs w:val="24"/>
              </w:rPr>
            </w:pPr>
            <w:bookmarkStart w:id="771" w:name="_Toc94345727"/>
            <w:r w:rsidRPr="00FC20B7">
              <w:rPr>
                <w:rFonts w:cs="Times New Roman"/>
                <w:color w:val="000000" w:themeColor="text1"/>
                <w:szCs w:val="24"/>
              </w:rPr>
              <w:t>Plan and decide on community activities for determining grazing lands and watering points</w:t>
            </w:r>
            <w:bookmarkEnd w:id="771"/>
          </w:p>
        </w:tc>
      </w:tr>
      <w:tr w:rsidR="008345C8" w:rsidRPr="00FC20B7" w14:paraId="57C83F4B" w14:textId="77777777" w:rsidTr="008345C8">
        <w:tc>
          <w:tcPr>
            <w:tcW w:w="2205" w:type="dxa"/>
          </w:tcPr>
          <w:p w14:paraId="31C1281F" w14:textId="77777777" w:rsidR="008345C8" w:rsidRPr="00FC20B7" w:rsidRDefault="008345C8" w:rsidP="008345C8">
            <w:pPr>
              <w:autoSpaceDE w:val="0"/>
              <w:autoSpaceDN w:val="0"/>
              <w:adjustRightInd w:val="0"/>
              <w:spacing w:after="0" w:line="360" w:lineRule="auto"/>
              <w:rPr>
                <w:rFonts w:cs="Times New Roman"/>
                <w:bCs/>
                <w:color w:val="000000" w:themeColor="text1"/>
                <w:szCs w:val="24"/>
              </w:rPr>
            </w:pPr>
            <w:bookmarkStart w:id="772" w:name="_Toc94345728"/>
            <w:r w:rsidRPr="00FC20B7">
              <w:rPr>
                <w:rFonts w:cs="Times New Roman"/>
                <w:color w:val="000000" w:themeColor="text1"/>
                <w:szCs w:val="24"/>
              </w:rPr>
              <w:t>PLkimamki                                  activities</w:t>
            </w:r>
            <w:bookmarkEnd w:id="772"/>
          </w:p>
          <w:p w14:paraId="5A2D0141" w14:textId="77777777" w:rsidR="008345C8" w:rsidRPr="00FC20B7" w:rsidRDefault="008345C8" w:rsidP="008345C8">
            <w:pPr>
              <w:autoSpaceDE w:val="0"/>
              <w:autoSpaceDN w:val="0"/>
              <w:adjustRightInd w:val="0"/>
              <w:spacing w:after="0" w:line="360" w:lineRule="auto"/>
              <w:rPr>
                <w:rFonts w:cs="Times New Roman"/>
                <w:bCs/>
                <w:color w:val="000000" w:themeColor="text1"/>
                <w:szCs w:val="24"/>
              </w:rPr>
            </w:pPr>
          </w:p>
        </w:tc>
        <w:tc>
          <w:tcPr>
            <w:tcW w:w="6578" w:type="dxa"/>
          </w:tcPr>
          <w:p w14:paraId="0B960C35" w14:textId="77777777" w:rsidR="008345C8" w:rsidRPr="00FC20B7" w:rsidRDefault="008345C8" w:rsidP="008345C8">
            <w:pPr>
              <w:autoSpaceDE w:val="0"/>
              <w:autoSpaceDN w:val="0"/>
              <w:adjustRightInd w:val="0"/>
              <w:spacing w:after="0" w:line="360" w:lineRule="auto"/>
              <w:rPr>
                <w:rFonts w:cs="Times New Roman"/>
                <w:color w:val="000000" w:themeColor="text1"/>
                <w:szCs w:val="24"/>
              </w:rPr>
            </w:pPr>
            <w:bookmarkStart w:id="773" w:name="_Toc94345729"/>
            <w:r w:rsidRPr="00FC20B7">
              <w:rPr>
                <w:rFonts w:cs="Times New Roman"/>
                <w:color w:val="000000" w:themeColor="text1"/>
                <w:szCs w:val="24"/>
              </w:rPr>
              <w:t>Give blessing, approval, advice, and guidance to the community</w:t>
            </w:r>
            <w:bookmarkEnd w:id="773"/>
          </w:p>
          <w:p w14:paraId="165F0ED2" w14:textId="77777777" w:rsidR="008345C8" w:rsidRPr="00FC20B7" w:rsidRDefault="008345C8" w:rsidP="008345C8">
            <w:pPr>
              <w:autoSpaceDE w:val="0"/>
              <w:autoSpaceDN w:val="0"/>
              <w:adjustRightInd w:val="0"/>
              <w:spacing w:after="0" w:line="360" w:lineRule="auto"/>
              <w:rPr>
                <w:rFonts w:cs="Times New Roman"/>
                <w:color w:val="000000" w:themeColor="text1"/>
                <w:szCs w:val="24"/>
              </w:rPr>
            </w:pPr>
            <w:bookmarkStart w:id="774" w:name="_Toc94345730"/>
            <w:r w:rsidRPr="00FC20B7">
              <w:rPr>
                <w:rFonts w:cs="Times New Roman"/>
                <w:color w:val="000000" w:themeColor="text1"/>
                <w:szCs w:val="24"/>
              </w:rPr>
              <w:t>Oversee community cultural rites, including graduation from one age set to another. Settle disputes within and outside the community</w:t>
            </w:r>
            <w:bookmarkEnd w:id="774"/>
          </w:p>
        </w:tc>
      </w:tr>
    </w:tbl>
    <w:p w14:paraId="3830F225" w14:textId="77777777" w:rsidR="008345C8" w:rsidRPr="00FC20B7" w:rsidRDefault="008345C8" w:rsidP="008345C8">
      <w:pPr>
        <w:autoSpaceDE w:val="0"/>
        <w:autoSpaceDN w:val="0"/>
        <w:adjustRightInd w:val="0"/>
        <w:spacing w:after="0"/>
        <w:rPr>
          <w:rFonts w:cs="Times New Roman"/>
          <w:b/>
          <w:color w:val="000000" w:themeColor="text1"/>
          <w:szCs w:val="24"/>
        </w:rPr>
      </w:pPr>
      <w:bookmarkStart w:id="775" w:name="_Toc94345731"/>
      <w:r w:rsidRPr="00FC20B7">
        <w:rPr>
          <w:rFonts w:cs="Times New Roman"/>
          <w:b/>
          <w:color w:val="000000" w:themeColor="text1"/>
          <w:szCs w:val="24"/>
        </w:rPr>
        <w:t>Source: Fieldwork Data, 2021</w:t>
      </w:r>
      <w:bookmarkEnd w:id="775"/>
    </w:p>
    <w:p w14:paraId="48C63D5F" w14:textId="77777777" w:rsidR="008345C8" w:rsidRPr="00FC20B7" w:rsidRDefault="008345C8" w:rsidP="008345C8">
      <w:pPr>
        <w:autoSpaceDE w:val="0"/>
        <w:autoSpaceDN w:val="0"/>
        <w:adjustRightInd w:val="0"/>
        <w:spacing w:after="0"/>
        <w:rPr>
          <w:rFonts w:cs="Times New Roman"/>
          <w:color w:val="000000" w:themeColor="text1"/>
          <w:szCs w:val="24"/>
        </w:rPr>
      </w:pPr>
      <w:bookmarkStart w:id="776" w:name="_Toc94345732"/>
      <w:r w:rsidRPr="00FC20B7">
        <w:rPr>
          <w:rFonts w:cs="Times New Roman"/>
          <w:color w:val="000000" w:themeColor="text1"/>
          <w:szCs w:val="24"/>
        </w:rPr>
        <w:t>In the Samburu community, the five generational lines and age-sets were determined at an age interval of 15 years and included:</w:t>
      </w:r>
      <w:bookmarkEnd w:id="776"/>
    </w:p>
    <w:p w14:paraId="782D4DBC" w14:textId="77777777" w:rsidR="008345C8" w:rsidRPr="00FC20B7" w:rsidRDefault="008345C8" w:rsidP="00060A4D">
      <w:pPr>
        <w:pStyle w:val="MyTables"/>
        <w:spacing w:line="360" w:lineRule="auto"/>
        <w:rPr>
          <w:b/>
        </w:rPr>
      </w:pPr>
      <w:bookmarkStart w:id="777" w:name="_Toc94345733"/>
      <w:bookmarkStart w:id="778" w:name="_Toc94374767"/>
      <w:r w:rsidRPr="00FC20B7">
        <w:rPr>
          <w:b/>
        </w:rPr>
        <w:t>Table 2.2: Names of Samburu Age-sets from 1768-2005 Age-set year of Initiation</w:t>
      </w:r>
      <w:bookmarkEnd w:id="777"/>
      <w:bookmarkEnd w:id="778"/>
    </w:p>
    <w:tbl>
      <w:tblPr>
        <w:tblStyle w:val="TableGrid"/>
        <w:tblW w:w="9270"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724"/>
        <w:gridCol w:w="15"/>
      </w:tblGrid>
      <w:tr w:rsidR="008345C8" w:rsidRPr="00FC20B7" w14:paraId="70FDAF1A" w14:textId="77777777" w:rsidTr="008345C8">
        <w:tc>
          <w:tcPr>
            <w:tcW w:w="4531" w:type="dxa"/>
          </w:tcPr>
          <w:p w14:paraId="7D0C1888" w14:textId="77777777" w:rsidR="008345C8" w:rsidRPr="00FC20B7" w:rsidRDefault="008345C8" w:rsidP="00060A4D">
            <w:pPr>
              <w:spacing w:after="0" w:line="240" w:lineRule="auto"/>
              <w:rPr>
                <w:rFonts w:cs="Times New Roman"/>
                <w:color w:val="000000" w:themeColor="text1"/>
                <w:szCs w:val="24"/>
              </w:rPr>
            </w:pPr>
            <w:bookmarkStart w:id="779" w:name="_Toc94345734"/>
            <w:r w:rsidRPr="00FC20B7">
              <w:rPr>
                <w:rFonts w:cs="Times New Roman"/>
                <w:color w:val="000000" w:themeColor="text1"/>
                <w:szCs w:val="24"/>
              </w:rPr>
              <w:t>Sakanya</w:t>
            </w:r>
            <w:bookmarkEnd w:id="779"/>
          </w:p>
        </w:tc>
        <w:tc>
          <w:tcPr>
            <w:tcW w:w="4739" w:type="dxa"/>
            <w:gridSpan w:val="2"/>
          </w:tcPr>
          <w:p w14:paraId="541627B2" w14:textId="77777777" w:rsidR="008345C8" w:rsidRPr="00FC20B7" w:rsidRDefault="008345C8" w:rsidP="00060A4D">
            <w:pPr>
              <w:spacing w:after="0" w:line="240" w:lineRule="auto"/>
              <w:jc w:val="center"/>
              <w:rPr>
                <w:rFonts w:cs="Times New Roman"/>
                <w:color w:val="000000" w:themeColor="text1"/>
                <w:szCs w:val="24"/>
              </w:rPr>
            </w:pPr>
            <w:bookmarkStart w:id="780" w:name="_Toc94345735"/>
            <w:r w:rsidRPr="00FC20B7">
              <w:rPr>
                <w:rFonts w:cs="Times New Roman"/>
                <w:color w:val="000000" w:themeColor="text1"/>
                <w:szCs w:val="24"/>
              </w:rPr>
              <w:t>1768</w:t>
            </w:r>
            <w:bookmarkEnd w:id="780"/>
          </w:p>
        </w:tc>
      </w:tr>
      <w:tr w:rsidR="008345C8" w:rsidRPr="00FC20B7" w14:paraId="2D9D3460" w14:textId="77777777" w:rsidTr="008345C8">
        <w:tc>
          <w:tcPr>
            <w:tcW w:w="4531" w:type="dxa"/>
          </w:tcPr>
          <w:p w14:paraId="4F3377AC" w14:textId="77777777" w:rsidR="008345C8" w:rsidRPr="00FC20B7" w:rsidRDefault="008345C8" w:rsidP="00060A4D">
            <w:pPr>
              <w:spacing w:after="0" w:line="240" w:lineRule="auto"/>
              <w:rPr>
                <w:rFonts w:cs="Times New Roman"/>
                <w:color w:val="000000" w:themeColor="text1"/>
                <w:szCs w:val="24"/>
              </w:rPr>
            </w:pPr>
            <w:bookmarkStart w:id="781" w:name="_Toc94345736"/>
            <w:r w:rsidRPr="00FC20B7">
              <w:rPr>
                <w:rFonts w:cs="Times New Roman"/>
                <w:color w:val="000000" w:themeColor="text1"/>
                <w:szCs w:val="24"/>
              </w:rPr>
              <w:t>Lmeishopo</w:t>
            </w:r>
            <w:bookmarkEnd w:id="781"/>
          </w:p>
        </w:tc>
        <w:tc>
          <w:tcPr>
            <w:tcW w:w="4739" w:type="dxa"/>
            <w:gridSpan w:val="2"/>
          </w:tcPr>
          <w:p w14:paraId="0482EBD0" w14:textId="77777777" w:rsidR="008345C8" w:rsidRPr="00FC20B7" w:rsidRDefault="008345C8" w:rsidP="00060A4D">
            <w:pPr>
              <w:spacing w:after="0" w:line="240" w:lineRule="auto"/>
              <w:jc w:val="center"/>
              <w:rPr>
                <w:rFonts w:cs="Times New Roman"/>
                <w:color w:val="000000" w:themeColor="text1"/>
                <w:szCs w:val="24"/>
              </w:rPr>
            </w:pPr>
            <w:bookmarkStart w:id="782" w:name="_Toc94345737"/>
            <w:r w:rsidRPr="00FC20B7">
              <w:rPr>
                <w:rFonts w:cs="Times New Roman"/>
                <w:color w:val="000000" w:themeColor="text1"/>
                <w:szCs w:val="24"/>
              </w:rPr>
              <w:t>1781</w:t>
            </w:r>
            <w:bookmarkEnd w:id="782"/>
          </w:p>
        </w:tc>
      </w:tr>
      <w:tr w:rsidR="008345C8" w:rsidRPr="00FC20B7" w14:paraId="0380D7A5" w14:textId="77777777" w:rsidTr="008345C8">
        <w:tc>
          <w:tcPr>
            <w:tcW w:w="4531" w:type="dxa"/>
          </w:tcPr>
          <w:p w14:paraId="02EF07FE" w14:textId="77777777" w:rsidR="008345C8" w:rsidRPr="00FC20B7" w:rsidRDefault="008345C8" w:rsidP="00060A4D">
            <w:pPr>
              <w:spacing w:after="0" w:line="240" w:lineRule="auto"/>
              <w:rPr>
                <w:rFonts w:cs="Times New Roman"/>
                <w:color w:val="000000" w:themeColor="text1"/>
                <w:szCs w:val="24"/>
              </w:rPr>
            </w:pPr>
            <w:bookmarkStart w:id="783" w:name="_Toc94345738"/>
            <w:r w:rsidRPr="00FC20B7">
              <w:rPr>
                <w:rFonts w:cs="Times New Roman"/>
                <w:color w:val="000000" w:themeColor="text1"/>
                <w:szCs w:val="24"/>
              </w:rPr>
              <w:t>Lpetaa</w:t>
            </w:r>
            <w:bookmarkEnd w:id="783"/>
          </w:p>
        </w:tc>
        <w:tc>
          <w:tcPr>
            <w:tcW w:w="4739" w:type="dxa"/>
            <w:gridSpan w:val="2"/>
          </w:tcPr>
          <w:p w14:paraId="271248D5" w14:textId="77777777" w:rsidR="008345C8" w:rsidRPr="00FC20B7" w:rsidRDefault="008345C8" w:rsidP="00060A4D">
            <w:pPr>
              <w:spacing w:after="0" w:line="240" w:lineRule="auto"/>
              <w:jc w:val="center"/>
              <w:rPr>
                <w:rFonts w:cs="Times New Roman"/>
                <w:color w:val="000000" w:themeColor="text1"/>
                <w:szCs w:val="24"/>
              </w:rPr>
            </w:pPr>
            <w:bookmarkStart w:id="784" w:name="_Toc94345739"/>
            <w:r w:rsidRPr="00FC20B7">
              <w:rPr>
                <w:rFonts w:cs="Times New Roman"/>
                <w:color w:val="000000" w:themeColor="text1"/>
                <w:szCs w:val="24"/>
              </w:rPr>
              <w:t>1795</w:t>
            </w:r>
            <w:bookmarkEnd w:id="784"/>
          </w:p>
        </w:tc>
      </w:tr>
      <w:tr w:rsidR="008345C8" w:rsidRPr="00FC20B7" w14:paraId="4EC45FBB" w14:textId="77777777" w:rsidTr="008345C8">
        <w:tc>
          <w:tcPr>
            <w:tcW w:w="4531" w:type="dxa"/>
          </w:tcPr>
          <w:p w14:paraId="00DD8B45" w14:textId="77777777" w:rsidR="008345C8" w:rsidRPr="00FC20B7" w:rsidRDefault="008345C8" w:rsidP="00060A4D">
            <w:pPr>
              <w:spacing w:after="0" w:line="240" w:lineRule="auto"/>
              <w:rPr>
                <w:rFonts w:cs="Times New Roman"/>
                <w:color w:val="000000" w:themeColor="text1"/>
                <w:szCs w:val="24"/>
              </w:rPr>
            </w:pPr>
            <w:bookmarkStart w:id="785" w:name="_Toc94345740"/>
            <w:r w:rsidRPr="00FC20B7">
              <w:rPr>
                <w:rFonts w:cs="Times New Roman"/>
                <w:color w:val="000000" w:themeColor="text1"/>
                <w:szCs w:val="24"/>
              </w:rPr>
              <w:t>Lkuruka</w:t>
            </w:r>
            <w:bookmarkEnd w:id="785"/>
          </w:p>
        </w:tc>
        <w:tc>
          <w:tcPr>
            <w:tcW w:w="4739" w:type="dxa"/>
            <w:gridSpan w:val="2"/>
          </w:tcPr>
          <w:p w14:paraId="4E347DA1" w14:textId="77777777" w:rsidR="008345C8" w:rsidRPr="00FC20B7" w:rsidRDefault="008345C8" w:rsidP="00060A4D">
            <w:pPr>
              <w:spacing w:after="0" w:line="240" w:lineRule="auto"/>
              <w:jc w:val="center"/>
              <w:rPr>
                <w:rFonts w:cs="Times New Roman"/>
                <w:color w:val="000000" w:themeColor="text1"/>
                <w:szCs w:val="24"/>
              </w:rPr>
            </w:pPr>
            <w:bookmarkStart w:id="786" w:name="_Toc94345741"/>
            <w:r w:rsidRPr="00FC20B7">
              <w:rPr>
                <w:rFonts w:cs="Times New Roman"/>
                <w:color w:val="000000" w:themeColor="text1"/>
                <w:szCs w:val="24"/>
              </w:rPr>
              <w:t>1809</w:t>
            </w:r>
            <w:bookmarkEnd w:id="786"/>
          </w:p>
        </w:tc>
      </w:tr>
      <w:tr w:rsidR="008345C8" w:rsidRPr="00FC20B7" w14:paraId="659F0BC7" w14:textId="77777777" w:rsidTr="008345C8">
        <w:tc>
          <w:tcPr>
            <w:tcW w:w="4531" w:type="dxa"/>
          </w:tcPr>
          <w:p w14:paraId="5E9970DC" w14:textId="77777777" w:rsidR="008345C8" w:rsidRPr="00FC20B7" w:rsidRDefault="008345C8" w:rsidP="00060A4D">
            <w:pPr>
              <w:spacing w:after="0" w:line="240" w:lineRule="auto"/>
              <w:rPr>
                <w:rFonts w:cs="Times New Roman"/>
                <w:color w:val="000000" w:themeColor="text1"/>
                <w:szCs w:val="24"/>
              </w:rPr>
            </w:pPr>
            <w:bookmarkStart w:id="787" w:name="_Toc94345742"/>
            <w:r w:rsidRPr="00FC20B7">
              <w:rPr>
                <w:rFonts w:cs="Times New Roman"/>
                <w:color w:val="000000" w:themeColor="text1"/>
                <w:szCs w:val="24"/>
              </w:rPr>
              <w:t>Lkipayang</w:t>
            </w:r>
            <w:bookmarkEnd w:id="787"/>
          </w:p>
        </w:tc>
        <w:tc>
          <w:tcPr>
            <w:tcW w:w="4739" w:type="dxa"/>
            <w:gridSpan w:val="2"/>
          </w:tcPr>
          <w:p w14:paraId="3F8B7F4A" w14:textId="77777777" w:rsidR="008345C8" w:rsidRPr="00FC20B7" w:rsidRDefault="008345C8" w:rsidP="00060A4D">
            <w:pPr>
              <w:spacing w:after="0" w:line="240" w:lineRule="auto"/>
              <w:jc w:val="center"/>
              <w:rPr>
                <w:rFonts w:cs="Times New Roman"/>
                <w:color w:val="000000" w:themeColor="text1"/>
                <w:szCs w:val="24"/>
              </w:rPr>
            </w:pPr>
            <w:bookmarkStart w:id="788" w:name="_Toc94345743"/>
            <w:r w:rsidRPr="00FC20B7">
              <w:rPr>
                <w:rFonts w:cs="Times New Roman"/>
                <w:color w:val="000000" w:themeColor="text1"/>
                <w:szCs w:val="24"/>
              </w:rPr>
              <w:t>1823</w:t>
            </w:r>
            <w:bookmarkEnd w:id="788"/>
          </w:p>
        </w:tc>
      </w:tr>
      <w:tr w:rsidR="008345C8" w:rsidRPr="00FC20B7" w14:paraId="2992F0B9" w14:textId="77777777" w:rsidTr="008345C8">
        <w:tc>
          <w:tcPr>
            <w:tcW w:w="4531" w:type="dxa"/>
          </w:tcPr>
          <w:p w14:paraId="2193BF97" w14:textId="77777777" w:rsidR="008345C8" w:rsidRPr="00FC20B7" w:rsidRDefault="008345C8" w:rsidP="00060A4D">
            <w:pPr>
              <w:spacing w:after="0" w:line="240" w:lineRule="auto"/>
              <w:rPr>
                <w:rFonts w:cs="Times New Roman"/>
                <w:color w:val="000000" w:themeColor="text1"/>
                <w:szCs w:val="24"/>
              </w:rPr>
            </w:pPr>
            <w:bookmarkStart w:id="789" w:name="_Toc94345744"/>
            <w:r w:rsidRPr="00FC20B7">
              <w:rPr>
                <w:rFonts w:cs="Times New Roman"/>
                <w:color w:val="000000" w:themeColor="text1"/>
                <w:szCs w:val="24"/>
              </w:rPr>
              <w:t>Lkipiku</w:t>
            </w:r>
            <w:bookmarkEnd w:id="789"/>
          </w:p>
        </w:tc>
        <w:tc>
          <w:tcPr>
            <w:tcW w:w="4739" w:type="dxa"/>
            <w:gridSpan w:val="2"/>
          </w:tcPr>
          <w:p w14:paraId="3C29C5B8" w14:textId="77777777" w:rsidR="008345C8" w:rsidRPr="00FC20B7" w:rsidRDefault="008345C8" w:rsidP="00060A4D">
            <w:pPr>
              <w:spacing w:after="0" w:line="240" w:lineRule="auto"/>
              <w:jc w:val="center"/>
              <w:rPr>
                <w:rFonts w:cs="Times New Roman"/>
                <w:color w:val="000000" w:themeColor="text1"/>
                <w:szCs w:val="24"/>
              </w:rPr>
            </w:pPr>
            <w:bookmarkStart w:id="790" w:name="_Toc94345745"/>
            <w:r w:rsidRPr="00FC20B7">
              <w:rPr>
                <w:rFonts w:cs="Times New Roman"/>
                <w:color w:val="000000" w:themeColor="text1"/>
                <w:szCs w:val="24"/>
              </w:rPr>
              <w:t>1837</w:t>
            </w:r>
            <w:bookmarkEnd w:id="790"/>
          </w:p>
        </w:tc>
      </w:tr>
      <w:tr w:rsidR="008345C8" w:rsidRPr="00FC20B7" w14:paraId="0CE7B4F1" w14:textId="77777777" w:rsidTr="008345C8">
        <w:tc>
          <w:tcPr>
            <w:tcW w:w="4531" w:type="dxa"/>
          </w:tcPr>
          <w:p w14:paraId="0529AAA0" w14:textId="77777777" w:rsidR="008345C8" w:rsidRPr="00FC20B7" w:rsidRDefault="008345C8" w:rsidP="00060A4D">
            <w:pPr>
              <w:spacing w:after="0" w:line="240" w:lineRule="auto"/>
              <w:rPr>
                <w:rFonts w:cs="Times New Roman"/>
                <w:color w:val="000000" w:themeColor="text1"/>
                <w:szCs w:val="24"/>
              </w:rPr>
            </w:pPr>
            <w:bookmarkStart w:id="791" w:name="_Toc94345746"/>
            <w:r w:rsidRPr="00FC20B7">
              <w:rPr>
                <w:rFonts w:cs="Times New Roman"/>
                <w:color w:val="000000" w:themeColor="text1"/>
                <w:szCs w:val="24"/>
              </w:rPr>
              <w:t>Lkiteku</w:t>
            </w:r>
            <w:bookmarkEnd w:id="791"/>
          </w:p>
        </w:tc>
        <w:tc>
          <w:tcPr>
            <w:tcW w:w="4739" w:type="dxa"/>
            <w:gridSpan w:val="2"/>
          </w:tcPr>
          <w:p w14:paraId="2A835F31" w14:textId="77777777" w:rsidR="008345C8" w:rsidRPr="00FC20B7" w:rsidRDefault="008345C8" w:rsidP="00060A4D">
            <w:pPr>
              <w:spacing w:after="0" w:line="240" w:lineRule="auto"/>
              <w:jc w:val="center"/>
              <w:rPr>
                <w:rFonts w:cs="Times New Roman"/>
                <w:color w:val="000000" w:themeColor="text1"/>
                <w:szCs w:val="24"/>
              </w:rPr>
            </w:pPr>
            <w:bookmarkStart w:id="792" w:name="_Toc94345747"/>
            <w:r w:rsidRPr="00FC20B7">
              <w:rPr>
                <w:rFonts w:cs="Times New Roman"/>
                <w:color w:val="000000" w:themeColor="text1"/>
                <w:szCs w:val="24"/>
              </w:rPr>
              <w:t>1851</w:t>
            </w:r>
            <w:bookmarkEnd w:id="792"/>
          </w:p>
        </w:tc>
      </w:tr>
      <w:tr w:rsidR="008345C8" w:rsidRPr="00FC20B7" w14:paraId="3C31239D" w14:textId="77777777" w:rsidTr="008345C8">
        <w:tc>
          <w:tcPr>
            <w:tcW w:w="4531" w:type="dxa"/>
          </w:tcPr>
          <w:p w14:paraId="301548BC" w14:textId="77777777" w:rsidR="008345C8" w:rsidRPr="00FC20B7" w:rsidRDefault="008345C8" w:rsidP="00060A4D">
            <w:pPr>
              <w:spacing w:after="0" w:line="240" w:lineRule="auto"/>
              <w:rPr>
                <w:rFonts w:cs="Times New Roman"/>
                <w:color w:val="000000" w:themeColor="text1"/>
                <w:szCs w:val="24"/>
              </w:rPr>
            </w:pPr>
            <w:bookmarkStart w:id="793" w:name="_Toc94345748"/>
            <w:r w:rsidRPr="00FC20B7">
              <w:rPr>
                <w:rFonts w:cs="Times New Roman"/>
                <w:color w:val="000000" w:themeColor="text1"/>
                <w:szCs w:val="24"/>
              </w:rPr>
              <w:t>Ltarigirig</w:t>
            </w:r>
            <w:bookmarkEnd w:id="793"/>
          </w:p>
        </w:tc>
        <w:tc>
          <w:tcPr>
            <w:tcW w:w="4739" w:type="dxa"/>
            <w:gridSpan w:val="2"/>
          </w:tcPr>
          <w:p w14:paraId="3B941D34" w14:textId="77777777" w:rsidR="008345C8" w:rsidRPr="00FC20B7" w:rsidRDefault="008345C8" w:rsidP="00060A4D">
            <w:pPr>
              <w:spacing w:after="0" w:line="240" w:lineRule="auto"/>
              <w:jc w:val="center"/>
              <w:rPr>
                <w:rFonts w:cs="Times New Roman"/>
                <w:color w:val="000000" w:themeColor="text1"/>
                <w:szCs w:val="24"/>
              </w:rPr>
            </w:pPr>
            <w:bookmarkStart w:id="794" w:name="_Toc94345749"/>
            <w:r w:rsidRPr="00FC20B7">
              <w:rPr>
                <w:rFonts w:cs="Times New Roman"/>
                <w:color w:val="000000" w:themeColor="text1"/>
                <w:szCs w:val="24"/>
              </w:rPr>
              <w:t>1865</w:t>
            </w:r>
            <w:bookmarkEnd w:id="794"/>
          </w:p>
        </w:tc>
      </w:tr>
      <w:tr w:rsidR="008345C8" w:rsidRPr="00FC20B7" w14:paraId="26BFECE2" w14:textId="77777777" w:rsidTr="008345C8">
        <w:tc>
          <w:tcPr>
            <w:tcW w:w="4531" w:type="dxa"/>
          </w:tcPr>
          <w:p w14:paraId="44302211" w14:textId="77777777" w:rsidR="008345C8" w:rsidRPr="00FC20B7" w:rsidRDefault="008345C8" w:rsidP="00060A4D">
            <w:pPr>
              <w:spacing w:after="0" w:line="240" w:lineRule="auto"/>
              <w:rPr>
                <w:rFonts w:cs="Times New Roman"/>
                <w:color w:val="000000" w:themeColor="text1"/>
                <w:szCs w:val="24"/>
              </w:rPr>
            </w:pPr>
            <w:bookmarkStart w:id="795" w:name="_Toc94345750"/>
            <w:r w:rsidRPr="00FC20B7">
              <w:rPr>
                <w:rFonts w:cs="Times New Roman"/>
                <w:color w:val="000000" w:themeColor="text1"/>
                <w:szCs w:val="24"/>
              </w:rPr>
              <w:t>Lmarikon</w:t>
            </w:r>
            <w:bookmarkEnd w:id="795"/>
          </w:p>
        </w:tc>
        <w:tc>
          <w:tcPr>
            <w:tcW w:w="4739" w:type="dxa"/>
            <w:gridSpan w:val="2"/>
          </w:tcPr>
          <w:p w14:paraId="0597AC76" w14:textId="77777777" w:rsidR="008345C8" w:rsidRPr="00FC20B7" w:rsidRDefault="008345C8" w:rsidP="00060A4D">
            <w:pPr>
              <w:spacing w:after="0" w:line="240" w:lineRule="auto"/>
              <w:jc w:val="center"/>
              <w:rPr>
                <w:rFonts w:cs="Times New Roman"/>
                <w:color w:val="000000" w:themeColor="text1"/>
                <w:szCs w:val="24"/>
              </w:rPr>
            </w:pPr>
            <w:bookmarkStart w:id="796" w:name="_Toc94345751"/>
            <w:r w:rsidRPr="00FC20B7">
              <w:rPr>
                <w:rFonts w:cs="Times New Roman"/>
                <w:color w:val="000000" w:themeColor="text1"/>
                <w:szCs w:val="24"/>
              </w:rPr>
              <w:t>1879</w:t>
            </w:r>
            <w:bookmarkEnd w:id="796"/>
          </w:p>
        </w:tc>
      </w:tr>
      <w:tr w:rsidR="008345C8" w:rsidRPr="00FC20B7" w14:paraId="5FFE1AA7" w14:textId="77777777" w:rsidTr="008345C8">
        <w:tc>
          <w:tcPr>
            <w:tcW w:w="4531" w:type="dxa"/>
          </w:tcPr>
          <w:p w14:paraId="2BEF4E8E" w14:textId="77777777" w:rsidR="008345C8" w:rsidRPr="00FC20B7" w:rsidRDefault="008345C8" w:rsidP="00060A4D">
            <w:pPr>
              <w:spacing w:after="0" w:line="240" w:lineRule="auto"/>
              <w:rPr>
                <w:rFonts w:cs="Times New Roman"/>
                <w:color w:val="000000" w:themeColor="text1"/>
                <w:szCs w:val="24"/>
              </w:rPr>
            </w:pPr>
            <w:bookmarkStart w:id="797" w:name="_Toc94345752"/>
            <w:r w:rsidRPr="00FC20B7">
              <w:rPr>
                <w:rFonts w:cs="Times New Roman"/>
                <w:color w:val="000000" w:themeColor="text1"/>
                <w:szCs w:val="24"/>
              </w:rPr>
              <w:t>Lterito</w:t>
            </w:r>
            <w:bookmarkEnd w:id="797"/>
          </w:p>
        </w:tc>
        <w:tc>
          <w:tcPr>
            <w:tcW w:w="4739" w:type="dxa"/>
            <w:gridSpan w:val="2"/>
          </w:tcPr>
          <w:p w14:paraId="16A556C2" w14:textId="77777777" w:rsidR="008345C8" w:rsidRPr="00FC20B7" w:rsidRDefault="008345C8" w:rsidP="00060A4D">
            <w:pPr>
              <w:spacing w:after="0" w:line="240" w:lineRule="auto"/>
              <w:jc w:val="center"/>
              <w:rPr>
                <w:rFonts w:cs="Times New Roman"/>
                <w:color w:val="000000" w:themeColor="text1"/>
                <w:szCs w:val="24"/>
              </w:rPr>
            </w:pPr>
            <w:bookmarkStart w:id="798" w:name="_Toc94345753"/>
            <w:r w:rsidRPr="00FC20B7">
              <w:rPr>
                <w:rFonts w:cs="Times New Roman"/>
                <w:color w:val="000000" w:themeColor="text1"/>
                <w:szCs w:val="24"/>
              </w:rPr>
              <w:t>1893</w:t>
            </w:r>
            <w:bookmarkEnd w:id="798"/>
          </w:p>
        </w:tc>
      </w:tr>
      <w:tr w:rsidR="008345C8" w:rsidRPr="00FC20B7" w14:paraId="42A8DCCE" w14:textId="77777777" w:rsidTr="008345C8">
        <w:tc>
          <w:tcPr>
            <w:tcW w:w="4531" w:type="dxa"/>
          </w:tcPr>
          <w:p w14:paraId="32517221" w14:textId="77777777" w:rsidR="008345C8" w:rsidRPr="00FC20B7" w:rsidRDefault="008345C8" w:rsidP="00060A4D">
            <w:pPr>
              <w:spacing w:after="0" w:line="240" w:lineRule="auto"/>
              <w:rPr>
                <w:rFonts w:cs="Times New Roman"/>
                <w:color w:val="000000" w:themeColor="text1"/>
                <w:szCs w:val="24"/>
              </w:rPr>
            </w:pPr>
            <w:bookmarkStart w:id="799" w:name="_Toc94345754"/>
            <w:r w:rsidRPr="00FC20B7">
              <w:rPr>
                <w:rFonts w:cs="Times New Roman"/>
                <w:color w:val="000000" w:themeColor="text1"/>
                <w:szCs w:val="24"/>
              </w:rPr>
              <w:t>Lmirisho</w:t>
            </w:r>
            <w:bookmarkEnd w:id="799"/>
          </w:p>
        </w:tc>
        <w:tc>
          <w:tcPr>
            <w:tcW w:w="4739" w:type="dxa"/>
            <w:gridSpan w:val="2"/>
          </w:tcPr>
          <w:p w14:paraId="79942052" w14:textId="77777777" w:rsidR="008345C8" w:rsidRPr="00FC20B7" w:rsidRDefault="008345C8" w:rsidP="00060A4D">
            <w:pPr>
              <w:spacing w:after="0" w:line="240" w:lineRule="auto"/>
              <w:jc w:val="center"/>
              <w:rPr>
                <w:rFonts w:cs="Times New Roman"/>
                <w:color w:val="000000" w:themeColor="text1"/>
                <w:szCs w:val="24"/>
              </w:rPr>
            </w:pPr>
            <w:bookmarkStart w:id="800" w:name="_Toc94345755"/>
            <w:r w:rsidRPr="00FC20B7">
              <w:rPr>
                <w:rFonts w:cs="Times New Roman"/>
                <w:color w:val="000000" w:themeColor="text1"/>
                <w:szCs w:val="24"/>
              </w:rPr>
              <w:t>1912</w:t>
            </w:r>
            <w:bookmarkEnd w:id="800"/>
          </w:p>
        </w:tc>
      </w:tr>
      <w:tr w:rsidR="008345C8" w:rsidRPr="00FC20B7" w14:paraId="087183C5" w14:textId="77777777" w:rsidTr="008345C8">
        <w:tc>
          <w:tcPr>
            <w:tcW w:w="4531" w:type="dxa"/>
          </w:tcPr>
          <w:p w14:paraId="632B9DC8" w14:textId="77777777" w:rsidR="008345C8" w:rsidRPr="00FC20B7" w:rsidRDefault="008345C8" w:rsidP="00060A4D">
            <w:pPr>
              <w:spacing w:after="0" w:line="240" w:lineRule="auto"/>
              <w:rPr>
                <w:rFonts w:cs="Times New Roman"/>
                <w:color w:val="000000" w:themeColor="text1"/>
                <w:szCs w:val="24"/>
              </w:rPr>
            </w:pPr>
            <w:bookmarkStart w:id="801" w:name="_Toc94345756"/>
            <w:r w:rsidRPr="00FC20B7">
              <w:rPr>
                <w:rFonts w:cs="Times New Roman"/>
                <w:color w:val="000000" w:themeColor="text1"/>
                <w:szCs w:val="24"/>
              </w:rPr>
              <w:t>Lkileku</w:t>
            </w:r>
            <w:bookmarkEnd w:id="801"/>
          </w:p>
        </w:tc>
        <w:tc>
          <w:tcPr>
            <w:tcW w:w="4739" w:type="dxa"/>
            <w:gridSpan w:val="2"/>
          </w:tcPr>
          <w:p w14:paraId="1B50DE6C" w14:textId="77777777" w:rsidR="008345C8" w:rsidRPr="00FC20B7" w:rsidRDefault="008345C8" w:rsidP="00060A4D">
            <w:pPr>
              <w:spacing w:after="0" w:line="240" w:lineRule="auto"/>
              <w:jc w:val="center"/>
              <w:rPr>
                <w:rFonts w:cs="Times New Roman"/>
                <w:color w:val="000000" w:themeColor="text1"/>
                <w:szCs w:val="24"/>
              </w:rPr>
            </w:pPr>
            <w:bookmarkStart w:id="802" w:name="_Toc94345757"/>
            <w:r w:rsidRPr="00FC20B7">
              <w:rPr>
                <w:rFonts w:cs="Times New Roman"/>
                <w:color w:val="000000" w:themeColor="text1"/>
                <w:szCs w:val="24"/>
              </w:rPr>
              <w:t>1921</w:t>
            </w:r>
            <w:bookmarkEnd w:id="802"/>
          </w:p>
        </w:tc>
      </w:tr>
      <w:tr w:rsidR="008345C8" w:rsidRPr="00FC20B7" w14:paraId="0F8869C7" w14:textId="77777777" w:rsidTr="008345C8">
        <w:tc>
          <w:tcPr>
            <w:tcW w:w="4531" w:type="dxa"/>
          </w:tcPr>
          <w:p w14:paraId="05D8C854" w14:textId="77777777" w:rsidR="008345C8" w:rsidRPr="00FC20B7" w:rsidRDefault="008345C8" w:rsidP="00060A4D">
            <w:pPr>
              <w:spacing w:after="0" w:line="240" w:lineRule="auto"/>
              <w:rPr>
                <w:rFonts w:cs="Times New Roman"/>
                <w:color w:val="000000" w:themeColor="text1"/>
                <w:szCs w:val="24"/>
              </w:rPr>
            </w:pPr>
            <w:bookmarkStart w:id="803" w:name="_Toc94345758"/>
            <w:r w:rsidRPr="00FC20B7">
              <w:rPr>
                <w:rFonts w:cs="Times New Roman"/>
                <w:color w:val="000000" w:themeColor="text1"/>
                <w:szCs w:val="24"/>
              </w:rPr>
              <w:t>Lmekuri</w:t>
            </w:r>
            <w:bookmarkEnd w:id="803"/>
          </w:p>
        </w:tc>
        <w:tc>
          <w:tcPr>
            <w:tcW w:w="4739" w:type="dxa"/>
            <w:gridSpan w:val="2"/>
          </w:tcPr>
          <w:p w14:paraId="6889F4FD" w14:textId="77777777" w:rsidR="008345C8" w:rsidRPr="00FC20B7" w:rsidRDefault="008345C8" w:rsidP="00060A4D">
            <w:pPr>
              <w:spacing w:after="0" w:line="240" w:lineRule="auto"/>
              <w:jc w:val="center"/>
              <w:rPr>
                <w:rFonts w:cs="Times New Roman"/>
                <w:color w:val="000000" w:themeColor="text1"/>
                <w:szCs w:val="24"/>
              </w:rPr>
            </w:pPr>
            <w:bookmarkStart w:id="804" w:name="_Toc94345759"/>
            <w:r w:rsidRPr="00FC20B7">
              <w:rPr>
                <w:rFonts w:cs="Times New Roman"/>
                <w:color w:val="000000" w:themeColor="text1"/>
                <w:szCs w:val="24"/>
              </w:rPr>
              <w:t>1936</w:t>
            </w:r>
            <w:bookmarkEnd w:id="804"/>
          </w:p>
        </w:tc>
      </w:tr>
      <w:tr w:rsidR="008345C8" w:rsidRPr="00FC20B7" w14:paraId="1131B7D4" w14:textId="77777777" w:rsidTr="008345C8">
        <w:tc>
          <w:tcPr>
            <w:tcW w:w="4531" w:type="dxa"/>
          </w:tcPr>
          <w:p w14:paraId="7F4E9EED" w14:textId="77777777" w:rsidR="008345C8" w:rsidRPr="00FC20B7" w:rsidRDefault="008345C8" w:rsidP="00060A4D">
            <w:pPr>
              <w:spacing w:after="0" w:line="240" w:lineRule="auto"/>
              <w:rPr>
                <w:rFonts w:cs="Times New Roman"/>
                <w:color w:val="000000" w:themeColor="text1"/>
                <w:szCs w:val="24"/>
              </w:rPr>
            </w:pPr>
            <w:bookmarkStart w:id="805" w:name="_Toc94345760"/>
            <w:r w:rsidRPr="00FC20B7">
              <w:rPr>
                <w:rFonts w:cs="Times New Roman"/>
                <w:color w:val="000000" w:themeColor="text1"/>
                <w:szCs w:val="24"/>
              </w:rPr>
              <w:t>Lkimaniki</w:t>
            </w:r>
            <w:bookmarkEnd w:id="805"/>
          </w:p>
        </w:tc>
        <w:tc>
          <w:tcPr>
            <w:tcW w:w="4739" w:type="dxa"/>
            <w:gridSpan w:val="2"/>
          </w:tcPr>
          <w:p w14:paraId="0633EDAD" w14:textId="77777777" w:rsidR="008345C8" w:rsidRPr="00FC20B7" w:rsidRDefault="008345C8" w:rsidP="00060A4D">
            <w:pPr>
              <w:spacing w:after="0" w:line="240" w:lineRule="auto"/>
              <w:jc w:val="center"/>
              <w:rPr>
                <w:rFonts w:cs="Times New Roman"/>
                <w:color w:val="000000" w:themeColor="text1"/>
                <w:szCs w:val="24"/>
              </w:rPr>
            </w:pPr>
            <w:bookmarkStart w:id="806" w:name="_Toc94345761"/>
            <w:r w:rsidRPr="00FC20B7">
              <w:rPr>
                <w:rFonts w:cs="Times New Roman"/>
                <w:color w:val="000000" w:themeColor="text1"/>
                <w:szCs w:val="24"/>
              </w:rPr>
              <w:t>1948</w:t>
            </w:r>
            <w:bookmarkEnd w:id="806"/>
          </w:p>
        </w:tc>
      </w:tr>
      <w:tr w:rsidR="008345C8" w:rsidRPr="00FC20B7" w14:paraId="66616E2A" w14:textId="77777777" w:rsidTr="008345C8">
        <w:tc>
          <w:tcPr>
            <w:tcW w:w="4531" w:type="dxa"/>
            <w:hideMark/>
          </w:tcPr>
          <w:p w14:paraId="3B65F969" w14:textId="77777777" w:rsidR="008345C8" w:rsidRPr="00FC20B7" w:rsidRDefault="008345C8" w:rsidP="00060A4D">
            <w:pPr>
              <w:spacing w:after="0" w:line="240" w:lineRule="auto"/>
              <w:rPr>
                <w:rFonts w:cs="Times New Roman"/>
                <w:color w:val="000000" w:themeColor="text1"/>
                <w:szCs w:val="24"/>
              </w:rPr>
            </w:pPr>
            <w:bookmarkStart w:id="807" w:name="_Toc94345762"/>
            <w:r w:rsidRPr="00FC20B7">
              <w:rPr>
                <w:rFonts w:cs="Times New Roman"/>
                <w:color w:val="000000" w:themeColor="text1"/>
                <w:szCs w:val="24"/>
              </w:rPr>
              <w:t>Lkishili</w:t>
            </w:r>
            <w:bookmarkEnd w:id="807"/>
          </w:p>
        </w:tc>
        <w:tc>
          <w:tcPr>
            <w:tcW w:w="4739" w:type="dxa"/>
            <w:gridSpan w:val="2"/>
          </w:tcPr>
          <w:p w14:paraId="521E103A" w14:textId="77777777" w:rsidR="008345C8" w:rsidRPr="00FC20B7" w:rsidRDefault="008345C8" w:rsidP="00060A4D">
            <w:pPr>
              <w:spacing w:after="0" w:line="240" w:lineRule="auto"/>
              <w:jc w:val="center"/>
              <w:rPr>
                <w:rFonts w:cs="Times New Roman"/>
                <w:color w:val="000000" w:themeColor="text1"/>
                <w:szCs w:val="24"/>
              </w:rPr>
            </w:pPr>
            <w:bookmarkStart w:id="808" w:name="_Toc94345763"/>
            <w:r w:rsidRPr="00FC20B7">
              <w:rPr>
                <w:rFonts w:cs="Times New Roman"/>
                <w:color w:val="000000" w:themeColor="text1"/>
                <w:szCs w:val="24"/>
              </w:rPr>
              <w:t>1960</w:t>
            </w:r>
            <w:bookmarkEnd w:id="808"/>
          </w:p>
        </w:tc>
      </w:tr>
      <w:tr w:rsidR="008345C8" w:rsidRPr="00FC20B7" w14:paraId="0EC18E44" w14:textId="77777777" w:rsidTr="008345C8">
        <w:tc>
          <w:tcPr>
            <w:tcW w:w="4531" w:type="dxa"/>
          </w:tcPr>
          <w:p w14:paraId="42CC2D14" w14:textId="77777777" w:rsidR="008345C8" w:rsidRPr="00FC20B7" w:rsidRDefault="008345C8" w:rsidP="00060A4D">
            <w:pPr>
              <w:spacing w:after="0" w:line="240" w:lineRule="auto"/>
              <w:rPr>
                <w:rFonts w:cs="Times New Roman"/>
                <w:color w:val="000000" w:themeColor="text1"/>
                <w:szCs w:val="24"/>
              </w:rPr>
            </w:pPr>
            <w:bookmarkStart w:id="809" w:name="_Toc94345764"/>
            <w:r w:rsidRPr="00FC20B7">
              <w:rPr>
                <w:rFonts w:cs="Times New Roman"/>
                <w:color w:val="000000" w:themeColor="text1"/>
                <w:szCs w:val="24"/>
              </w:rPr>
              <w:t>Lkororo</w:t>
            </w:r>
            <w:bookmarkEnd w:id="809"/>
          </w:p>
        </w:tc>
        <w:tc>
          <w:tcPr>
            <w:tcW w:w="4739" w:type="dxa"/>
            <w:gridSpan w:val="2"/>
          </w:tcPr>
          <w:p w14:paraId="2DEA40B8" w14:textId="77777777" w:rsidR="008345C8" w:rsidRPr="00FC20B7" w:rsidRDefault="008345C8" w:rsidP="00060A4D">
            <w:pPr>
              <w:spacing w:after="0" w:line="240" w:lineRule="auto"/>
              <w:jc w:val="center"/>
              <w:rPr>
                <w:rFonts w:cs="Times New Roman"/>
                <w:color w:val="000000" w:themeColor="text1"/>
                <w:szCs w:val="24"/>
              </w:rPr>
            </w:pPr>
            <w:bookmarkStart w:id="810" w:name="_Toc94345765"/>
            <w:r w:rsidRPr="00FC20B7">
              <w:rPr>
                <w:rFonts w:cs="Times New Roman"/>
                <w:color w:val="000000" w:themeColor="text1"/>
                <w:szCs w:val="24"/>
              </w:rPr>
              <w:t>1976</w:t>
            </w:r>
            <w:bookmarkEnd w:id="810"/>
          </w:p>
        </w:tc>
      </w:tr>
      <w:tr w:rsidR="008345C8" w:rsidRPr="00FC20B7" w14:paraId="3C1420B2" w14:textId="77777777" w:rsidTr="008345C8">
        <w:tc>
          <w:tcPr>
            <w:tcW w:w="4531" w:type="dxa"/>
          </w:tcPr>
          <w:p w14:paraId="327B7BC1" w14:textId="77777777" w:rsidR="008345C8" w:rsidRPr="00FC20B7" w:rsidRDefault="008345C8" w:rsidP="00060A4D">
            <w:pPr>
              <w:spacing w:after="0" w:line="240" w:lineRule="auto"/>
              <w:rPr>
                <w:rFonts w:cs="Times New Roman"/>
                <w:color w:val="000000" w:themeColor="text1"/>
                <w:szCs w:val="24"/>
              </w:rPr>
            </w:pPr>
            <w:bookmarkStart w:id="811" w:name="_Toc94345766"/>
            <w:r w:rsidRPr="00FC20B7">
              <w:rPr>
                <w:rFonts w:cs="Times New Roman"/>
                <w:color w:val="000000" w:themeColor="text1"/>
                <w:szCs w:val="24"/>
              </w:rPr>
              <w:t>Lmeoli</w:t>
            </w:r>
            <w:bookmarkEnd w:id="811"/>
          </w:p>
        </w:tc>
        <w:tc>
          <w:tcPr>
            <w:tcW w:w="4739" w:type="dxa"/>
            <w:gridSpan w:val="2"/>
          </w:tcPr>
          <w:p w14:paraId="464765AB" w14:textId="77777777" w:rsidR="008345C8" w:rsidRPr="00FC20B7" w:rsidRDefault="008345C8" w:rsidP="00060A4D">
            <w:pPr>
              <w:spacing w:after="0" w:line="240" w:lineRule="auto"/>
              <w:jc w:val="center"/>
              <w:rPr>
                <w:rFonts w:cs="Times New Roman"/>
                <w:color w:val="000000" w:themeColor="text1"/>
                <w:szCs w:val="24"/>
              </w:rPr>
            </w:pPr>
            <w:bookmarkStart w:id="812" w:name="_Toc94345767"/>
            <w:r w:rsidRPr="00FC20B7">
              <w:rPr>
                <w:rFonts w:cs="Times New Roman"/>
                <w:color w:val="000000" w:themeColor="text1"/>
                <w:szCs w:val="24"/>
              </w:rPr>
              <w:t>1990</w:t>
            </w:r>
            <w:bookmarkEnd w:id="812"/>
          </w:p>
        </w:tc>
      </w:tr>
      <w:tr w:rsidR="008345C8" w:rsidRPr="00FC20B7" w14:paraId="710D56A0" w14:textId="77777777" w:rsidTr="008345C8">
        <w:trPr>
          <w:gridAfter w:val="1"/>
          <w:wAfter w:w="15" w:type="dxa"/>
        </w:trPr>
        <w:tc>
          <w:tcPr>
            <w:tcW w:w="4531" w:type="dxa"/>
            <w:hideMark/>
          </w:tcPr>
          <w:p w14:paraId="6B3722C1" w14:textId="77777777" w:rsidR="008345C8" w:rsidRPr="00FC20B7" w:rsidRDefault="008345C8" w:rsidP="00060A4D">
            <w:pPr>
              <w:spacing w:after="0" w:line="240" w:lineRule="auto"/>
              <w:rPr>
                <w:rFonts w:cs="Times New Roman"/>
                <w:color w:val="000000" w:themeColor="text1"/>
                <w:szCs w:val="24"/>
              </w:rPr>
            </w:pPr>
            <w:bookmarkStart w:id="813" w:name="_Toc94345768"/>
            <w:r w:rsidRPr="00FC20B7">
              <w:rPr>
                <w:rFonts w:cs="Times New Roman"/>
                <w:color w:val="000000" w:themeColor="text1"/>
                <w:szCs w:val="24"/>
              </w:rPr>
              <w:t>Lmetili (Lkishami)</w:t>
            </w:r>
            <w:bookmarkEnd w:id="813"/>
          </w:p>
        </w:tc>
        <w:tc>
          <w:tcPr>
            <w:tcW w:w="4724" w:type="dxa"/>
          </w:tcPr>
          <w:p w14:paraId="3D3D3B00" w14:textId="77777777" w:rsidR="008345C8" w:rsidRPr="00FC20B7" w:rsidRDefault="008345C8" w:rsidP="00060A4D">
            <w:pPr>
              <w:spacing w:after="0" w:line="240" w:lineRule="auto"/>
              <w:jc w:val="center"/>
              <w:rPr>
                <w:rFonts w:cs="Times New Roman"/>
                <w:color w:val="000000" w:themeColor="text1"/>
                <w:szCs w:val="24"/>
              </w:rPr>
            </w:pPr>
            <w:bookmarkStart w:id="814" w:name="_Toc94345769"/>
            <w:r w:rsidRPr="00FC20B7">
              <w:rPr>
                <w:rFonts w:cs="Times New Roman"/>
                <w:color w:val="000000" w:themeColor="text1"/>
                <w:szCs w:val="24"/>
              </w:rPr>
              <w:t>2005</w:t>
            </w:r>
            <w:bookmarkEnd w:id="814"/>
          </w:p>
        </w:tc>
      </w:tr>
    </w:tbl>
    <w:p w14:paraId="27C119FC" w14:textId="77777777" w:rsidR="008345C8" w:rsidRPr="00FC20B7" w:rsidRDefault="008345C8" w:rsidP="008345C8">
      <w:pPr>
        <w:spacing w:after="0" w:line="360" w:lineRule="auto"/>
        <w:rPr>
          <w:rFonts w:cs="Times New Roman"/>
          <w:color w:val="000000" w:themeColor="text1"/>
          <w:szCs w:val="24"/>
        </w:rPr>
      </w:pPr>
      <w:bookmarkStart w:id="815" w:name="_Toc94345770"/>
      <w:r w:rsidRPr="00FC20B7">
        <w:rPr>
          <w:rFonts w:cs="Times New Roman"/>
          <w:color w:val="000000" w:themeColor="text1"/>
          <w:szCs w:val="24"/>
        </w:rPr>
        <w:t>S</w:t>
      </w:r>
      <w:r w:rsidR="00F1101D" w:rsidRPr="00FC20B7">
        <w:rPr>
          <w:rFonts w:cs="Times New Roman"/>
          <w:color w:val="000000" w:themeColor="text1"/>
          <w:szCs w:val="24"/>
        </w:rPr>
        <w:t>ource:  Spencer (1973)</w:t>
      </w:r>
      <w:bookmarkEnd w:id="815"/>
    </w:p>
    <w:p w14:paraId="360E94B7" w14:textId="77777777" w:rsidR="008345C8" w:rsidRPr="00FC20B7" w:rsidRDefault="008345C8" w:rsidP="000B362A">
      <w:pPr>
        <w:pStyle w:val="Heading3"/>
        <w:rPr>
          <w:color w:val="000000" w:themeColor="text1"/>
        </w:rPr>
      </w:pPr>
      <w:bookmarkStart w:id="816" w:name="_Toc92229918"/>
      <w:bookmarkStart w:id="817" w:name="_Toc94377092"/>
      <w:bookmarkStart w:id="818" w:name="_Toc94717085"/>
      <w:r w:rsidRPr="00FC20B7">
        <w:rPr>
          <w:color w:val="000000" w:themeColor="text1"/>
        </w:rPr>
        <w:t>2.</w:t>
      </w:r>
      <w:r w:rsidR="009B7C02" w:rsidRPr="00FC20B7">
        <w:rPr>
          <w:color w:val="000000" w:themeColor="text1"/>
        </w:rPr>
        <w:t>3</w:t>
      </w:r>
      <w:r w:rsidRPr="00FC20B7">
        <w:rPr>
          <w:color w:val="000000" w:themeColor="text1"/>
        </w:rPr>
        <w:t>.</w:t>
      </w:r>
      <w:r w:rsidR="009B7C02" w:rsidRPr="00FC20B7">
        <w:rPr>
          <w:color w:val="000000" w:themeColor="text1"/>
        </w:rPr>
        <w:t>3</w:t>
      </w:r>
      <w:r w:rsidRPr="00FC20B7">
        <w:rPr>
          <w:color w:val="000000" w:themeColor="text1"/>
        </w:rPr>
        <w:t xml:space="preserve"> Roles played by the elders of the Samburu</w:t>
      </w:r>
      <w:bookmarkEnd w:id="816"/>
      <w:bookmarkEnd w:id="817"/>
      <w:bookmarkEnd w:id="818"/>
    </w:p>
    <w:p w14:paraId="686C04D9" w14:textId="77777777" w:rsidR="008345C8" w:rsidRPr="00FC20B7" w:rsidRDefault="008345C8" w:rsidP="00060A4D">
      <w:pPr>
        <w:spacing w:after="0"/>
        <w:rPr>
          <w:rFonts w:cs="Times New Roman"/>
          <w:color w:val="000000" w:themeColor="text1"/>
          <w:szCs w:val="24"/>
        </w:rPr>
      </w:pPr>
      <w:bookmarkStart w:id="819" w:name="_Toc94345771"/>
      <w:r w:rsidRPr="00FC20B7">
        <w:rPr>
          <w:rFonts w:cs="Times New Roman"/>
          <w:color w:val="000000" w:themeColor="text1"/>
          <w:szCs w:val="24"/>
        </w:rPr>
        <w:t xml:space="preserve">According to (Spencer 1965) elders (Ngemaniki), who comprised the senior generation in the two communities, according to respondents, played political and spiritual </w:t>
      </w:r>
      <w:r w:rsidRPr="00FC20B7">
        <w:rPr>
          <w:rFonts w:cs="Times New Roman"/>
          <w:color w:val="000000" w:themeColor="text1"/>
          <w:szCs w:val="24"/>
        </w:rPr>
        <w:lastRenderedPageBreak/>
        <w:t xml:space="preserve">responsibilities in society. </w:t>
      </w:r>
      <w:r w:rsidR="004A67D0" w:rsidRPr="004A67D0">
        <w:rPr>
          <w:rFonts w:cs="Times New Roman"/>
          <w:color w:val="000000" w:themeColor="text1"/>
          <w:szCs w:val="24"/>
        </w:rPr>
        <w:t>The elders devised laws and processes to initiate warriors, judge disputes, approve raiding expeditions, and pick grazing spots in their migratory pattern.</w:t>
      </w:r>
      <w:r w:rsidRPr="00FC20B7">
        <w:rPr>
          <w:rFonts w:cs="Times New Roman"/>
          <w:color w:val="000000" w:themeColor="text1"/>
          <w:szCs w:val="24"/>
        </w:rPr>
        <w:t>Their expert counsel, prayers, and blessings were depended upon by society. Their old age and experience were seen as showing a strong connection to the spiritual realm. As a result, their choices on any subject were sacred. According to a respondent,</w:t>
      </w:r>
      <w:bookmarkEnd w:id="819"/>
    </w:p>
    <w:p w14:paraId="1302E6E8" w14:textId="77777777" w:rsidR="008345C8" w:rsidRPr="00FC20B7" w:rsidRDefault="008345C8" w:rsidP="00060A4D">
      <w:pPr>
        <w:spacing w:after="0" w:line="240" w:lineRule="auto"/>
        <w:ind w:left="720" w:right="720"/>
        <w:rPr>
          <w:rFonts w:cs="Times New Roman"/>
          <w:color w:val="000000" w:themeColor="text1"/>
          <w:szCs w:val="24"/>
        </w:rPr>
      </w:pPr>
      <w:bookmarkStart w:id="820" w:name="_Toc94345772"/>
      <w:r w:rsidRPr="00FC20B7">
        <w:rPr>
          <w:rFonts w:cs="Times New Roman"/>
          <w:color w:val="000000" w:themeColor="text1"/>
          <w:szCs w:val="24"/>
        </w:rPr>
        <w:t>Elders' council has a meeting (</w:t>
      </w:r>
      <w:r w:rsidRPr="00FC20B7">
        <w:rPr>
          <w:rFonts w:cs="Times New Roman"/>
          <w:i/>
          <w:color w:val="000000" w:themeColor="text1"/>
          <w:szCs w:val="24"/>
        </w:rPr>
        <w:t>ngugwana</w:t>
      </w:r>
      <w:r w:rsidRPr="00FC20B7">
        <w:rPr>
          <w:rFonts w:cs="Times New Roman"/>
          <w:color w:val="000000" w:themeColor="text1"/>
          <w:szCs w:val="24"/>
        </w:rPr>
        <w:t>), where they plot raids, after which the morans go to battle. They travel to a ranch with a huge quantity of cattle and battle until they obtain them. When the Morans are defeated by the village they were attacking, they generally flee for their lives as quickly as they can. They seldom stay in the same house for more than a few days. Women flee to their hideouts once they've triumphed, afraid the invaded village would attack them to reclaim their animals (O.I, Lesamito, 11/9/2021 Bendera village).</w:t>
      </w:r>
      <w:bookmarkEnd w:id="820"/>
    </w:p>
    <w:p w14:paraId="7160FF3C" w14:textId="77777777" w:rsidR="008345C8" w:rsidRPr="00FC20B7" w:rsidRDefault="008345C8" w:rsidP="00060A4D">
      <w:pPr>
        <w:autoSpaceDE w:val="0"/>
        <w:autoSpaceDN w:val="0"/>
        <w:adjustRightInd w:val="0"/>
        <w:spacing w:before="240" w:after="120"/>
        <w:rPr>
          <w:rFonts w:cs="Times New Roman"/>
          <w:color w:val="000000" w:themeColor="text1"/>
          <w:szCs w:val="24"/>
        </w:rPr>
      </w:pPr>
      <w:bookmarkStart w:id="821" w:name="_Toc94345773"/>
      <w:r w:rsidRPr="00FC20B7">
        <w:rPr>
          <w:rFonts w:cs="Times New Roman"/>
          <w:color w:val="000000" w:themeColor="text1"/>
          <w:szCs w:val="24"/>
        </w:rPr>
        <w:t xml:space="preserve">The council of </w:t>
      </w:r>
      <w:r w:rsidR="00E900D8" w:rsidRPr="00FC20B7">
        <w:rPr>
          <w:rFonts w:cs="Times New Roman"/>
          <w:color w:val="000000" w:themeColor="text1"/>
          <w:szCs w:val="24"/>
        </w:rPr>
        <w:t>elders’</w:t>
      </w:r>
      <w:r w:rsidRPr="00FC20B7">
        <w:rPr>
          <w:rFonts w:cs="Times New Roman"/>
          <w:color w:val="000000" w:themeColor="text1"/>
          <w:szCs w:val="24"/>
        </w:rPr>
        <w:t xml:space="preserve">ceremmonially spits saliva on the morans as a gesture of blessing during the meeting, and it is usually accompanied by particular phrases such as Enkai... </w:t>
      </w:r>
      <w:r w:rsidR="00A66D8C" w:rsidRPr="00A66D8C">
        <w:rPr>
          <w:rFonts w:cs="Times New Roman"/>
          <w:color w:val="000000" w:themeColor="text1"/>
          <w:szCs w:val="24"/>
        </w:rPr>
        <w:t>The opinion mentioned above is similar to that expressed by (Straight, 2007), who stated that people's (Nkamilak) or saliva contains the ability to bless and curse. If they have a valid reason, anyone can curse another person, and it is always up to Nkai to decide whether or not the curse will work. Nkai is a dynamic god, according to Straight (2007), who, like the Samburu, evolves in response to post-colonialism and Christianity.</w:t>
      </w:r>
      <w:r w:rsidRPr="00FC20B7">
        <w:rPr>
          <w:rFonts w:cs="Times New Roman"/>
          <w:color w:val="000000" w:themeColor="text1"/>
          <w:szCs w:val="24"/>
        </w:rPr>
        <w:t>They are generally blessed by the council of elders at initiation, and they recite Thamayanankai. When there are blessings, the elderly spit on the individual. (</w:t>
      </w:r>
      <w:r w:rsidRPr="00FC20B7">
        <w:rPr>
          <w:rFonts w:cs="Times New Roman"/>
          <w:i/>
          <w:color w:val="000000" w:themeColor="text1"/>
          <w:szCs w:val="24"/>
        </w:rPr>
        <w:t>Suba nditai</w:t>
      </w:r>
      <w:r w:rsidRPr="00FC20B7">
        <w:rPr>
          <w:rFonts w:cs="Times New Roman"/>
          <w:color w:val="000000" w:themeColor="text1"/>
          <w:szCs w:val="24"/>
        </w:rPr>
        <w:t>) Elders' councils are revered as wazee in the areas where they are chosen by clans. They counsel and guide the warrior in both good and terrible situations (</w:t>
      </w:r>
      <w:r w:rsidRPr="00FC20B7">
        <w:rPr>
          <w:rFonts w:cs="Times New Roman"/>
          <w:i/>
          <w:color w:val="000000" w:themeColor="text1"/>
          <w:szCs w:val="24"/>
        </w:rPr>
        <w:t>Mia sanaamuketorono</w:t>
      </w:r>
      <w:r w:rsidRPr="00FC20B7">
        <w:rPr>
          <w:rFonts w:cs="Times New Roman"/>
          <w:color w:val="000000" w:themeColor="text1"/>
          <w:szCs w:val="24"/>
        </w:rPr>
        <w:t>). If rules are broken the person will, either be punished or cursed with a terrible omen.</w:t>
      </w:r>
      <w:bookmarkEnd w:id="821"/>
    </w:p>
    <w:p w14:paraId="312CA067" w14:textId="77777777" w:rsidR="007F637A" w:rsidRPr="007F637A" w:rsidRDefault="008345C8" w:rsidP="007F637A">
      <w:pPr>
        <w:autoSpaceDE w:val="0"/>
        <w:autoSpaceDN w:val="0"/>
        <w:adjustRightInd w:val="0"/>
        <w:spacing w:after="120"/>
        <w:rPr>
          <w:rFonts w:cs="Times New Roman"/>
          <w:color w:val="000000" w:themeColor="text1"/>
          <w:szCs w:val="24"/>
        </w:rPr>
      </w:pPr>
      <w:bookmarkStart w:id="822" w:name="_Toc94345774"/>
      <w:r w:rsidRPr="00FC20B7">
        <w:rPr>
          <w:rFonts w:cs="Times New Roman"/>
          <w:color w:val="000000" w:themeColor="text1"/>
          <w:szCs w:val="24"/>
        </w:rPr>
        <w:t xml:space="preserve">According to (Sortland, 2009), the junior generation consisted of soldiers, youngsters, and morans. Their function in society was to carry out the elders' choices. As a result, the </w:t>
      </w:r>
      <w:r w:rsidRPr="00FC20B7">
        <w:rPr>
          <w:rFonts w:cs="Times New Roman"/>
          <w:color w:val="000000" w:themeColor="text1"/>
          <w:szCs w:val="24"/>
        </w:rPr>
        <w:lastRenderedPageBreak/>
        <w:t xml:space="preserve">elders were crucial in resolving tensions and disputes, which typically revolved around grazing areas or water ownership. They were said to have well-defined processes for resolving conflicts, in which all participants to the conflict were given an opportunity to express their viewpoints. </w:t>
      </w:r>
      <w:bookmarkStart w:id="823" w:name="_Toc94345775"/>
      <w:bookmarkEnd w:id="822"/>
      <w:r w:rsidR="007F637A" w:rsidRPr="007F637A">
        <w:rPr>
          <w:rFonts w:cs="Times New Roman"/>
          <w:color w:val="000000" w:themeColor="text1"/>
          <w:szCs w:val="24"/>
        </w:rPr>
        <w:t>Elders were recognized as having the ability to act as mediators, determining whether a disagreement was right or wrong and suggesting a solution. However, they may not have been able to force it because of lack of physical pressure. They had a flock and a family to care for. Their goal was to maintain good relations in order to increase access to resources, improve economic activity, and improve overall security. However, the elders may also allow themselves to be drawn into conflict with another community in order to gain additional resources or political power.</w:t>
      </w:r>
    </w:p>
    <w:p w14:paraId="18124FC9" w14:textId="77777777" w:rsidR="008345C8" w:rsidRPr="00FC20B7" w:rsidRDefault="007F637A" w:rsidP="007F637A">
      <w:pPr>
        <w:autoSpaceDE w:val="0"/>
        <w:autoSpaceDN w:val="0"/>
        <w:adjustRightInd w:val="0"/>
        <w:spacing w:after="120"/>
        <w:rPr>
          <w:rFonts w:cs="Times New Roman"/>
          <w:color w:val="000000" w:themeColor="text1"/>
          <w:szCs w:val="24"/>
        </w:rPr>
      </w:pPr>
      <w:r w:rsidRPr="007F637A">
        <w:rPr>
          <w:rFonts w:cs="Times New Roman"/>
          <w:color w:val="000000" w:themeColor="text1"/>
          <w:szCs w:val="24"/>
        </w:rPr>
        <w:t>The role of the elders was thus determined by peaceful coexistence or conflict between communities. They decided whether the dispute would be settled or not and when. The study also found that there are rules governing the behavior of each generation line and age set.</w:t>
      </w:r>
      <w:r w:rsidR="008345C8" w:rsidRPr="00FC20B7">
        <w:rPr>
          <w:rFonts w:cs="Times New Roman"/>
          <w:color w:val="000000" w:themeColor="text1"/>
          <w:szCs w:val="24"/>
        </w:rPr>
        <w:t xml:space="preserve"> The elders of the community set these rules. The Council of Elders noted that if the Moran rejects their advice and go for raiding without their blessings. The council of Elders can decide to break the fire stick (Ngwita). When that stick is broken, all the Morans will die (FGD with Council of Elders 5/7/2021 Bendera village).</w:t>
      </w:r>
      <w:bookmarkEnd w:id="823"/>
    </w:p>
    <w:p w14:paraId="118B869F" w14:textId="77777777" w:rsidR="005020A5" w:rsidRPr="005020A5" w:rsidRDefault="005020A5" w:rsidP="005020A5">
      <w:pPr>
        <w:spacing w:after="0"/>
        <w:rPr>
          <w:rFonts w:cs="Times New Roman"/>
          <w:color w:val="000000" w:themeColor="text1"/>
          <w:szCs w:val="24"/>
        </w:rPr>
      </w:pPr>
      <w:bookmarkStart w:id="824" w:name="_Toc94345779"/>
      <w:r w:rsidRPr="005020A5">
        <w:rPr>
          <w:rFonts w:cs="Times New Roman"/>
          <w:color w:val="000000" w:themeColor="text1"/>
          <w:szCs w:val="24"/>
        </w:rPr>
        <w:t>This is in line with Spencer's (1965) Moran recruitment and arrangement based on their family reunification. Their ceremonies and behavior are monitored by their "fire" (oipiron) elders. According to Spencer, adult control of "fire" over behavior is based on their curses, which, although rarely solicited, are often openly threatened.</w:t>
      </w:r>
    </w:p>
    <w:p w14:paraId="30B848DF" w14:textId="77777777" w:rsidR="005020A5" w:rsidRPr="005020A5" w:rsidRDefault="005020A5" w:rsidP="005020A5">
      <w:pPr>
        <w:spacing w:after="0"/>
        <w:rPr>
          <w:rFonts w:cs="Times New Roman"/>
          <w:color w:val="000000" w:themeColor="text1"/>
          <w:szCs w:val="24"/>
        </w:rPr>
      </w:pPr>
      <w:r w:rsidRPr="005020A5">
        <w:rPr>
          <w:rFonts w:cs="Times New Roman"/>
          <w:color w:val="000000" w:themeColor="text1"/>
          <w:szCs w:val="24"/>
        </w:rPr>
        <w:t xml:space="preserve">Elders often express their anger at the disrespectful conduct of youths, nkanyit, and other forms of immorality. They warn of the consequences of misconduct on the individual </w:t>
      </w:r>
      <w:r w:rsidRPr="005020A5">
        <w:rPr>
          <w:rFonts w:cs="Times New Roman"/>
          <w:color w:val="000000" w:themeColor="text1"/>
          <w:szCs w:val="24"/>
        </w:rPr>
        <w:lastRenderedPageBreak/>
        <w:t>lmurrans, the current generation of Lkishami, and the Samburu community. Nkanyit is the respect a man receives throughout his life, and the Moran hood is the most important step in learning it; as a result, it is ethically assigned and benefits from the completion of important traditions. Elders are concerned about Lmurrans not completing ceremonies because it leads to a situation where important "moral" values ​​are not learned (O.I, Leshum, 28/6/2021, Tuum).</w:t>
      </w:r>
    </w:p>
    <w:p w14:paraId="28D054F3" w14:textId="77777777" w:rsidR="005020A5" w:rsidRPr="005020A5" w:rsidRDefault="005020A5" w:rsidP="005020A5">
      <w:pPr>
        <w:spacing w:after="0"/>
        <w:rPr>
          <w:rFonts w:cs="Times New Roman"/>
          <w:color w:val="000000" w:themeColor="text1"/>
          <w:szCs w:val="24"/>
        </w:rPr>
      </w:pPr>
      <w:r w:rsidRPr="005020A5">
        <w:rPr>
          <w:rFonts w:cs="Times New Roman"/>
          <w:color w:val="000000" w:themeColor="text1"/>
          <w:szCs w:val="24"/>
        </w:rPr>
        <w:t>Elders try to counteract what they consider to be loss of power, especially by using a curse or a threatening threat by telling stories. Samburu elders think that following their advice will ensure the well-being of the community. In this sense, elders can forgive those who are often viewed as unworthy, such as a curse on their relatives (O.I, Lesepe, 5/7/2021 Latakweny). Some curses can be postponed by asking for a blessing (mayian) from the person who cursed the curse. There are stories about cursed people begging for mercy. Mayian is needed before any livestock attack and is available from specialists such as rice or old relatives. Laisians are descendants of nations born with the amazing ability to curse and bless. Because livestock invasion can be life threatening, young boys who participate in it are at greater risk. You will be cursed by the lmurrani who invade livestock against the desires of the elders. These legends are often short and straightforward, when lmurrani dies at the hands of his enemies (Sortland, 2009 O.I, NichodemasLenaiyiarra, 10/7/2012 Baragoi).</w:t>
      </w:r>
    </w:p>
    <w:p w14:paraId="5B57C21F" w14:textId="77777777" w:rsidR="008345C8" w:rsidRPr="00FC20B7" w:rsidRDefault="005020A5" w:rsidP="005020A5">
      <w:pPr>
        <w:spacing w:after="0"/>
        <w:rPr>
          <w:rFonts w:cs="Times New Roman"/>
          <w:color w:val="000000" w:themeColor="text1"/>
          <w:szCs w:val="24"/>
        </w:rPr>
      </w:pPr>
      <w:r w:rsidRPr="005020A5">
        <w:rPr>
          <w:rFonts w:cs="Times New Roman"/>
          <w:color w:val="000000" w:themeColor="text1"/>
          <w:szCs w:val="24"/>
        </w:rPr>
        <w:t xml:space="preserve">Similarly, Spencer suffers the same in that the curse is an important force used when coercion is needed to ensure the control of the elders; the classification system itself provides strong commitments of trust and solidarity within the community. Moran </w:t>
      </w:r>
      <w:r w:rsidRPr="005020A5">
        <w:rPr>
          <w:rFonts w:cs="Times New Roman"/>
          <w:color w:val="000000" w:themeColor="text1"/>
          <w:szCs w:val="24"/>
        </w:rPr>
        <w:lastRenderedPageBreak/>
        <w:t>generally submits to the authority of the elders because of the unity and well-being of</w:t>
      </w:r>
      <w:r>
        <w:rPr>
          <w:rFonts w:cs="Times New Roman"/>
          <w:color w:val="000000" w:themeColor="text1"/>
          <w:szCs w:val="24"/>
        </w:rPr>
        <w:t xml:space="preserve"> the local genealogy as a whole</w:t>
      </w:r>
      <w:r w:rsidR="008345C8" w:rsidRPr="00FC20B7">
        <w:rPr>
          <w:rFonts w:cs="Times New Roman"/>
          <w:color w:val="000000" w:themeColor="text1"/>
          <w:szCs w:val="24"/>
        </w:rPr>
        <w:t>.</w:t>
      </w:r>
      <w:bookmarkEnd w:id="824"/>
    </w:p>
    <w:p w14:paraId="50BF02EA" w14:textId="77777777" w:rsidR="008345C8" w:rsidRPr="00FC20B7" w:rsidRDefault="008345C8" w:rsidP="000B362A">
      <w:pPr>
        <w:pStyle w:val="Heading3"/>
        <w:rPr>
          <w:color w:val="000000" w:themeColor="text1"/>
        </w:rPr>
      </w:pPr>
      <w:bookmarkStart w:id="825" w:name="_Toc92229919"/>
      <w:bookmarkStart w:id="826" w:name="_Toc94377093"/>
      <w:bookmarkStart w:id="827" w:name="_Toc94717086"/>
      <w:r w:rsidRPr="00FC20B7">
        <w:rPr>
          <w:color w:val="000000" w:themeColor="text1"/>
        </w:rPr>
        <w:t>2.</w:t>
      </w:r>
      <w:r w:rsidR="009B7C02" w:rsidRPr="00FC20B7">
        <w:rPr>
          <w:color w:val="000000" w:themeColor="text1"/>
        </w:rPr>
        <w:t>3</w:t>
      </w:r>
      <w:r w:rsidRPr="00FC20B7">
        <w:rPr>
          <w:color w:val="000000" w:themeColor="text1"/>
        </w:rPr>
        <w:t>.</w:t>
      </w:r>
      <w:r w:rsidR="009B7C02" w:rsidRPr="00FC20B7">
        <w:rPr>
          <w:color w:val="000000" w:themeColor="text1"/>
        </w:rPr>
        <w:t>4</w:t>
      </w:r>
      <w:r w:rsidRPr="00FC20B7">
        <w:rPr>
          <w:color w:val="000000" w:themeColor="text1"/>
        </w:rPr>
        <w:t xml:space="preserve"> Marriage in Pre-colonial Samburu</w:t>
      </w:r>
      <w:bookmarkEnd w:id="825"/>
      <w:bookmarkEnd w:id="826"/>
      <w:bookmarkEnd w:id="827"/>
    </w:p>
    <w:p w14:paraId="4ADFBB2D" w14:textId="77777777" w:rsidR="008345C8" w:rsidRPr="00FC20B7" w:rsidRDefault="004B5865" w:rsidP="008345C8">
      <w:pPr>
        <w:spacing w:line="240" w:lineRule="auto"/>
        <w:ind w:left="720" w:right="720"/>
        <w:rPr>
          <w:rFonts w:cs="Times New Roman"/>
          <w:color w:val="000000" w:themeColor="text1"/>
          <w:szCs w:val="24"/>
        </w:rPr>
      </w:pPr>
      <w:bookmarkStart w:id="828" w:name="_Toc94345781"/>
      <w:r w:rsidRPr="004B5865">
        <w:rPr>
          <w:rFonts w:cs="Times New Roman"/>
          <w:color w:val="000000" w:themeColor="text1"/>
          <w:szCs w:val="24"/>
        </w:rPr>
        <w:t>Even a poor man who is willing to devote his time and energy to his herd may marry multiple wives over time, resulting in a larger family to match a rising herd. As a young man matures, this professional path becomes available to him, allowin</w:t>
      </w:r>
      <w:r>
        <w:rPr>
          <w:rFonts w:cs="Times New Roman"/>
          <w:color w:val="000000" w:themeColor="text1"/>
          <w:szCs w:val="24"/>
        </w:rPr>
        <w:t>g him to gain some independence</w:t>
      </w:r>
      <w:r w:rsidR="008345C8" w:rsidRPr="00FC20B7">
        <w:rPr>
          <w:rFonts w:cs="Times New Roman"/>
          <w:color w:val="000000" w:themeColor="text1"/>
          <w:szCs w:val="24"/>
        </w:rPr>
        <w:t>. According to the research, the expanding herd is also connected to the pastoral conflict between the Samburu and Turkana. Dowry payments are highly prized, particularly in the form of livestock, and this has impacted conflict in Baragoi (O.I, Lolmongoi 25/6/2021 Bendera village).</w:t>
      </w:r>
      <w:bookmarkEnd w:id="828"/>
    </w:p>
    <w:p w14:paraId="041C83F8" w14:textId="77777777" w:rsidR="008345C8" w:rsidRPr="00FC20B7" w:rsidRDefault="008345C8" w:rsidP="008345C8">
      <w:pPr>
        <w:spacing w:after="120"/>
        <w:rPr>
          <w:rFonts w:cs="Times New Roman"/>
          <w:color w:val="000000" w:themeColor="text1"/>
          <w:szCs w:val="24"/>
        </w:rPr>
      </w:pPr>
      <w:bookmarkStart w:id="829" w:name="_Toc94345782"/>
      <w:r w:rsidRPr="00FC20B7">
        <w:rPr>
          <w:rFonts w:cs="Times New Roman"/>
          <w:color w:val="000000" w:themeColor="text1"/>
          <w:szCs w:val="24"/>
        </w:rPr>
        <w:t>Lemoosa (1998) stipulates that polygamy was a type of marriage practised by the Samburu that depended heavily on the men's delayed marriage age. As a result, these ideals promote and are maintained by the institution of Moran hood. Polygamy and the increasing wealth of each family unit as it develops are two connected objectives of Samburu elders: no stock owner can expect to achieve the position among his clansmen where they are more reliant on him than he is on them without a growing family and, by implication, a rising herd. An elder might expect to improve his status and if he is politically inclined, his extensive influence by having a larger family and herd. However, this will very certainly be contingent on his capacity to marry several times. Dowry fueled conflict between the two, as seen by the topic of marriage and conflict.</w:t>
      </w:r>
      <w:bookmarkEnd w:id="829"/>
    </w:p>
    <w:p w14:paraId="54FF73AB" w14:textId="77777777" w:rsidR="008345C8" w:rsidRPr="00FC20B7" w:rsidRDefault="00DF1ED0" w:rsidP="008345C8">
      <w:pPr>
        <w:spacing w:after="120"/>
        <w:rPr>
          <w:rFonts w:cs="Times New Roman"/>
          <w:color w:val="000000" w:themeColor="text1"/>
          <w:szCs w:val="24"/>
        </w:rPr>
      </w:pPr>
      <w:bookmarkStart w:id="830" w:name="_Toc94345783"/>
      <w:r w:rsidRPr="00DF1ED0">
        <w:rPr>
          <w:rFonts w:cs="Times New Roman"/>
          <w:color w:val="000000" w:themeColor="text1"/>
          <w:szCs w:val="24"/>
        </w:rPr>
        <w:t xml:space="preserve">Young men may marry only after their age group has completed a series of rites administered by tribal elders, by which time most of them have reached the age of 30, and a group of young men may take their place. Girls do not have age groups but get married while men prepare for initiation (circumcision) in manhood. Samburu elders achieve a high degree of polygyny with this longevity of men rather than numerical inequalities between the sexes. The Morans are connected to the desert, where they protect their herds and are </w:t>
      </w:r>
      <w:r w:rsidRPr="00DF1ED0">
        <w:rPr>
          <w:rFonts w:cs="Times New Roman"/>
          <w:color w:val="000000" w:themeColor="text1"/>
          <w:szCs w:val="24"/>
        </w:rPr>
        <w:lastRenderedPageBreak/>
        <w:t>traditionally separated from the communities - and the young brides of the old men. They are trapped between adolescence and old age, and the hardships of non-violent adults keep them there and ho</w:t>
      </w:r>
      <w:r>
        <w:rPr>
          <w:rFonts w:cs="Times New Roman"/>
          <w:color w:val="000000" w:themeColor="text1"/>
          <w:szCs w:val="24"/>
        </w:rPr>
        <w:t>ld their spouses (Spencer, 1969</w:t>
      </w:r>
      <w:r w:rsidR="008345C8" w:rsidRPr="00FC20B7">
        <w:rPr>
          <w:rFonts w:cs="Times New Roman"/>
          <w:color w:val="000000" w:themeColor="text1"/>
          <w:szCs w:val="24"/>
        </w:rPr>
        <w:t>).</w:t>
      </w:r>
      <w:bookmarkEnd w:id="830"/>
    </w:p>
    <w:p w14:paraId="67055843" w14:textId="77777777" w:rsidR="008345C8" w:rsidRPr="00FC20B7" w:rsidRDefault="008345C8" w:rsidP="00514047">
      <w:pPr>
        <w:pStyle w:val="Heading2"/>
      </w:pPr>
      <w:bookmarkStart w:id="831" w:name="_Toc92229920"/>
      <w:bookmarkStart w:id="832" w:name="_Toc94377094"/>
      <w:bookmarkStart w:id="833" w:name="_Toc94717087"/>
      <w:r w:rsidRPr="00FC20B7">
        <w:t>2.</w:t>
      </w:r>
      <w:r w:rsidR="009B7C02" w:rsidRPr="00FC20B7">
        <w:t>4</w:t>
      </w:r>
      <w:r w:rsidRPr="00FC20B7">
        <w:t xml:space="preserve"> Pre-colonial Economic organization</w:t>
      </w:r>
      <w:bookmarkEnd w:id="831"/>
      <w:bookmarkEnd w:id="832"/>
      <w:bookmarkEnd w:id="833"/>
    </w:p>
    <w:p w14:paraId="5317E6D1" w14:textId="77777777" w:rsidR="008345C8" w:rsidRPr="00FC20B7" w:rsidRDefault="008345C8" w:rsidP="008345C8">
      <w:pPr>
        <w:autoSpaceDE w:val="0"/>
        <w:autoSpaceDN w:val="0"/>
        <w:adjustRightInd w:val="0"/>
        <w:spacing w:after="120"/>
        <w:rPr>
          <w:rFonts w:cs="Times New Roman"/>
          <w:color w:val="000000" w:themeColor="text1"/>
          <w:szCs w:val="24"/>
        </w:rPr>
      </w:pPr>
      <w:bookmarkStart w:id="834" w:name="_Toc94345784"/>
      <w:r w:rsidRPr="00FC20B7">
        <w:rPr>
          <w:rFonts w:cs="Times New Roman"/>
          <w:color w:val="000000" w:themeColor="text1"/>
          <w:szCs w:val="24"/>
        </w:rPr>
        <w:t xml:space="preserve">The Samburu depended on the livestock economy. They reared cattle, sheep and goats, and donkeys. Cattle provide milk, blood, and occasionally meat hides for shoes, clothes, and materials for building huts (cow dung).  </w:t>
      </w:r>
      <w:r w:rsidRPr="00FC20B7">
        <w:rPr>
          <w:rFonts w:cs="Times New Roman"/>
          <w:i/>
          <w:color w:val="000000" w:themeColor="text1"/>
          <w:szCs w:val="24"/>
        </w:rPr>
        <w:t>Kore nankishunaitaueshiwelikai</w:t>
      </w:r>
      <w:r w:rsidRPr="00FC20B7">
        <w:rPr>
          <w:rFonts w:cs="Times New Roman"/>
          <w:color w:val="000000" w:themeColor="text1"/>
          <w:szCs w:val="24"/>
        </w:rPr>
        <w:t xml:space="preserve">  is their saying that means cattle is life on which human life depends. Samburu keep cows mainly for calves which multiplied the size of their herds. These animals also provided milk for consumption. The bulls were reared for beef during times of need when milk was scarce, perhaps because of lack of pasture and water and when the cows were pregnant (Lemoosa 1998).</w:t>
      </w:r>
      <w:bookmarkEnd w:id="834"/>
    </w:p>
    <w:p w14:paraId="56FED004" w14:textId="77777777" w:rsidR="008345C8" w:rsidRPr="00FC20B7" w:rsidRDefault="008345C8" w:rsidP="008345C8">
      <w:pPr>
        <w:autoSpaceDE w:val="0"/>
        <w:autoSpaceDN w:val="0"/>
        <w:adjustRightInd w:val="0"/>
        <w:spacing w:after="0"/>
        <w:rPr>
          <w:rFonts w:cs="Times New Roman"/>
          <w:color w:val="000000" w:themeColor="text1"/>
          <w:szCs w:val="24"/>
        </w:rPr>
      </w:pPr>
      <w:bookmarkStart w:id="835" w:name="_Toc94345785"/>
      <w:r w:rsidRPr="00FC20B7">
        <w:rPr>
          <w:rFonts w:cs="Times New Roman"/>
          <w:color w:val="000000" w:themeColor="text1"/>
          <w:szCs w:val="24"/>
        </w:rPr>
        <w:t>The Samburu value more female cattle than male ones because milk production is a major goal of Samburu herding. For this reason, they are keen on the reproductive capabilities of herds. The Samburu ensured that each calves ‘enkioelashau’ mature and form a different stratum of herds. Since the pre-colonial period, the Samburu practised livestock trading to acquire what they did not have. They usually are precautious. They prefer to sell male cattle. The Samburu have an intimate symbiotic relationship with cattle. According to an informant,</w:t>
      </w:r>
      <w:bookmarkEnd w:id="835"/>
    </w:p>
    <w:p w14:paraId="087F1F78" w14:textId="77777777" w:rsidR="008345C8" w:rsidRPr="00FC20B7" w:rsidRDefault="008345C8" w:rsidP="008345C8">
      <w:pPr>
        <w:autoSpaceDE w:val="0"/>
        <w:autoSpaceDN w:val="0"/>
        <w:adjustRightInd w:val="0"/>
        <w:spacing w:after="0" w:line="240" w:lineRule="auto"/>
        <w:ind w:left="720" w:right="720"/>
        <w:rPr>
          <w:rFonts w:cs="Times New Roman"/>
          <w:color w:val="000000" w:themeColor="text1"/>
          <w:szCs w:val="24"/>
        </w:rPr>
      </w:pPr>
      <w:bookmarkStart w:id="836" w:name="_Toc94345786"/>
      <w:r w:rsidRPr="00FC20B7">
        <w:rPr>
          <w:rFonts w:cs="Times New Roman"/>
          <w:color w:val="000000" w:themeColor="text1"/>
          <w:szCs w:val="24"/>
        </w:rPr>
        <w:t>They devoted a considerable amount of their energies and time to serving the need of cattle. They guard them against wild animals’ day and night. In addition, they ensure that the cattle are well pastured and are not thirsty. Furthermore, they compose songs about them and make tethering cords and ornaments for them. The Samburu wash their hands and faces in</w:t>
      </w:r>
      <w:r w:rsidR="00A179EA" w:rsidRPr="00FC20B7">
        <w:rPr>
          <w:rFonts w:cs="Times New Roman"/>
          <w:color w:val="000000" w:themeColor="text1"/>
          <w:szCs w:val="24"/>
        </w:rPr>
        <w:t xml:space="preserve"> the urine of the cattle   (O.I,</w:t>
      </w:r>
      <w:r w:rsidR="00B663FD" w:rsidRPr="00FC20B7">
        <w:rPr>
          <w:rFonts w:cs="Times New Roman"/>
          <w:color w:val="000000" w:themeColor="text1"/>
          <w:szCs w:val="24"/>
        </w:rPr>
        <w:t>Richard</w:t>
      </w:r>
      <w:r w:rsidRPr="00FC20B7">
        <w:rPr>
          <w:rFonts w:cs="Times New Roman"/>
          <w:color w:val="000000" w:themeColor="text1"/>
          <w:szCs w:val="24"/>
        </w:rPr>
        <w:t>Lorek</w:t>
      </w:r>
      <w:r w:rsidR="00A179EA" w:rsidRPr="00FC20B7">
        <w:rPr>
          <w:rFonts w:cs="Times New Roman"/>
          <w:color w:val="000000" w:themeColor="text1"/>
          <w:szCs w:val="24"/>
        </w:rPr>
        <w:t xml:space="preserve">, </w:t>
      </w:r>
      <w:r w:rsidRPr="00FC20B7">
        <w:rPr>
          <w:rFonts w:cs="Times New Roman"/>
          <w:color w:val="000000" w:themeColor="text1"/>
          <w:szCs w:val="24"/>
        </w:rPr>
        <w:t>29/6/2021 Bendera village).</w:t>
      </w:r>
      <w:bookmarkEnd w:id="836"/>
    </w:p>
    <w:p w14:paraId="0FE6F54B" w14:textId="77777777" w:rsidR="008345C8" w:rsidRPr="00FC20B7" w:rsidRDefault="008345C8" w:rsidP="008345C8">
      <w:pPr>
        <w:autoSpaceDE w:val="0"/>
        <w:autoSpaceDN w:val="0"/>
        <w:adjustRightInd w:val="0"/>
        <w:spacing w:after="0" w:line="240" w:lineRule="auto"/>
        <w:ind w:left="720" w:right="720"/>
        <w:rPr>
          <w:rFonts w:cs="Times New Roman"/>
          <w:color w:val="000000" w:themeColor="text1"/>
          <w:szCs w:val="24"/>
        </w:rPr>
      </w:pPr>
    </w:p>
    <w:p w14:paraId="2A5D08A7" w14:textId="77777777" w:rsidR="008345C8" w:rsidRPr="00FC20B7" w:rsidRDefault="008345C8" w:rsidP="008345C8">
      <w:pPr>
        <w:autoSpaceDE w:val="0"/>
        <w:autoSpaceDN w:val="0"/>
        <w:adjustRightInd w:val="0"/>
        <w:spacing w:after="120"/>
        <w:rPr>
          <w:rFonts w:cs="Times New Roman"/>
          <w:color w:val="000000" w:themeColor="text1"/>
          <w:szCs w:val="24"/>
        </w:rPr>
      </w:pPr>
      <w:bookmarkStart w:id="837" w:name="_Toc94345787"/>
      <w:r w:rsidRPr="00FC20B7">
        <w:rPr>
          <w:rFonts w:cs="Times New Roman"/>
          <w:color w:val="000000" w:themeColor="text1"/>
          <w:szCs w:val="24"/>
        </w:rPr>
        <w:lastRenderedPageBreak/>
        <w:t xml:space="preserve">The main objective of the Samburu was always to have a large number of cattle in order to gain social prestige in the community. The high number of cattle one has, the higher the level of respect. The Samburu also used cattle to forge social relations within their community and their neighbours. They pay cattle for bride wealth in a marriage (Dalleo, 1977). </w:t>
      </w:r>
      <w:r w:rsidRPr="00FC20B7">
        <w:rPr>
          <w:rFonts w:eastAsia="Times New Roman" w:cs="Times New Roman"/>
          <w:color w:val="000000" w:themeColor="text1"/>
          <w:szCs w:val="24"/>
        </w:rPr>
        <w:t>Samburu have practised other economic activity which included iron smithing, gathering and hunting, and beehive keeping.</w:t>
      </w:r>
      <w:bookmarkEnd w:id="837"/>
    </w:p>
    <w:p w14:paraId="4E21B04E" w14:textId="77777777" w:rsidR="008345C8" w:rsidRPr="00FC20B7" w:rsidRDefault="008345C8" w:rsidP="008345C8">
      <w:pPr>
        <w:spacing w:after="120"/>
        <w:rPr>
          <w:rFonts w:eastAsia="Times New Roman" w:cs="Times New Roman"/>
          <w:color w:val="000000" w:themeColor="text1"/>
          <w:szCs w:val="24"/>
        </w:rPr>
      </w:pPr>
      <w:bookmarkStart w:id="838" w:name="_Toc94345788"/>
      <w:r w:rsidRPr="00FC20B7">
        <w:rPr>
          <w:rFonts w:eastAsia="Times New Roman" w:cs="Times New Roman"/>
          <w:color w:val="000000" w:themeColor="text1"/>
          <w:szCs w:val="24"/>
        </w:rPr>
        <w:t xml:space="preserve">Iron smithing, for instance, is worked out by the </w:t>
      </w:r>
      <w:r w:rsidRPr="00FC20B7">
        <w:rPr>
          <w:rFonts w:eastAsia="Times New Roman" w:cs="Times New Roman"/>
          <w:i/>
          <w:color w:val="000000" w:themeColor="text1"/>
          <w:szCs w:val="24"/>
        </w:rPr>
        <w:t>Lkunono</w:t>
      </w:r>
      <w:r w:rsidRPr="00FC20B7">
        <w:rPr>
          <w:rFonts w:eastAsia="Times New Roman" w:cs="Times New Roman"/>
          <w:color w:val="000000" w:themeColor="text1"/>
          <w:szCs w:val="24"/>
        </w:rPr>
        <w:t xml:space="preserve"> blacksmiths. Some members of the Samburu community specialize in the production of iron implements. They make spears, swords, arrowheads, knives, animals bells, iron bracelets, and iron earrings. This is overt that they knew to manufacture weapons used in conflict with their neighbours, such as the Turkana. Therefore, this traditional weaponry exacerbated tension and conflict. Samburu accumulated much livestock. The </w:t>
      </w:r>
      <w:r w:rsidRPr="00FC20B7">
        <w:rPr>
          <w:rFonts w:eastAsia="Times New Roman" w:cs="Times New Roman"/>
          <w:i/>
          <w:color w:val="000000" w:themeColor="text1"/>
          <w:szCs w:val="24"/>
        </w:rPr>
        <w:t>Lkunonon</w:t>
      </w:r>
      <w:r w:rsidRPr="00FC20B7">
        <w:rPr>
          <w:rFonts w:eastAsia="Times New Roman" w:cs="Times New Roman"/>
          <w:color w:val="000000" w:themeColor="text1"/>
          <w:szCs w:val="24"/>
        </w:rPr>
        <w:t xml:space="preserve"> never abandoned their economic activity of iron smithing because they are an esoteric group within the ’Samburu clans (Lemoosa, 1998). The social belief keeps them as a distinct group, with small stock and ’animal products. In addition to the above economic activity, the Samburu were big-game hunters during drought and famine to supplement diminishing livestock products. The Samburu morans and junior elders, irrespective of their clans, organize hunting groups and hunt buffalos, giraffes, and impalas. The wild meat supplements the scarce ’livestock’ product (Lemoosa, 1998). The Samburu make shields, shoes, and bracelets from the skins of buffalos and giraffes. The tails of giraffes are significant economically. These are exchanged with domestic livestock products and small stocks (Lemoosa, 1998).</w:t>
      </w:r>
      <w:bookmarkEnd w:id="838"/>
    </w:p>
    <w:p w14:paraId="7D757EAB" w14:textId="77777777" w:rsidR="008345C8" w:rsidRPr="00FC20B7" w:rsidRDefault="008345C8" w:rsidP="008345C8">
      <w:pPr>
        <w:spacing w:after="120"/>
        <w:rPr>
          <w:rFonts w:eastAsia="Times New Roman" w:cs="Times New Roman"/>
          <w:color w:val="000000" w:themeColor="text1"/>
          <w:szCs w:val="24"/>
        </w:rPr>
      </w:pPr>
      <w:bookmarkStart w:id="839" w:name="_Toc94345789"/>
      <w:r w:rsidRPr="00FC20B7">
        <w:rPr>
          <w:rFonts w:eastAsia="Times New Roman" w:cs="Times New Roman"/>
          <w:color w:val="000000" w:themeColor="text1"/>
          <w:szCs w:val="24"/>
        </w:rPr>
        <w:t xml:space="preserve">The Samburu also gather wild fruits and </w:t>
      </w:r>
      <w:r w:rsidRPr="00FC20B7">
        <w:rPr>
          <w:rFonts w:eastAsia="Times New Roman" w:cs="Times New Roman"/>
          <w:i/>
          <w:color w:val="000000" w:themeColor="text1"/>
          <w:szCs w:val="24"/>
        </w:rPr>
        <w:t>nkasun</w:t>
      </w:r>
      <w:r w:rsidRPr="00FC20B7">
        <w:rPr>
          <w:rFonts w:eastAsia="Times New Roman" w:cs="Times New Roman"/>
          <w:color w:val="000000" w:themeColor="text1"/>
          <w:szCs w:val="24"/>
        </w:rPr>
        <w:t xml:space="preserve"> green roots immediately after the long rains. These are used as a supplement to livestock products and for additional nutritional </w:t>
      </w:r>
      <w:r w:rsidRPr="00FC20B7">
        <w:rPr>
          <w:rFonts w:eastAsia="Times New Roman" w:cs="Times New Roman"/>
          <w:color w:val="000000" w:themeColor="text1"/>
          <w:szCs w:val="24"/>
        </w:rPr>
        <w:lastRenderedPageBreak/>
        <w:t>value. Women and young children collect the wild fruits and Nyasina. Sometimes when households gather them in excess, these are offered to other homes to be replaced at the appropriate date in the future (Lemoosa, 1998). There are instances when the Samburu trade wild fruits with small stocks. For example, when many herders lost livestock through rinderpest in the nineteenth century, such trade was conducted.</w:t>
      </w:r>
      <w:bookmarkEnd w:id="839"/>
    </w:p>
    <w:p w14:paraId="1F895A43" w14:textId="77777777" w:rsidR="00933EB4" w:rsidRDefault="008345C8" w:rsidP="00933EB4">
      <w:pPr>
        <w:spacing w:after="120"/>
        <w:rPr>
          <w:rFonts w:eastAsia="Times New Roman" w:cs="Times New Roman"/>
          <w:color w:val="000000" w:themeColor="text1"/>
          <w:szCs w:val="24"/>
        </w:rPr>
      </w:pPr>
      <w:bookmarkStart w:id="840" w:name="_Toc94345790"/>
      <w:r w:rsidRPr="00FC20B7">
        <w:rPr>
          <w:rFonts w:eastAsia="Times New Roman" w:cs="Times New Roman"/>
          <w:color w:val="000000" w:themeColor="text1"/>
          <w:szCs w:val="24"/>
        </w:rPr>
        <w:t xml:space="preserve">The study revealed that Beehive keeping was attended by members of the Samburu who tend to live long in mountainous areas. They put in more effort in keeping beehives than livestock. These people are referred to as </w:t>
      </w:r>
      <w:r w:rsidRPr="00FC20B7">
        <w:rPr>
          <w:rFonts w:eastAsia="Times New Roman" w:cs="Times New Roman"/>
          <w:i/>
          <w:color w:val="000000" w:themeColor="text1"/>
          <w:szCs w:val="24"/>
        </w:rPr>
        <w:t xml:space="preserve">LtoroboLekidongi, </w:t>
      </w:r>
      <w:r w:rsidRPr="00FC20B7">
        <w:rPr>
          <w:rFonts w:eastAsia="Times New Roman" w:cs="Times New Roman"/>
          <w:color w:val="000000" w:themeColor="text1"/>
          <w:szCs w:val="24"/>
        </w:rPr>
        <w:t xml:space="preserve">the beehive keepers. They exchanged excess honey with small stocks with the rest of the members of the Samburu, particularly during the dry spell. The Samburu organized trade with the neighbouring ethnic communities such as the Boran, IIchamus (Njemps), Maasai, Meru, Rendille, Somali, and Turkana. </w:t>
      </w:r>
      <w:bookmarkStart w:id="841" w:name="_Toc92229921"/>
      <w:bookmarkStart w:id="842" w:name="_Toc94377095"/>
      <w:bookmarkStart w:id="843" w:name="_Toc94717088"/>
      <w:bookmarkEnd w:id="840"/>
      <w:r w:rsidR="00933EB4" w:rsidRPr="00933EB4">
        <w:rPr>
          <w:rFonts w:eastAsia="Times New Roman" w:cs="Times New Roman"/>
          <w:color w:val="000000" w:themeColor="text1"/>
          <w:szCs w:val="24"/>
        </w:rPr>
        <w:t>Pastoralist groups are at odds since cattle husbandry is their principal source of income. It is clear from the preceding explanation that cattle raising is the Samburu's economic backbone. It is for this reason that they kill to safeguard their animals.</w:t>
      </w:r>
    </w:p>
    <w:p w14:paraId="735884CB" w14:textId="77777777" w:rsidR="008345C8" w:rsidRPr="00933EB4" w:rsidRDefault="008345C8" w:rsidP="00933EB4">
      <w:pPr>
        <w:spacing w:after="120"/>
        <w:rPr>
          <w:b/>
        </w:rPr>
      </w:pPr>
      <w:r w:rsidRPr="00933EB4">
        <w:rPr>
          <w:b/>
        </w:rPr>
        <w:t>2.</w:t>
      </w:r>
      <w:r w:rsidR="009B7C02" w:rsidRPr="00933EB4">
        <w:rPr>
          <w:b/>
        </w:rPr>
        <w:t>5</w:t>
      </w:r>
      <w:r w:rsidRPr="00933EB4">
        <w:rPr>
          <w:b/>
        </w:rPr>
        <w:t xml:space="preserve"> Pre-colonial Political Organization</w:t>
      </w:r>
      <w:bookmarkEnd w:id="841"/>
      <w:bookmarkEnd w:id="842"/>
      <w:bookmarkEnd w:id="843"/>
    </w:p>
    <w:p w14:paraId="25EB5263" w14:textId="77777777" w:rsidR="008345C8" w:rsidRPr="00FC20B7" w:rsidRDefault="008345C8" w:rsidP="008345C8">
      <w:pPr>
        <w:shd w:val="clear" w:color="auto" w:fill="FFFFFF"/>
        <w:spacing w:after="0"/>
        <w:ind w:right="720"/>
        <w:rPr>
          <w:rFonts w:eastAsia="Times New Roman" w:cs="Times New Roman"/>
          <w:color w:val="000000" w:themeColor="text1"/>
          <w:szCs w:val="24"/>
        </w:rPr>
      </w:pPr>
      <w:bookmarkStart w:id="844" w:name="_Toc94345791"/>
      <w:r w:rsidRPr="00FC20B7">
        <w:rPr>
          <w:rFonts w:eastAsia="Times New Roman" w:cs="Times New Roman"/>
          <w:color w:val="000000" w:themeColor="text1"/>
          <w:szCs w:val="24"/>
        </w:rPr>
        <w:t>Political power among the Samburu does not rest solely with the elderly and is not based solely on age-grade system hierarchy. Political power was also the result of a protracted selection process that begins very imperceptibly among uncircumcised males through an activity that appears unrelated to politics at first look (Marmone, 2017). A respondent explained that,</w:t>
      </w:r>
      <w:bookmarkEnd w:id="844"/>
    </w:p>
    <w:p w14:paraId="4FC47682" w14:textId="77777777" w:rsidR="008345C8" w:rsidRPr="00FC20B7" w:rsidRDefault="008345C8" w:rsidP="008345C8">
      <w:pPr>
        <w:shd w:val="clear" w:color="auto" w:fill="FFFFFF"/>
        <w:spacing w:after="0" w:line="240" w:lineRule="auto"/>
        <w:ind w:left="720" w:right="720"/>
        <w:rPr>
          <w:rFonts w:cs="Times New Roman"/>
          <w:color w:val="000000" w:themeColor="text1"/>
          <w:szCs w:val="24"/>
        </w:rPr>
      </w:pPr>
      <w:bookmarkStart w:id="845" w:name="_Toc94345792"/>
      <w:r w:rsidRPr="00FC20B7">
        <w:rPr>
          <w:rFonts w:eastAsia="Times New Roman" w:cs="Times New Roman"/>
          <w:color w:val="000000" w:themeColor="text1"/>
          <w:szCs w:val="24"/>
        </w:rPr>
        <w:t xml:space="preserve">When males acquire the rank of lmurran, they become more cognizant of their march toward political power, which will climax when they reach the level of elder. However, whereas political aptitude emerges with the start of “warrior” youth, it appears far earlier. Interestingly, the two broad groups of </w:t>
      </w:r>
      <w:r w:rsidRPr="00FC20B7">
        <w:rPr>
          <w:rFonts w:eastAsia="Times New Roman" w:cs="Times New Roman"/>
          <w:color w:val="000000" w:themeColor="text1"/>
          <w:szCs w:val="24"/>
        </w:rPr>
        <w:lastRenderedPageBreak/>
        <w:t>"young" described here are the actual actors in the formation of future hierarchies within the position of elder (</w:t>
      </w:r>
      <w:r w:rsidRPr="00FC20B7">
        <w:rPr>
          <w:rFonts w:cs="Times New Roman"/>
          <w:color w:val="000000" w:themeColor="text1"/>
          <w:szCs w:val="24"/>
        </w:rPr>
        <w:t>O, I Lemok 12/11/2021 El-Barta).</w:t>
      </w:r>
      <w:bookmarkEnd w:id="845"/>
    </w:p>
    <w:p w14:paraId="3F032B33" w14:textId="77777777" w:rsidR="008345C8" w:rsidRPr="00FC20B7" w:rsidRDefault="008345C8" w:rsidP="008345C8">
      <w:pPr>
        <w:autoSpaceDE w:val="0"/>
        <w:autoSpaceDN w:val="0"/>
        <w:adjustRightInd w:val="0"/>
        <w:spacing w:before="240" w:after="120"/>
        <w:rPr>
          <w:rFonts w:eastAsia="Times New Roman" w:cs="Times New Roman"/>
          <w:color w:val="000000" w:themeColor="text1"/>
          <w:szCs w:val="24"/>
        </w:rPr>
      </w:pPr>
      <w:bookmarkStart w:id="846" w:name="_Toc94345793"/>
      <w:r w:rsidRPr="00FC20B7">
        <w:rPr>
          <w:rFonts w:eastAsia="Times New Roman" w:cs="Times New Roman"/>
          <w:color w:val="000000" w:themeColor="text1"/>
          <w:szCs w:val="24"/>
        </w:rPr>
        <w:t>The native labels for "young" (</w:t>
      </w:r>
      <w:r w:rsidRPr="00FC20B7">
        <w:rPr>
          <w:rFonts w:eastAsia="Times New Roman" w:cs="Times New Roman"/>
          <w:i/>
          <w:color w:val="000000" w:themeColor="text1"/>
          <w:szCs w:val="24"/>
        </w:rPr>
        <w:t>lellerie</w:t>
      </w:r>
      <w:r w:rsidRPr="00FC20B7">
        <w:rPr>
          <w:rFonts w:eastAsia="Times New Roman" w:cs="Times New Roman"/>
          <w:color w:val="000000" w:themeColor="text1"/>
          <w:szCs w:val="24"/>
        </w:rPr>
        <w:t>) and "old" (</w:t>
      </w:r>
      <w:r w:rsidRPr="00FC20B7">
        <w:rPr>
          <w:rFonts w:eastAsia="Times New Roman" w:cs="Times New Roman"/>
          <w:i/>
          <w:color w:val="000000" w:themeColor="text1"/>
          <w:szCs w:val="24"/>
        </w:rPr>
        <w:t>arrari</w:t>
      </w:r>
      <w:r w:rsidRPr="00FC20B7">
        <w:rPr>
          <w:rFonts w:eastAsia="Times New Roman" w:cs="Times New Roman"/>
          <w:color w:val="000000" w:themeColor="text1"/>
          <w:szCs w:val="24"/>
        </w:rPr>
        <w:t>) are most commonly employed in Samburu political organization to identify the position of males within their generations or to define their age status, not to separate a "class" of youth from a "class" of seniors. The words "young" and "old" are also used to describe the relative age of seniors (e.g., "young elder" or "old elder"), while the adjectives "little" (</w:t>
      </w:r>
      <w:r w:rsidRPr="00FC20B7">
        <w:rPr>
          <w:rFonts w:eastAsia="Times New Roman" w:cs="Times New Roman"/>
          <w:i/>
          <w:color w:val="000000" w:themeColor="text1"/>
          <w:szCs w:val="24"/>
        </w:rPr>
        <w:t>kini</w:t>
      </w:r>
      <w:r w:rsidRPr="00FC20B7">
        <w:rPr>
          <w:rFonts w:eastAsia="Times New Roman" w:cs="Times New Roman"/>
          <w:color w:val="000000" w:themeColor="text1"/>
          <w:szCs w:val="24"/>
        </w:rPr>
        <w:t>) and "large" (</w:t>
      </w:r>
      <w:r w:rsidRPr="00FC20B7">
        <w:rPr>
          <w:rFonts w:eastAsia="Times New Roman" w:cs="Times New Roman"/>
          <w:i/>
          <w:color w:val="000000" w:themeColor="text1"/>
          <w:szCs w:val="24"/>
        </w:rPr>
        <w:t>kitok</w:t>
      </w:r>
      <w:r w:rsidRPr="00FC20B7">
        <w:rPr>
          <w:rFonts w:eastAsia="Times New Roman" w:cs="Times New Roman"/>
          <w:color w:val="000000" w:themeColor="text1"/>
          <w:szCs w:val="24"/>
        </w:rPr>
        <w:t>) are used to identify persons of various physical ages in the warrior position (</w:t>
      </w:r>
      <w:r w:rsidRPr="00FC20B7">
        <w:rPr>
          <w:rFonts w:eastAsia="Times New Roman" w:cs="Times New Roman"/>
          <w:i/>
          <w:color w:val="000000" w:themeColor="text1"/>
          <w:szCs w:val="24"/>
        </w:rPr>
        <w:t>lmurran)</w:t>
      </w:r>
      <w:r w:rsidRPr="00FC20B7">
        <w:rPr>
          <w:rFonts w:eastAsia="Times New Roman" w:cs="Times New Roman"/>
          <w:color w:val="000000" w:themeColor="text1"/>
          <w:szCs w:val="24"/>
        </w:rPr>
        <w:t xml:space="preserve"> (Spencer, 1965).</w:t>
      </w:r>
      <w:bookmarkEnd w:id="846"/>
    </w:p>
    <w:p w14:paraId="779D126C" w14:textId="77777777" w:rsidR="008345C8" w:rsidRDefault="008345C8" w:rsidP="008345C8">
      <w:pPr>
        <w:autoSpaceDE w:val="0"/>
        <w:autoSpaceDN w:val="0"/>
        <w:adjustRightInd w:val="0"/>
        <w:spacing w:after="0"/>
        <w:rPr>
          <w:rFonts w:cs="Times New Roman"/>
          <w:color w:val="000000" w:themeColor="text1"/>
          <w:szCs w:val="24"/>
          <w:shd w:val="clear" w:color="auto" w:fill="FFFFFF"/>
        </w:rPr>
      </w:pPr>
      <w:bookmarkStart w:id="847" w:name="_Toc94345794"/>
      <w:r w:rsidRPr="00FC20B7">
        <w:rPr>
          <w:rFonts w:eastAsia="Times New Roman" w:cs="Times New Roman"/>
          <w:color w:val="000000" w:themeColor="text1"/>
          <w:szCs w:val="24"/>
        </w:rPr>
        <w:t>The Samburu age-grade system, according to Marmone (2017), develops a political framework that is equitable and “of common power.” The territorial units of each area are governed by a group of junior and senior elders who meet to make decisions regarding economics, herd management, aging ceremony planning</w:t>
      </w:r>
      <w:r w:rsidRPr="00FC20B7">
        <w:rPr>
          <w:rFonts w:cs="Times New Roman"/>
          <w:color w:val="000000" w:themeColor="text1"/>
          <w:szCs w:val="24"/>
          <w:shd w:val="clear" w:color="auto" w:fill="FFFFFF"/>
        </w:rPr>
        <w:t xml:space="preserve"> etc. On the other hand, the authority of the elders over the uncircumcised boys and boys derives as much from their mastery of rhetoric and their virtuosity with words as from the intrinsic ritual seniority due to the position of their generation, the mastery of the art of rhetoric and their virtuosity with words, which can transform a simple opinion in a rule of collusion.</w:t>
      </w:r>
      <w:bookmarkEnd w:id="847"/>
    </w:p>
    <w:p w14:paraId="5FD8C3B3" w14:textId="77777777" w:rsidR="002A795B" w:rsidRPr="00FC20B7" w:rsidRDefault="002A795B" w:rsidP="008345C8">
      <w:pPr>
        <w:autoSpaceDE w:val="0"/>
        <w:autoSpaceDN w:val="0"/>
        <w:adjustRightInd w:val="0"/>
        <w:spacing w:after="0"/>
        <w:rPr>
          <w:rFonts w:cs="Times New Roman"/>
          <w:color w:val="000000" w:themeColor="text1"/>
          <w:szCs w:val="24"/>
          <w:shd w:val="clear" w:color="auto" w:fill="FFFFFF"/>
        </w:rPr>
      </w:pPr>
    </w:p>
    <w:p w14:paraId="19D89DA5" w14:textId="77777777" w:rsidR="008345C8" w:rsidRPr="00FC20B7" w:rsidRDefault="00E900D8" w:rsidP="00E900D8">
      <w:pPr>
        <w:autoSpaceDE w:val="0"/>
        <w:autoSpaceDN w:val="0"/>
        <w:adjustRightInd w:val="0"/>
        <w:spacing w:after="0" w:line="276" w:lineRule="auto"/>
        <w:jc w:val="left"/>
        <w:rPr>
          <w:rFonts w:cs="Times New Roman"/>
          <w:color w:val="000000" w:themeColor="text1"/>
          <w:szCs w:val="24"/>
        </w:rPr>
      </w:pPr>
      <w:r w:rsidRPr="00FC20B7">
        <w:rPr>
          <w:rFonts w:cs="Times New Roman"/>
          <w:color w:val="000000" w:themeColor="text1"/>
          <w:szCs w:val="24"/>
          <w:shd w:val="clear" w:color="auto" w:fill="FFFFFF"/>
        </w:rPr>
        <w:tab/>
      </w:r>
      <w:bookmarkStart w:id="848" w:name="_Toc94345795"/>
      <w:r w:rsidR="002A795B" w:rsidRPr="002A795B">
        <w:rPr>
          <w:rFonts w:cs="Times New Roman"/>
          <w:color w:val="000000" w:themeColor="text1"/>
          <w:szCs w:val="24"/>
          <w:shd w:val="clear" w:color="auto" w:fill="FFFFFF"/>
        </w:rPr>
        <w:t>One had to be circumcised, mature, vigorous, and fearless in order to qualify as a warrior/Moran. The requirements were established in light of the immense obligations that a warrior was expected to shoulder. The warriors were chosen, trained, swore an oath, and were authorized and blessed by the elders of the town. The warriors/morans' graduation ceremony was open and lavish, ushering in a new generation of community security (O.I, NicksonLeshur, 29/7/2021 Bendera Village</w:t>
      </w:r>
      <w:r w:rsidR="008345C8" w:rsidRPr="00FC20B7">
        <w:rPr>
          <w:rFonts w:cs="Times New Roman"/>
          <w:color w:val="000000" w:themeColor="text1"/>
          <w:szCs w:val="24"/>
        </w:rPr>
        <w:t>).</w:t>
      </w:r>
      <w:bookmarkEnd w:id="848"/>
    </w:p>
    <w:p w14:paraId="262480D6" w14:textId="77777777" w:rsidR="008345C8" w:rsidRDefault="008345C8" w:rsidP="008345C8">
      <w:pPr>
        <w:autoSpaceDE w:val="0"/>
        <w:autoSpaceDN w:val="0"/>
        <w:adjustRightInd w:val="0"/>
        <w:spacing w:after="0" w:line="240" w:lineRule="auto"/>
        <w:rPr>
          <w:rFonts w:cs="Times New Roman"/>
          <w:color w:val="000000" w:themeColor="text1"/>
          <w:szCs w:val="24"/>
        </w:rPr>
      </w:pPr>
    </w:p>
    <w:p w14:paraId="616F4691" w14:textId="77777777" w:rsidR="002A795B" w:rsidRPr="00FC20B7" w:rsidRDefault="002A795B" w:rsidP="008345C8">
      <w:pPr>
        <w:autoSpaceDE w:val="0"/>
        <w:autoSpaceDN w:val="0"/>
        <w:adjustRightInd w:val="0"/>
        <w:spacing w:after="0" w:line="240" w:lineRule="auto"/>
        <w:rPr>
          <w:rFonts w:cs="Times New Roman"/>
          <w:color w:val="000000" w:themeColor="text1"/>
          <w:szCs w:val="24"/>
        </w:rPr>
      </w:pPr>
    </w:p>
    <w:p w14:paraId="04F304B1" w14:textId="77777777" w:rsidR="002A795B" w:rsidRPr="002A795B" w:rsidRDefault="002A795B" w:rsidP="002A795B">
      <w:pPr>
        <w:autoSpaceDE w:val="0"/>
        <w:autoSpaceDN w:val="0"/>
        <w:adjustRightInd w:val="0"/>
        <w:spacing w:after="120"/>
        <w:rPr>
          <w:rFonts w:cs="Times New Roman"/>
          <w:color w:val="000000" w:themeColor="text1"/>
          <w:szCs w:val="24"/>
        </w:rPr>
      </w:pPr>
      <w:bookmarkStart w:id="849" w:name="_Toc94345798"/>
      <w:r w:rsidRPr="002A795B">
        <w:rPr>
          <w:rFonts w:cs="Times New Roman"/>
          <w:color w:val="000000" w:themeColor="text1"/>
          <w:szCs w:val="24"/>
        </w:rPr>
        <w:t xml:space="preserve">The main political role of the heroes / morans was to protect and provide the public with security. It is reported that the heroes were responsible for protecting the community from </w:t>
      </w:r>
      <w:r w:rsidRPr="002A795B">
        <w:rPr>
          <w:rFonts w:cs="Times New Roman"/>
          <w:color w:val="000000" w:themeColor="text1"/>
          <w:szCs w:val="24"/>
        </w:rPr>
        <w:lastRenderedPageBreak/>
        <w:t>their potential and real enemies during the invasion and opposition. They also keep an eye on the animals as they move from place to place in search of grass and water during the dry season. Communities also used heroes / morans to attack others when necessary (O.I, Joseph Lentano, 7/7/2021 Ndoto). Thus, the role of the military was causing controversy in Baragoi by attacking or providing protection when attacked. The activities of the heroes / morans contributed to the peace and security among the pastoral communities. Respondents pointed out that heroes / morans were used in conflicts to invade or invade other communities. They are accused of being the main source of controversy. The conduct and duties of these groups in performing their duties and responsibilities are governed and regulated by law (O.I, Peter Saimanga, 23/7/2021 Bendera Village).</w:t>
      </w:r>
    </w:p>
    <w:p w14:paraId="7A07AFDF" w14:textId="77777777" w:rsidR="002A795B" w:rsidRPr="002A795B" w:rsidRDefault="002A795B" w:rsidP="002A795B">
      <w:pPr>
        <w:autoSpaceDE w:val="0"/>
        <w:autoSpaceDN w:val="0"/>
        <w:adjustRightInd w:val="0"/>
        <w:spacing w:after="120"/>
        <w:rPr>
          <w:rFonts w:cs="Times New Roman"/>
          <w:color w:val="000000" w:themeColor="text1"/>
          <w:szCs w:val="24"/>
        </w:rPr>
      </w:pPr>
      <w:r w:rsidRPr="002A795B">
        <w:rPr>
          <w:rFonts w:cs="Times New Roman"/>
          <w:color w:val="000000" w:themeColor="text1"/>
          <w:szCs w:val="24"/>
        </w:rPr>
        <w:t xml:space="preserve">The prophets live in a mysterious place in the Samburu community. Like the "mysticalintermediaries" between the supernatural world power and the events in the world, both are feared and avoided, but their services are sought after. In addition, as owners of large herds, they are respected in a society that equates wealth with cattle, yet they are frustrated with the way they access their herds: payment services (Fratkin 1979). In short, though, the prophets are respected members of society, who are respected for their wisdom and protective power. In a politically motivated society like Samburu, the prophets form a subcontinent, which comes from the wider community, but they do not play any major role in the political affairs of the community. Visiting councils of elders like any other livestock owner, the prophet may play an important role in political decisions, such as providing his fortune-telling ability to identify pastures, predators, pets, and perhaps to provide protection for those traveling to dangerous areas. places. However, such a role is </w:t>
      </w:r>
      <w:r w:rsidRPr="002A795B">
        <w:rPr>
          <w:rFonts w:cs="Times New Roman"/>
          <w:color w:val="000000" w:themeColor="text1"/>
          <w:szCs w:val="24"/>
        </w:rPr>
        <w:lastRenderedPageBreak/>
        <w:t>small, and most Samburu communities make similar decisions without the local prophet (Fratkin, 1979).</w:t>
      </w:r>
    </w:p>
    <w:p w14:paraId="13F2F959" w14:textId="77777777" w:rsidR="008345C8" w:rsidRPr="00FC20B7" w:rsidRDefault="002A795B" w:rsidP="002A795B">
      <w:pPr>
        <w:autoSpaceDE w:val="0"/>
        <w:autoSpaceDN w:val="0"/>
        <w:adjustRightInd w:val="0"/>
        <w:spacing w:after="120"/>
        <w:rPr>
          <w:rFonts w:cs="Times New Roman"/>
          <w:color w:val="000000" w:themeColor="text1"/>
          <w:szCs w:val="24"/>
        </w:rPr>
      </w:pPr>
      <w:r w:rsidRPr="002A795B">
        <w:rPr>
          <w:rFonts w:cs="Times New Roman"/>
          <w:color w:val="000000" w:themeColor="text1"/>
          <w:szCs w:val="24"/>
        </w:rPr>
        <w:t>The council of elders had these rules in each community. The elders had stopped the invasion of traditional cattle by punishing soldiers who killed women, children and the elderly (Fleisher, 2000; Mulugeta&amp;Hagmann, 2008; Mkutu, 2010). Such cases were forbidden, and when committed, they were almost always compensated for the condition of the herds in order to establish peace between neighboring nations. The heroes who took part in the raid were overseen by the elders. The heroes need the permission of the elders for the attack to be successful, which means that the warriors will not attack suddenly because this will be seen as an act of hostility in nearby villages. Young women have played a key role as heroic brides, especially by encouraging lovers to show their courage by attacking and retrieving spoiled animals as a bride's treasure (Glowacki&amp;Gonc, 2013</w:t>
      </w:r>
      <w:r w:rsidR="008345C8" w:rsidRPr="00FC20B7">
        <w:rPr>
          <w:rFonts w:cs="Times New Roman"/>
          <w:color w:val="000000" w:themeColor="text1"/>
          <w:szCs w:val="24"/>
        </w:rPr>
        <w:t>).</w:t>
      </w:r>
      <w:bookmarkEnd w:id="849"/>
    </w:p>
    <w:p w14:paraId="6B547E35" w14:textId="77777777" w:rsidR="008345C8" w:rsidRPr="00FC20B7" w:rsidRDefault="008345C8" w:rsidP="00514047">
      <w:pPr>
        <w:pStyle w:val="Heading2"/>
        <w:rPr>
          <w:rFonts w:eastAsia="Times New Roman"/>
        </w:rPr>
      </w:pPr>
      <w:bookmarkStart w:id="850" w:name="_Toc94377096"/>
      <w:bookmarkStart w:id="851" w:name="_Toc94717089"/>
      <w:bookmarkStart w:id="852" w:name="_Toc92229922"/>
      <w:r w:rsidRPr="00FC20B7">
        <w:rPr>
          <w:rFonts w:eastAsia="Times New Roman"/>
        </w:rPr>
        <w:t>2.</w:t>
      </w:r>
      <w:r w:rsidR="009B7C02" w:rsidRPr="00FC20B7">
        <w:rPr>
          <w:rFonts w:eastAsia="Times New Roman"/>
        </w:rPr>
        <w:t>6</w:t>
      </w:r>
      <w:r w:rsidRPr="00FC20B7">
        <w:rPr>
          <w:rFonts w:eastAsia="Times New Roman"/>
        </w:rPr>
        <w:t xml:space="preserve"> Organization for Raids among the Samburu</w:t>
      </w:r>
      <w:bookmarkEnd w:id="850"/>
      <w:bookmarkEnd w:id="851"/>
      <w:bookmarkEnd w:id="852"/>
    </w:p>
    <w:p w14:paraId="237A9DE8" w14:textId="77777777" w:rsidR="008345C8" w:rsidRPr="00FC20B7" w:rsidRDefault="00ED404E" w:rsidP="008345C8">
      <w:pPr>
        <w:tabs>
          <w:tab w:val="left" w:pos="2652"/>
        </w:tabs>
        <w:spacing w:after="120"/>
        <w:rPr>
          <w:rFonts w:eastAsia="Times New Roman" w:cs="Times New Roman"/>
          <w:color w:val="000000" w:themeColor="text1"/>
          <w:szCs w:val="24"/>
        </w:rPr>
      </w:pPr>
      <w:bookmarkStart w:id="853" w:name="_Toc94345799"/>
      <w:r w:rsidRPr="00ED404E">
        <w:rPr>
          <w:rFonts w:eastAsia="Times New Roman" w:cs="Times New Roman"/>
          <w:color w:val="000000" w:themeColor="text1"/>
          <w:szCs w:val="24"/>
        </w:rPr>
        <w:t>To be successful, the attack was first planned and then carried out. There is no set number of people needed to attack; however, the value may vary based on the motive of the attack and your type. The raids are divided into two categories: Samburu: Lwuampa and Njore. Masuda (2009) wrote about similar sections in his study of the Ethiopian Banna. Lwuampais was an attack organized by a small group of warriors of four to twelve sizes. An equal number is often chosen as it has a higher chance of success based on previous experience. Lwuampa's main objective is to steal rivals without participating in the fight until the enemies identify the attackers before taking the animals or when they are caught during the capture of the stolen animals. These raids cause little or no damage to their opponents except for a handful of animals,</w:t>
      </w:r>
      <w:r>
        <w:rPr>
          <w:rFonts w:eastAsia="Times New Roman" w:cs="Times New Roman"/>
          <w:color w:val="000000" w:themeColor="text1"/>
          <w:szCs w:val="24"/>
        </w:rPr>
        <w:t xml:space="preserve"> which are cleverly chased away</w:t>
      </w:r>
      <w:r w:rsidR="008345C8" w:rsidRPr="00FC20B7">
        <w:rPr>
          <w:rFonts w:eastAsia="Times New Roman" w:cs="Times New Roman"/>
          <w:color w:val="000000" w:themeColor="text1"/>
          <w:szCs w:val="24"/>
        </w:rPr>
        <w:t>.</w:t>
      </w:r>
      <w:bookmarkEnd w:id="853"/>
    </w:p>
    <w:p w14:paraId="3208A16D" w14:textId="77777777" w:rsidR="008345C8" w:rsidRPr="00FC20B7" w:rsidRDefault="008345C8" w:rsidP="00514047">
      <w:pPr>
        <w:pStyle w:val="Heading2"/>
      </w:pPr>
      <w:bookmarkStart w:id="854" w:name="_Toc92229923"/>
      <w:bookmarkStart w:id="855" w:name="_Toc94377097"/>
      <w:bookmarkStart w:id="856" w:name="_Toc94717090"/>
      <w:r w:rsidRPr="00FC20B7">
        <w:lastRenderedPageBreak/>
        <w:t>2.</w:t>
      </w:r>
      <w:r w:rsidR="009B7C02" w:rsidRPr="00FC20B7">
        <w:t>7</w:t>
      </w:r>
      <w:r w:rsidRPr="00FC20B7">
        <w:t xml:space="preserve"> Origin and Migration of the Turkana Community</w:t>
      </w:r>
      <w:bookmarkEnd w:id="854"/>
      <w:bookmarkEnd w:id="855"/>
      <w:bookmarkEnd w:id="856"/>
    </w:p>
    <w:p w14:paraId="1025ABC4" w14:textId="77777777" w:rsidR="00213FB3" w:rsidRDefault="00213FB3" w:rsidP="008345C8">
      <w:pPr>
        <w:spacing w:after="0"/>
        <w:ind w:right="720"/>
        <w:rPr>
          <w:rFonts w:cs="Times New Roman"/>
          <w:color w:val="000000" w:themeColor="text1"/>
          <w:szCs w:val="24"/>
        </w:rPr>
      </w:pPr>
      <w:bookmarkStart w:id="857" w:name="_Toc94345800"/>
      <w:r w:rsidRPr="00213FB3">
        <w:rPr>
          <w:rFonts w:cs="Times New Roman"/>
          <w:color w:val="000000" w:themeColor="text1"/>
          <w:szCs w:val="24"/>
        </w:rPr>
        <w:t>The Turkana people emerged as a distinct ethnic group during the early to middle decades of the nineteenth century. According to history and oral traditions, the "original" Turkana were members of the Ateker language groups of the eastern Nilotic linguistic family known as the central para-nilotes (Lamphear, 1992). Before A.D. 1500, the Ateker Language Group's forefathers lived somewhere in southern Sudan, most likely as hunters and gatherers. In the early 18th century, the original Ateker people began a southern migration, separating into several language groups such as the Karamajong, Dodos, and Toposa (Atkinson, 2015).</w:t>
      </w:r>
    </w:p>
    <w:p w14:paraId="103B3787" w14:textId="77777777" w:rsidR="008345C8" w:rsidRPr="00FC20B7" w:rsidRDefault="008345C8" w:rsidP="008345C8">
      <w:pPr>
        <w:spacing w:after="0"/>
        <w:ind w:right="720"/>
        <w:rPr>
          <w:rFonts w:cs="Times New Roman"/>
          <w:color w:val="000000" w:themeColor="text1"/>
          <w:szCs w:val="24"/>
        </w:rPr>
      </w:pPr>
      <w:r w:rsidRPr="00FC20B7">
        <w:rPr>
          <w:rFonts w:eastAsia="Times New Roman" w:cs="Times New Roman"/>
          <w:color w:val="000000" w:themeColor="text1"/>
          <w:szCs w:val="24"/>
        </w:rPr>
        <w:t xml:space="preserve"> A respondent added that,</w:t>
      </w:r>
      <w:bookmarkEnd w:id="857"/>
    </w:p>
    <w:p w14:paraId="4ACDE7CC" w14:textId="77777777" w:rsidR="008345C8" w:rsidRPr="00FC20B7" w:rsidRDefault="008345C8" w:rsidP="008345C8">
      <w:pPr>
        <w:spacing w:line="240" w:lineRule="auto"/>
        <w:ind w:left="720" w:right="720"/>
        <w:rPr>
          <w:rFonts w:cs="Times New Roman"/>
          <w:color w:val="000000" w:themeColor="text1"/>
          <w:szCs w:val="24"/>
        </w:rPr>
      </w:pPr>
      <w:bookmarkStart w:id="858" w:name="_Toc94345801"/>
      <w:r w:rsidRPr="00FC20B7">
        <w:rPr>
          <w:rFonts w:cs="Times New Roman"/>
          <w:color w:val="000000" w:themeColor="text1"/>
          <w:szCs w:val="24"/>
        </w:rPr>
        <w:t xml:space="preserve">Turkana descended from a large rock known as Namorutun'a, where they think they descended from Namorureng'a, a geographical rock. The Turkana people are from Turkana County's original country. They resided near a massive geographical rock, and they thought they all came from there. They resided there for around 100 years. Due to the creation of the Cans, who relocated to Baragoi as a result of the conflict (O.I, </w:t>
      </w:r>
      <w:r w:rsidR="00527BE9" w:rsidRPr="00FC20B7">
        <w:rPr>
          <w:rFonts w:cs="Times New Roman"/>
          <w:color w:val="000000" w:themeColor="text1"/>
          <w:szCs w:val="24"/>
        </w:rPr>
        <w:t xml:space="preserve">Titus </w:t>
      </w:r>
      <w:r w:rsidRPr="00FC20B7">
        <w:rPr>
          <w:rFonts w:cs="Times New Roman"/>
          <w:color w:val="000000" w:themeColor="text1"/>
          <w:szCs w:val="24"/>
        </w:rPr>
        <w:t>Erot, 3/7/2021Nachola)</w:t>
      </w:r>
      <w:bookmarkEnd w:id="858"/>
    </w:p>
    <w:p w14:paraId="584247F6" w14:textId="77777777" w:rsidR="00EF30FD" w:rsidRPr="00EF30FD" w:rsidRDefault="00EF30FD" w:rsidP="00EF30FD">
      <w:pPr>
        <w:spacing w:after="120"/>
        <w:rPr>
          <w:rFonts w:cs="Times New Roman"/>
          <w:color w:val="000000" w:themeColor="text1"/>
          <w:szCs w:val="24"/>
        </w:rPr>
      </w:pPr>
      <w:bookmarkStart w:id="859" w:name="_Toc94345803"/>
      <w:r w:rsidRPr="00EF30FD">
        <w:rPr>
          <w:rFonts w:cs="Times New Roman"/>
          <w:color w:val="000000" w:themeColor="text1"/>
          <w:szCs w:val="24"/>
        </w:rPr>
        <w:t xml:space="preserve">A community group called Jiebroke is far from the people of Karamajong. The Turks separated from Jie and settled along the Tarach River, in what is now the Turkana Province, in order to expand their territory. Turkana cattle ranches began to lower Tarach in search of new pastures to feed their animals at the turn of the century. The Turkana meet other herdsmen as they head west, some of them herding camels. Rendille, Borana, and Samburu were the names of tribes. As the Turks spread east, they began to absorb and scatter other nations. They moved north and east to Lake Turkana, and then south across the Turkwell River. During their growing season, they caught a variety of animals, including Boran Zebu cattle and a large number of camels (Nicholas, 2018). This provided an explanation of how the Turks migrated and settled in Baragoi Province leaving their </w:t>
      </w:r>
      <w:r w:rsidRPr="00EF30FD">
        <w:rPr>
          <w:rFonts w:cs="Times New Roman"/>
          <w:color w:val="000000" w:themeColor="text1"/>
          <w:szCs w:val="24"/>
        </w:rPr>
        <w:lastRenderedPageBreak/>
        <w:t>brothers in the Turkana region. Leading up to the search for natural resources and the people living in Baragoi is the Samburu community.</w:t>
      </w:r>
    </w:p>
    <w:p w14:paraId="01CF93D2" w14:textId="77777777" w:rsidR="008345C8" w:rsidRPr="00FC20B7" w:rsidRDefault="00EF30FD" w:rsidP="00EF30FD">
      <w:pPr>
        <w:spacing w:after="120"/>
        <w:rPr>
          <w:rFonts w:cs="Times New Roman"/>
          <w:color w:val="000000" w:themeColor="text1"/>
          <w:szCs w:val="24"/>
        </w:rPr>
      </w:pPr>
      <w:r w:rsidRPr="00EF30FD">
        <w:rPr>
          <w:rFonts w:cs="Times New Roman"/>
          <w:color w:val="000000" w:themeColor="text1"/>
          <w:szCs w:val="24"/>
        </w:rPr>
        <w:t>In Turkana, pastoralists had developed a dynamic social and pastoral system that was well developed through farming, hunting, gathering and fishing since the 1850s, due to the harsh climate that led to the diversification of fodder and water in the Turkana Province and due to individual diversity. types of stock (Lamphear, 1992). The people of Turkana had a competitive rivalry with the local tribes. The people of Turkana had occupied a large part of the region they now occupy in the 1890s, before the introduction of the British army (Gulliever, 1953). They were once a united nation built on a production system. By the seventeenth century, however, they were divided by environmental problems and demographics, as well as the need to regulate the trade in metals and grains (O.I, Lochangi, 3/7/2021 Baragoi). They spread east of Lake Turkana, south of Turkwell and Kerio, and then north to Sudan. Turkana's knowledge of weapons, as well as other parts of their society, marked a strong military legacy (Lamphear 1976). It is possible to conclude that their military might stem from the fact that their soldiers were not part of the armed forces but were active participants in the daily political, economic, social, and religious activities. As a result, warfare was relatively easy, as were the rem</w:t>
      </w:r>
      <w:r>
        <w:rPr>
          <w:rFonts w:cs="Times New Roman"/>
          <w:color w:val="000000" w:themeColor="text1"/>
          <w:szCs w:val="24"/>
        </w:rPr>
        <w:t>aining soldiers (Gulliver 1951</w:t>
      </w:r>
      <w:r w:rsidR="008345C8" w:rsidRPr="00FC20B7">
        <w:rPr>
          <w:rFonts w:cs="Times New Roman"/>
          <w:color w:val="000000" w:themeColor="text1"/>
          <w:szCs w:val="24"/>
        </w:rPr>
        <w:t>).</w:t>
      </w:r>
      <w:bookmarkEnd w:id="859"/>
    </w:p>
    <w:p w14:paraId="13667E8A" w14:textId="77777777" w:rsidR="008345C8" w:rsidRPr="00FC20B7" w:rsidRDefault="008345C8" w:rsidP="000B362A">
      <w:pPr>
        <w:pStyle w:val="Heading3"/>
        <w:rPr>
          <w:color w:val="000000" w:themeColor="text1"/>
        </w:rPr>
      </w:pPr>
      <w:bookmarkStart w:id="860" w:name="_Toc94377098"/>
      <w:bookmarkStart w:id="861" w:name="_Toc94717091"/>
      <w:bookmarkStart w:id="862" w:name="_Toc92229924"/>
      <w:r w:rsidRPr="00FC20B7">
        <w:rPr>
          <w:color w:val="000000" w:themeColor="text1"/>
        </w:rPr>
        <w:t>2.</w:t>
      </w:r>
      <w:r w:rsidR="009B7C02" w:rsidRPr="00FC20B7">
        <w:rPr>
          <w:color w:val="000000" w:themeColor="text1"/>
        </w:rPr>
        <w:t>7</w:t>
      </w:r>
      <w:r w:rsidRPr="00FC20B7">
        <w:rPr>
          <w:color w:val="000000" w:themeColor="text1"/>
        </w:rPr>
        <w:t>.</w:t>
      </w:r>
      <w:r w:rsidR="009B7C02" w:rsidRPr="00FC20B7">
        <w:rPr>
          <w:color w:val="000000" w:themeColor="text1"/>
        </w:rPr>
        <w:t>1</w:t>
      </w:r>
      <w:r w:rsidRPr="00FC20B7">
        <w:rPr>
          <w:color w:val="000000" w:themeColor="text1"/>
        </w:rPr>
        <w:t xml:space="preserve"> The settlement of Turkana in Baragoi Sub- County</w:t>
      </w:r>
      <w:bookmarkEnd w:id="860"/>
      <w:bookmarkEnd w:id="861"/>
      <w:bookmarkEnd w:id="862"/>
    </w:p>
    <w:p w14:paraId="5E111DCB" w14:textId="77777777" w:rsidR="00EA6FA3" w:rsidRPr="00EA6FA3" w:rsidRDefault="008345C8" w:rsidP="00EA6FA3">
      <w:pPr>
        <w:spacing w:after="120"/>
        <w:rPr>
          <w:rFonts w:eastAsia="Times New Roman" w:cs="Times New Roman"/>
          <w:color w:val="000000" w:themeColor="text1"/>
          <w:szCs w:val="24"/>
        </w:rPr>
      </w:pPr>
      <w:bookmarkStart w:id="863" w:name="_Toc94345804"/>
      <w:r w:rsidRPr="00FC20B7">
        <w:rPr>
          <w:rFonts w:eastAsia="Times New Roman" w:cs="Times New Roman"/>
          <w:color w:val="000000" w:themeColor="text1"/>
          <w:szCs w:val="24"/>
        </w:rPr>
        <w:t xml:space="preserve">The majority of the Turkana community mainly inhabit Turkana County. So, the question is that how did the section of Turkana settle in Baragoi Samburu County?  The history behind the settlement of the Turkana in the Baragoi community is long corroborated by scholars such as Stigand (1910), who, due to drought and insufficient grazing in Turkana </w:t>
      </w:r>
      <w:r w:rsidRPr="00FC20B7">
        <w:rPr>
          <w:rFonts w:eastAsia="Times New Roman" w:cs="Times New Roman"/>
          <w:color w:val="000000" w:themeColor="text1"/>
          <w:szCs w:val="24"/>
        </w:rPr>
        <w:lastRenderedPageBreak/>
        <w:t xml:space="preserve">country, the Turkana relocated to Baragoi. </w:t>
      </w:r>
      <w:bookmarkStart w:id="864" w:name="_Toc94345810"/>
      <w:bookmarkEnd w:id="863"/>
      <w:r w:rsidR="00EA6FA3" w:rsidRPr="00EA6FA3">
        <w:rPr>
          <w:rFonts w:eastAsia="Times New Roman" w:cs="Times New Roman"/>
          <w:color w:val="000000" w:themeColor="text1"/>
          <w:szCs w:val="24"/>
        </w:rPr>
        <w:t>He also said that the Turks were present in Baragoi on his journey from Nairobi to Abyssinia via Northwest Kenya.</w:t>
      </w:r>
    </w:p>
    <w:p w14:paraId="51B0E54A" w14:textId="77777777" w:rsidR="00EA6FA3" w:rsidRPr="00EA6FA3" w:rsidRDefault="00EA6FA3" w:rsidP="00EA6FA3">
      <w:pPr>
        <w:spacing w:after="120"/>
        <w:rPr>
          <w:rFonts w:eastAsia="Times New Roman" w:cs="Times New Roman"/>
          <w:color w:val="000000" w:themeColor="text1"/>
          <w:szCs w:val="24"/>
        </w:rPr>
      </w:pPr>
      <w:r w:rsidRPr="00EA6FA3">
        <w:rPr>
          <w:rFonts w:eastAsia="Times New Roman" w:cs="Times New Roman"/>
          <w:color w:val="000000" w:themeColor="text1"/>
          <w:szCs w:val="24"/>
        </w:rPr>
        <w:t>Captain Stigand was warned by the Ogiek elders on their way from Lesirkan to Baragoi that "the Turkana and Samburu in Baragoi had fallen because of the pastures, and war between them was inevitable" (Stigand, 1910: 79). Tensions between the two groups were revealed in Stigand's meeting with Samburu elders along the Baragoi River: "It appears in their writings that the Turks wanted to evict them from their pastures, as well as the hard grassy plains of El Barta. They said they were too weak to resist the Turks and could not move as they had nowhere else to go ”(Stigand, 1910: 79). The Turks had already settled in the Samburu area when Stigand visited Baragoi on his way to Addis Ababa. This may explain why the Turkana king Longelich and the Samburu king Legarbes contacted him to resolve pastoral problems that caused bloodshed between the two nations. “Therefore, I say to you, Turkana, you must not cross this stream and build your pens on the same side as the Samburu, and I command you, Samburu, not to move your kraals to the west of the river. , ”Captain Stigand noted that the Samburu people had to graze their livestock east of Baragoi while the Turkana people would graze their livestock westward. The two communities were not allowed to cross the marked border at the top of DoinyoNgiro.</w:t>
      </w:r>
    </w:p>
    <w:p w14:paraId="0A591AFB" w14:textId="77777777" w:rsidR="00EA6FA3" w:rsidRPr="00EA6FA3" w:rsidRDefault="00EA6FA3" w:rsidP="00EA6FA3">
      <w:pPr>
        <w:spacing w:after="120"/>
        <w:rPr>
          <w:rFonts w:eastAsia="Times New Roman" w:cs="Times New Roman"/>
          <w:color w:val="000000" w:themeColor="text1"/>
          <w:szCs w:val="24"/>
        </w:rPr>
      </w:pPr>
      <w:r w:rsidRPr="00EA6FA3">
        <w:rPr>
          <w:rFonts w:eastAsia="Times New Roman" w:cs="Times New Roman"/>
          <w:color w:val="000000" w:themeColor="text1"/>
          <w:szCs w:val="24"/>
        </w:rPr>
        <w:t xml:space="preserve">According to Lamphear (1976), the Turks returned to Baragoi after a one-year drought, placed them under severe environmental stress, and "captured most of them in 1911." Ebei, the war leader, was in control of their movements and tactics as well. The violent character of the Turkana migration and settlement in Baragoi shows the inactivity of the colonial empire at that time. In Lamphear's report of the Turkana invasion of 1913, he highlights the role of Ebei, a military commander who had been fighting the British in the South since </w:t>
      </w:r>
      <w:r w:rsidRPr="00EA6FA3">
        <w:rPr>
          <w:rFonts w:eastAsia="Times New Roman" w:cs="Times New Roman"/>
          <w:color w:val="000000" w:themeColor="text1"/>
          <w:szCs w:val="24"/>
        </w:rPr>
        <w:lastRenderedPageBreak/>
        <w:t>late 1913. He led troops against the Samburu Rendille, evicting them from areas south of the Lake. Turkana.</w:t>
      </w:r>
    </w:p>
    <w:p w14:paraId="176CD385" w14:textId="77777777" w:rsidR="008345C8" w:rsidRPr="00FC20B7" w:rsidRDefault="00EA6FA3" w:rsidP="00EA6FA3">
      <w:pPr>
        <w:spacing w:after="120"/>
        <w:rPr>
          <w:color w:val="000000" w:themeColor="text1"/>
        </w:rPr>
      </w:pPr>
      <w:r w:rsidRPr="00EA6FA3">
        <w:rPr>
          <w:rFonts w:eastAsia="Times New Roman" w:cs="Times New Roman"/>
          <w:color w:val="000000" w:themeColor="text1"/>
          <w:szCs w:val="24"/>
        </w:rPr>
        <w:t xml:space="preserve">The desire to escape the control of the colonial authorities over livestock activities in Northern Kenya continued the growth of Turkana in the Marsabit and Samburu areas. The drought forced the Turkana to search and conquer pastures in the Samburu region, prompting the Turks to relocate to the Baragoi area (Okumu et al., 2017). These issues were brought to the attention of the FGD Council of Samburu Elders as evidence in </w:t>
      </w:r>
      <w:r>
        <w:rPr>
          <w:rFonts w:eastAsia="Times New Roman" w:cs="Times New Roman"/>
          <w:color w:val="000000" w:themeColor="text1"/>
          <w:szCs w:val="24"/>
        </w:rPr>
        <w:t xml:space="preserve">plate </w:t>
      </w:r>
      <w:r w:rsidRPr="00EA6FA3">
        <w:rPr>
          <w:rFonts w:eastAsia="Times New Roman" w:cs="Times New Roman"/>
          <w:color w:val="000000" w:themeColor="text1"/>
          <w:szCs w:val="24"/>
        </w:rPr>
        <w:t>2.2</w:t>
      </w:r>
      <w:r w:rsidR="008345C8" w:rsidRPr="00FC20B7">
        <w:rPr>
          <w:noProof/>
          <w:color w:val="000000" w:themeColor="text1"/>
          <w:lang w:val="en-US"/>
        </w:rPr>
        <w:drawing>
          <wp:inline distT="0" distB="0" distL="0" distR="0" wp14:anchorId="5AC34213" wp14:editId="0FCACBC4">
            <wp:extent cx="5582920" cy="4924425"/>
            <wp:effectExtent l="0" t="0" r="0" b="9525"/>
            <wp:docPr id="6" name="Picture 6" descr="C:\Users\User\Desktop\field work\20210702_095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field work\20210702_09505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98393" cy="4938073"/>
                    </a:xfrm>
                    <a:prstGeom prst="rect">
                      <a:avLst/>
                    </a:prstGeom>
                    <a:noFill/>
                    <a:ln>
                      <a:noFill/>
                    </a:ln>
                  </pic:spPr>
                </pic:pic>
              </a:graphicData>
            </a:graphic>
          </wp:inline>
        </w:drawing>
      </w:r>
      <w:bookmarkEnd w:id="864"/>
    </w:p>
    <w:p w14:paraId="44FB61F8" w14:textId="77777777" w:rsidR="008345C8" w:rsidRPr="00FC20B7" w:rsidRDefault="008345C8" w:rsidP="008345C8">
      <w:pPr>
        <w:pStyle w:val="MyPlates"/>
        <w:rPr>
          <w:rFonts w:cs="Times New Roman"/>
          <w:color w:val="000000" w:themeColor="text1"/>
          <w:szCs w:val="24"/>
        </w:rPr>
      </w:pPr>
      <w:bookmarkStart w:id="865" w:name="_Toc94374786"/>
      <w:r w:rsidRPr="00FC20B7">
        <w:rPr>
          <w:rFonts w:cs="Times New Roman"/>
          <w:color w:val="000000" w:themeColor="text1"/>
          <w:szCs w:val="24"/>
        </w:rPr>
        <w:lastRenderedPageBreak/>
        <w:t>Plate 2.2 Researcher in an FGD with the Samburu council of elders-15/8/2021</w:t>
      </w:r>
      <w:bookmarkEnd w:id="865"/>
    </w:p>
    <w:p w14:paraId="7AEA39F6" w14:textId="77777777" w:rsidR="008345C8" w:rsidRPr="00FC20B7" w:rsidRDefault="008345C8" w:rsidP="00A820FA">
      <w:pPr>
        <w:spacing w:after="0"/>
        <w:rPr>
          <w:color w:val="000000" w:themeColor="text1"/>
        </w:rPr>
      </w:pPr>
      <w:r w:rsidRPr="00FC20B7">
        <w:rPr>
          <w:color w:val="000000" w:themeColor="text1"/>
        </w:rPr>
        <w:t>Source: Field Data 2021</w:t>
      </w:r>
    </w:p>
    <w:p w14:paraId="06BE8E87" w14:textId="77777777" w:rsidR="008345C8" w:rsidRPr="00FC20B7" w:rsidRDefault="008345C8" w:rsidP="000B362A">
      <w:pPr>
        <w:pStyle w:val="Heading3"/>
        <w:rPr>
          <w:color w:val="000000" w:themeColor="text1"/>
        </w:rPr>
      </w:pPr>
      <w:bookmarkStart w:id="866" w:name="_Toc92229925"/>
      <w:bookmarkStart w:id="867" w:name="_Toc94377099"/>
      <w:bookmarkStart w:id="868" w:name="_Toc94717092"/>
      <w:r w:rsidRPr="00FC20B7">
        <w:rPr>
          <w:color w:val="000000" w:themeColor="text1"/>
        </w:rPr>
        <w:t>2.</w:t>
      </w:r>
      <w:r w:rsidR="009B7C02" w:rsidRPr="00FC20B7">
        <w:rPr>
          <w:color w:val="000000" w:themeColor="text1"/>
        </w:rPr>
        <w:t>7</w:t>
      </w:r>
      <w:r w:rsidRPr="00FC20B7">
        <w:rPr>
          <w:color w:val="000000" w:themeColor="text1"/>
        </w:rPr>
        <w:t>.</w:t>
      </w:r>
      <w:r w:rsidR="009B7C02" w:rsidRPr="00FC20B7">
        <w:rPr>
          <w:color w:val="000000" w:themeColor="text1"/>
        </w:rPr>
        <w:t>2</w:t>
      </w:r>
      <w:r w:rsidRPr="00FC20B7">
        <w:rPr>
          <w:color w:val="000000" w:themeColor="text1"/>
        </w:rPr>
        <w:t xml:space="preserve"> Social Organization of the Turkana and and the intractable pastoral conflict</w:t>
      </w:r>
      <w:bookmarkEnd w:id="866"/>
      <w:bookmarkEnd w:id="867"/>
      <w:bookmarkEnd w:id="868"/>
    </w:p>
    <w:p w14:paraId="576E83C5" w14:textId="77777777" w:rsidR="008345C8" w:rsidRPr="00FC20B7" w:rsidRDefault="008345C8" w:rsidP="008345C8">
      <w:pPr>
        <w:spacing w:after="120"/>
        <w:rPr>
          <w:rFonts w:cs="Times New Roman"/>
          <w:color w:val="000000" w:themeColor="text1"/>
          <w:szCs w:val="24"/>
        </w:rPr>
      </w:pPr>
      <w:bookmarkStart w:id="869" w:name="_Toc94345811"/>
      <w:r w:rsidRPr="00FC20B7">
        <w:rPr>
          <w:rFonts w:cs="Times New Roman"/>
          <w:color w:val="000000" w:themeColor="text1"/>
          <w:szCs w:val="24"/>
        </w:rPr>
        <w:t xml:space="preserve">The Turkana ethnic group belongs to the Nilotic ethnic group and is Kenya's second-biggest pastoralist community after the Maasai (Gulliever, 1953). </w:t>
      </w:r>
      <w:r w:rsidR="00C875E4" w:rsidRPr="00C875E4">
        <w:rPr>
          <w:rFonts w:cs="Times New Roman"/>
          <w:color w:val="000000" w:themeColor="text1"/>
          <w:szCs w:val="24"/>
        </w:rPr>
        <w:t>They speak Ngiturkana, a Turkana language that is linked to Maasai and is Nilotic. Despite the bulk of Turkana adopting a modern lifestyle, the Turkana have maintained their unique identity (Mburu, 2001). The Turkana have a Supreme Deity named Akuj. They thought Akuj was the one who created the universe and was in charge of all of life's treasures. They also believe in Ngipean and Nikaram ancestors.</w:t>
      </w:r>
      <w:r w:rsidRPr="00FC20B7">
        <w:rPr>
          <w:rFonts w:cs="Times New Roman"/>
          <w:color w:val="000000" w:themeColor="text1"/>
          <w:szCs w:val="24"/>
        </w:rPr>
        <w:t>Traditional religious professionals are present and involved in nearly every community event in Turkana, as they are in other African traditional religions.</w:t>
      </w:r>
      <w:bookmarkEnd w:id="869"/>
    </w:p>
    <w:p w14:paraId="45C1F548" w14:textId="77777777" w:rsidR="008345C8" w:rsidRPr="00FC20B7" w:rsidRDefault="008345C8" w:rsidP="008345C8">
      <w:pPr>
        <w:spacing w:after="120"/>
        <w:rPr>
          <w:rFonts w:cs="Times New Roman"/>
          <w:color w:val="000000" w:themeColor="text1"/>
          <w:szCs w:val="24"/>
        </w:rPr>
      </w:pPr>
      <w:bookmarkStart w:id="870" w:name="_Toc94345812"/>
      <w:r w:rsidRPr="00FC20B7">
        <w:rPr>
          <w:rFonts w:cs="Times New Roman"/>
          <w:color w:val="000000" w:themeColor="text1"/>
          <w:szCs w:val="24"/>
        </w:rPr>
        <w:t>Diviners predicted the coming of rain, read the climate, predict whether the war will be successful or not, or whether someone will be killed. They read the intestines of animals to inform the communities if an enemy is coming. They predict an attack by the enemies. They bless warriors before going to any war (</w:t>
      </w:r>
      <w:r w:rsidR="00527BE9" w:rsidRPr="00FC20B7">
        <w:rPr>
          <w:rFonts w:cs="Times New Roman"/>
          <w:color w:val="000000" w:themeColor="text1"/>
          <w:szCs w:val="24"/>
        </w:rPr>
        <w:t xml:space="preserve">O.I, </w:t>
      </w:r>
      <w:r w:rsidR="00527BE9" w:rsidRPr="00FC20B7">
        <w:rPr>
          <w:color w:val="000000" w:themeColor="text1"/>
        </w:rPr>
        <w:t>Ewoton,</w:t>
      </w:r>
      <w:r w:rsidRPr="00FC20B7">
        <w:rPr>
          <w:rFonts w:cs="Times New Roman"/>
          <w:color w:val="000000" w:themeColor="text1"/>
          <w:szCs w:val="24"/>
        </w:rPr>
        <w:t xml:space="preserve"> 10/7/2021). Turkana has multiple clans, including Ngipusho, Ngithiger, Ngimodhuoroko, Ngiduya, and Ngikurior, the most revered of which is Ngiduya since when they say something to the people, everyone accepts it (</w:t>
      </w:r>
      <w:r w:rsidR="00527BE9" w:rsidRPr="00FC20B7">
        <w:rPr>
          <w:rFonts w:cs="Times New Roman"/>
          <w:color w:val="000000" w:themeColor="text1"/>
          <w:szCs w:val="24"/>
        </w:rPr>
        <w:t>O.I,</w:t>
      </w:r>
      <w:r w:rsidR="00527BE9" w:rsidRPr="00FC20B7">
        <w:rPr>
          <w:color w:val="000000" w:themeColor="text1"/>
        </w:rPr>
        <w:t xml:space="preserve">Lobur, </w:t>
      </w:r>
      <w:r w:rsidRPr="00FC20B7">
        <w:rPr>
          <w:rFonts w:cs="Times New Roman"/>
          <w:color w:val="000000" w:themeColor="text1"/>
          <w:szCs w:val="24"/>
        </w:rPr>
        <w:t>21/7/2021 Nachola).</w:t>
      </w:r>
      <w:bookmarkEnd w:id="870"/>
    </w:p>
    <w:p w14:paraId="3CEBA765" w14:textId="77777777" w:rsidR="00DA58FA" w:rsidRPr="00DA58FA" w:rsidRDefault="00DA58FA" w:rsidP="00DA58FA">
      <w:pPr>
        <w:spacing w:after="120"/>
        <w:rPr>
          <w:rFonts w:cs="Times New Roman"/>
          <w:color w:val="000000" w:themeColor="text1"/>
          <w:szCs w:val="24"/>
        </w:rPr>
      </w:pPr>
      <w:bookmarkStart w:id="871" w:name="_Toc94345816"/>
      <w:r w:rsidRPr="00DA58FA">
        <w:rPr>
          <w:rFonts w:cs="Times New Roman"/>
          <w:color w:val="000000" w:themeColor="text1"/>
          <w:szCs w:val="24"/>
        </w:rPr>
        <w:t xml:space="preserve">The main social unit of Turkana is the nuclear family, which includes husband and wife and children. Married boys live with their father, although they begin to become independent, while married daughters move out to join the husbands' nuclear family — the </w:t>
      </w:r>
      <w:r w:rsidRPr="00DA58FA">
        <w:rPr>
          <w:rFonts w:cs="Times New Roman"/>
          <w:color w:val="000000" w:themeColor="text1"/>
          <w:szCs w:val="24"/>
        </w:rPr>
        <w:lastRenderedPageBreak/>
        <w:t>unity of the family unit in the head inherited from their father (Lamphear, 1998). Although the family may be divided into several houses, it remains a separate business group.</w:t>
      </w:r>
    </w:p>
    <w:p w14:paraId="3781982C" w14:textId="77777777" w:rsidR="00DA58FA" w:rsidRPr="00DA58FA" w:rsidRDefault="00DA58FA" w:rsidP="00DA58FA">
      <w:pPr>
        <w:spacing w:after="120"/>
        <w:rPr>
          <w:rFonts w:cs="Times New Roman"/>
          <w:color w:val="000000" w:themeColor="text1"/>
          <w:szCs w:val="24"/>
        </w:rPr>
      </w:pPr>
      <w:r w:rsidRPr="00DA58FA">
        <w:rPr>
          <w:rFonts w:cs="Times New Roman"/>
          <w:color w:val="000000" w:themeColor="text1"/>
          <w:szCs w:val="24"/>
        </w:rPr>
        <w:t>Marriage unites a couple and extends beyond the nuclear family to unite the nation in the culture of Turkana (Lamphear, 1976). It is the practice of puberty for both men and women; it earns interest and expands social media platforms. Turks can only marry within or outside their own territory, but they must marry outside their own family. The main reason for the ban on interracial marriage is that members of the tribe are considered to be brothers and sisters with the same obligations and rights, and incest is not tolerated. Two other reasons to avoid hardship in the same family and to give birth to sick kids.</w:t>
      </w:r>
    </w:p>
    <w:p w14:paraId="01B79898" w14:textId="77777777" w:rsidR="00DA58FA" w:rsidRDefault="00DA58FA" w:rsidP="00DA58FA">
      <w:pPr>
        <w:spacing w:after="120"/>
        <w:rPr>
          <w:rFonts w:cs="Times New Roman"/>
          <w:color w:val="000000" w:themeColor="text1"/>
          <w:szCs w:val="24"/>
        </w:rPr>
      </w:pPr>
      <w:r w:rsidRPr="00DA58FA">
        <w:rPr>
          <w:rFonts w:cs="Times New Roman"/>
          <w:color w:val="000000" w:themeColor="text1"/>
          <w:szCs w:val="24"/>
        </w:rPr>
        <w:t>Turkish clergy call Bride money "wedding stock" or "BarinAkortar." Turkana weddings are not permanent and legal until the festival bull is slaughtered and the woman's family gets the cows. Lobola in Turkana is among the highest in East Africa, from 10 to 30 cows, 15 to 30 camels, and 85 to 100 goats (O.I, Lekpur, 1/7/2021 Suguta).</w:t>
      </w:r>
    </w:p>
    <w:p w14:paraId="7B65B311" w14:textId="77777777" w:rsidR="008345C8" w:rsidRPr="00FC20B7" w:rsidRDefault="008345C8" w:rsidP="00DA58FA">
      <w:pPr>
        <w:spacing w:after="120"/>
        <w:rPr>
          <w:rFonts w:cs="Times New Roman"/>
          <w:color w:val="000000" w:themeColor="text1"/>
          <w:szCs w:val="24"/>
        </w:rPr>
      </w:pPr>
      <w:r w:rsidRPr="00FC20B7">
        <w:rPr>
          <w:rFonts w:cs="Times New Roman"/>
          <w:color w:val="000000" w:themeColor="text1"/>
          <w:szCs w:val="24"/>
        </w:rPr>
        <w:t xml:space="preserve">People practised polygamy in order to have enough offspring to care for their huge quantity of animals; thus, marriage was vital.  The Turkana community practices polygamy, and offspring and spouses contribute to the </w:t>
      </w:r>
      <w:r w:rsidR="00527BE9" w:rsidRPr="00FC20B7">
        <w:rPr>
          <w:rFonts w:cs="Times New Roman"/>
          <w:color w:val="000000" w:themeColor="text1"/>
          <w:szCs w:val="24"/>
        </w:rPr>
        <w:t>family’s wealth</w:t>
      </w:r>
      <w:r w:rsidRPr="00FC20B7">
        <w:rPr>
          <w:rFonts w:cs="Times New Roman"/>
          <w:color w:val="000000" w:themeColor="text1"/>
          <w:szCs w:val="24"/>
        </w:rPr>
        <w:t>. Because their dowry was the most expensive compared to the Samburu, some of the young Moran are forced to raid the Samburu for animals. The Samburu dowry of eight cows and ten goats is less expensive than the Turkana dowry of 10 cows and ten goats (</w:t>
      </w:r>
      <w:r w:rsidR="007C6046" w:rsidRPr="00FC20B7">
        <w:rPr>
          <w:rFonts w:cs="Times New Roman"/>
          <w:color w:val="000000" w:themeColor="text1"/>
          <w:szCs w:val="24"/>
        </w:rPr>
        <w:t xml:space="preserve">O. I, </w:t>
      </w:r>
      <w:r w:rsidR="007C6046" w:rsidRPr="00FC20B7">
        <w:rPr>
          <w:color w:val="000000" w:themeColor="text1"/>
        </w:rPr>
        <w:t>Lenaiyiarra</w:t>
      </w:r>
      <w:r w:rsidR="007C6046" w:rsidRPr="00FC20B7">
        <w:rPr>
          <w:rFonts w:cs="Times New Roman"/>
          <w:color w:val="000000" w:themeColor="text1"/>
          <w:szCs w:val="24"/>
        </w:rPr>
        <w:t xml:space="preserve">, </w:t>
      </w:r>
      <w:r w:rsidRPr="00FC20B7">
        <w:rPr>
          <w:rFonts w:cs="Times New Roman"/>
          <w:color w:val="000000" w:themeColor="text1"/>
          <w:szCs w:val="24"/>
        </w:rPr>
        <w:t>20/7/7/2021 Marti).</w:t>
      </w:r>
      <w:bookmarkEnd w:id="871"/>
    </w:p>
    <w:p w14:paraId="079387B2" w14:textId="77777777" w:rsidR="00EE4824" w:rsidRPr="00EE4824" w:rsidRDefault="008345C8" w:rsidP="00EE4824">
      <w:pPr>
        <w:spacing w:after="120"/>
        <w:rPr>
          <w:rFonts w:cs="Times New Roman"/>
          <w:color w:val="000000" w:themeColor="text1"/>
          <w:szCs w:val="24"/>
        </w:rPr>
      </w:pPr>
      <w:bookmarkStart w:id="872" w:name="_Toc94345817"/>
      <w:r w:rsidRPr="00FC20B7">
        <w:rPr>
          <w:rFonts w:cs="Times New Roman"/>
          <w:color w:val="000000" w:themeColor="text1"/>
          <w:szCs w:val="24"/>
        </w:rPr>
        <w:t xml:space="preserve">Gulliver (1958) observes that the couple may not live together until the bride's whole estate has been transferred. The Turkana place a high emphasis on in-law ties, and choosing a wife takes this into account. </w:t>
      </w:r>
      <w:bookmarkStart w:id="873" w:name="_Toc94345821"/>
      <w:bookmarkEnd w:id="872"/>
      <w:r w:rsidR="00EE4824" w:rsidRPr="00EE4824">
        <w:rPr>
          <w:rFonts w:cs="Times New Roman"/>
          <w:color w:val="000000" w:themeColor="text1"/>
          <w:szCs w:val="24"/>
        </w:rPr>
        <w:t xml:space="preserve">Polygamy was also a common practice in marriage. A man </w:t>
      </w:r>
      <w:r w:rsidR="00EE4824" w:rsidRPr="00EE4824">
        <w:rPr>
          <w:rFonts w:cs="Times New Roman"/>
          <w:color w:val="000000" w:themeColor="text1"/>
          <w:szCs w:val="24"/>
        </w:rPr>
        <w:lastRenderedPageBreak/>
        <w:t>can marry many women of his own free will as long as he can afford a bride. When all the women live in one place, the first wife is known as the "housewife," and she has power over the other wives. Another reason for having multiple wives is to have a large family that can easily share the responsibility of herding and tending cattle. According to Turkana tradition, when a man's wife dies, the husband marries another woman to further the obligations of the deceased spouse. If a woman is a widow, her husband's relatives should inherit her property. He was not given a lobola for the wedding.</w:t>
      </w:r>
    </w:p>
    <w:p w14:paraId="41C96D17" w14:textId="77777777" w:rsidR="00EE4824" w:rsidRPr="00EE4824" w:rsidRDefault="00EE4824" w:rsidP="00EE4824">
      <w:pPr>
        <w:spacing w:after="120"/>
        <w:rPr>
          <w:rFonts w:cs="Times New Roman"/>
          <w:color w:val="000000" w:themeColor="text1"/>
          <w:szCs w:val="24"/>
        </w:rPr>
      </w:pPr>
      <w:r w:rsidRPr="00EE4824">
        <w:rPr>
          <w:rFonts w:cs="Times New Roman"/>
          <w:color w:val="000000" w:themeColor="text1"/>
          <w:szCs w:val="24"/>
        </w:rPr>
        <w:t>Inheritance will look after the animals of the deceased and may have children and a widow. The children born to this relationship, on the other hand, will belong to her late husband. The Turkana people value the social relations of the living family and friends and the deceased. The Turks put more emphasis on boys than on girls. They thought that their spirit would continue to live on in the seed that would further their name. Turkana men fear death without a son to carry on their family name and preserve their influence on the world. The order in which sons marry is determined by their order (Lemphear, 1976).</w:t>
      </w:r>
    </w:p>
    <w:p w14:paraId="676AD263" w14:textId="77777777" w:rsidR="00EE4824" w:rsidRPr="00EE4824" w:rsidRDefault="00EE4824" w:rsidP="00EE4824">
      <w:pPr>
        <w:spacing w:after="120"/>
        <w:rPr>
          <w:rFonts w:cs="Times New Roman"/>
          <w:color w:val="000000" w:themeColor="text1"/>
          <w:szCs w:val="24"/>
        </w:rPr>
      </w:pPr>
      <w:r w:rsidRPr="00EE4824">
        <w:rPr>
          <w:rFonts w:cs="Times New Roman"/>
          <w:color w:val="000000" w:themeColor="text1"/>
          <w:szCs w:val="24"/>
        </w:rPr>
        <w:t>The eldest son would marry first, followed by the second son once the family had enough cattle. If the first son dies before marrying, the second son will marry the widow of his deceased brother. These marriages are often referred to as "ghost marriages," although the people of Turkana have a high regard for them. Their neighbors are wary of Turkana (O.I Lobur19 / 7/2021 Bargoi).</w:t>
      </w:r>
    </w:p>
    <w:p w14:paraId="0816014D" w14:textId="77777777" w:rsidR="00EE4824" w:rsidRDefault="00EE4824" w:rsidP="00EE4824">
      <w:pPr>
        <w:spacing w:after="120"/>
        <w:rPr>
          <w:rFonts w:cs="Times New Roman"/>
          <w:color w:val="000000" w:themeColor="text1"/>
          <w:szCs w:val="24"/>
        </w:rPr>
      </w:pPr>
      <w:r w:rsidRPr="00EE4824">
        <w:rPr>
          <w:rFonts w:cs="Times New Roman"/>
          <w:color w:val="000000" w:themeColor="text1"/>
          <w:szCs w:val="24"/>
        </w:rPr>
        <w:t>The boys were circumcised at the age of 16-20. Then they have to wait another 10-15 years to get married. Girls usually get married when they are 12 years old. No legitimate political leaders or groups can take the lead in organizational matters. Lads (Ngidia), uncircumcised little boys, take care of animals (O.I, Lobur, 19/7/2021 Nachola village)</w:t>
      </w:r>
    </w:p>
    <w:p w14:paraId="4F3C9893" w14:textId="77777777" w:rsidR="008345C8" w:rsidRPr="00FC20B7" w:rsidRDefault="008345C8" w:rsidP="00EE4824">
      <w:pPr>
        <w:spacing w:after="120"/>
        <w:rPr>
          <w:rFonts w:cs="Times New Roman"/>
          <w:color w:val="000000" w:themeColor="text1"/>
          <w:szCs w:val="24"/>
        </w:rPr>
      </w:pPr>
      <w:r w:rsidRPr="00FC20B7">
        <w:rPr>
          <w:rFonts w:cs="Times New Roman"/>
          <w:color w:val="000000" w:themeColor="text1"/>
          <w:szCs w:val="24"/>
        </w:rPr>
        <w:lastRenderedPageBreak/>
        <w:t>Male genders were the only ones to initiate. They delighted and celebrated their initiation by murdering animals and spreading the blood all over their body. Initiation Athapan Transition from Moran hood to Adulthood is marked by slaughtering of some animals and spears themselves with animal droppings, red dirt, and you're handed a stick (Aburokwo) to indicate you're an elder (Eoru)  (McCabe, 1990).</w:t>
      </w:r>
      <w:bookmarkEnd w:id="873"/>
    </w:p>
    <w:p w14:paraId="62B622AE" w14:textId="77777777" w:rsidR="003D1E0E" w:rsidRDefault="003D1E0E" w:rsidP="000B362A">
      <w:pPr>
        <w:pStyle w:val="Heading3"/>
        <w:rPr>
          <w:rFonts w:eastAsiaTheme="minorHAnsi"/>
          <w:b w:val="0"/>
          <w:bCs w:val="0"/>
          <w:color w:val="000000" w:themeColor="text1"/>
        </w:rPr>
      </w:pPr>
      <w:bookmarkStart w:id="874" w:name="_Toc92229926"/>
      <w:bookmarkStart w:id="875" w:name="_Toc94377100"/>
      <w:bookmarkStart w:id="876" w:name="_Toc94717093"/>
      <w:r w:rsidRPr="003D1E0E">
        <w:rPr>
          <w:rFonts w:eastAsiaTheme="minorHAnsi"/>
          <w:b w:val="0"/>
          <w:bCs w:val="0"/>
          <w:color w:val="000000" w:themeColor="text1"/>
        </w:rPr>
        <w:t>Turkana, Karimojong, and Toposa, according to (Mburu, 2001), have similar practices, such as smearing an initiate's hair with mud and decorating it with colorful plumes from rare birds such as ostriches and guinea fowls. Traditionally, older men used only a little triangular cloth or soft cowhide to protect their genitalia, but nowadays, they wear a big blanket with a knot on one shoulder. Traditionally, men were observed strolling with a well-shaped walking stick. Their masterfully created multi-purpose stool, which they used as a pillow, a seat, and a shield during close-quarter fighting, was carved out of particularly strong wood.</w:t>
      </w:r>
    </w:p>
    <w:p w14:paraId="005D60E8" w14:textId="77777777" w:rsidR="008345C8" w:rsidRPr="00FC20B7" w:rsidRDefault="008345C8" w:rsidP="000B362A">
      <w:pPr>
        <w:pStyle w:val="Heading3"/>
        <w:rPr>
          <w:color w:val="000000" w:themeColor="text1"/>
        </w:rPr>
      </w:pPr>
      <w:r w:rsidRPr="00FC20B7">
        <w:rPr>
          <w:color w:val="000000" w:themeColor="text1"/>
        </w:rPr>
        <w:t>2.</w:t>
      </w:r>
      <w:r w:rsidR="00662D59" w:rsidRPr="00FC20B7">
        <w:rPr>
          <w:color w:val="000000" w:themeColor="text1"/>
        </w:rPr>
        <w:t>7</w:t>
      </w:r>
      <w:r w:rsidRPr="00FC20B7">
        <w:rPr>
          <w:color w:val="000000" w:themeColor="text1"/>
        </w:rPr>
        <w:t>.</w:t>
      </w:r>
      <w:r w:rsidR="00662D59" w:rsidRPr="00FC20B7">
        <w:rPr>
          <w:color w:val="000000" w:themeColor="text1"/>
        </w:rPr>
        <w:t>3</w:t>
      </w:r>
      <w:r w:rsidRPr="00FC20B7">
        <w:rPr>
          <w:color w:val="000000" w:themeColor="text1"/>
        </w:rPr>
        <w:t xml:space="preserve"> Security issues among the Turkana</w:t>
      </w:r>
      <w:bookmarkEnd w:id="874"/>
      <w:bookmarkEnd w:id="875"/>
      <w:bookmarkEnd w:id="876"/>
    </w:p>
    <w:p w14:paraId="195B42C8" w14:textId="77777777" w:rsidR="00004285" w:rsidRPr="00004285" w:rsidRDefault="00004285" w:rsidP="00004285">
      <w:pPr>
        <w:rPr>
          <w:rFonts w:cs="Times New Roman"/>
          <w:color w:val="000000" w:themeColor="text1"/>
          <w:szCs w:val="24"/>
        </w:rPr>
      </w:pPr>
      <w:bookmarkStart w:id="877" w:name="_Toc94345825"/>
      <w:r w:rsidRPr="00004285">
        <w:rPr>
          <w:rFonts w:cs="Times New Roman"/>
          <w:color w:val="000000" w:themeColor="text1"/>
          <w:szCs w:val="24"/>
        </w:rPr>
        <w:t>The Focus Group discussion with the Turkana Council of Elders revealed that they were important participants in alternative disputes using traditional methods that were used by their ancestors historically and remain an integral part of their culture and traditions. The elders of this council are established by the older men of the community. The body of elders resolved public disputes. In Turkana, the Council of Elders resolves the dispute, and they plan to invade, their surnames summon heroes, and give them specific instructions playing the role of peacekeepers. And they bless and curse the heroes (FGD 23/7/2021, Suguta Valley).</w:t>
      </w:r>
    </w:p>
    <w:p w14:paraId="5D1DA35C" w14:textId="77777777" w:rsidR="00004285" w:rsidRDefault="00004285" w:rsidP="00004285">
      <w:pPr>
        <w:rPr>
          <w:rFonts w:cs="Times New Roman"/>
          <w:color w:val="000000" w:themeColor="text1"/>
          <w:szCs w:val="24"/>
        </w:rPr>
      </w:pPr>
      <w:r w:rsidRPr="00004285">
        <w:rPr>
          <w:rFonts w:cs="Times New Roman"/>
          <w:color w:val="000000" w:themeColor="text1"/>
          <w:szCs w:val="24"/>
        </w:rPr>
        <w:lastRenderedPageBreak/>
        <w:t xml:space="preserve">This is evidenced by the study of Sana (2019), which noted that Security (ekisil) within Turkana means a state of “confidence” in which the community is confident that the enemy will not attack, kill, or chase livestock at any time. soon. Ekisil leads to ajokis (peace) or ejok (security), a situation that occurs only when the Turkana have made a formal agreement or agreement with their competing neighbors not to invade livestock again. Such agreements are usually made on the basis of customary conduct by the elders. Thereafter, cattle from conflicting villages can share irrigation areas and wetlands on both sides of the border. In Turkana, the ekibaket is the opposite of the polar axis, which is a true state of arms conflict or war between the local people and the traditional enemy (Oloo 2019). When the enemy attacked, killed, and chased away cattle or raided, Ekibaket was discovered. Because the battered community comes together to recover stolen cattle, the situation is characterized by impatience, chaos, and uncertainty. At the same time, the attacker works hard to prevent the opposing attack or to minimize the damage that the counter-raid is expected to cause. The (nyejie) war between Turkana is a complete breakdown of peace caused only by livestock raids and rivalry with neighbors over water and pastures. </w:t>
      </w:r>
    </w:p>
    <w:p w14:paraId="5510EB2D" w14:textId="77777777" w:rsidR="008345C8" w:rsidRPr="00FC20B7" w:rsidRDefault="00004285" w:rsidP="00004285">
      <w:pPr>
        <w:rPr>
          <w:color w:val="000000" w:themeColor="text1"/>
        </w:rPr>
      </w:pPr>
      <w:r w:rsidRPr="00004285">
        <w:rPr>
          <w:rFonts w:cs="Times New Roman"/>
          <w:color w:val="000000" w:themeColor="text1"/>
          <w:szCs w:val="24"/>
        </w:rPr>
        <w:t>Table 2.2 is an example of how women participated in planning an attack by welcoming heroes.</w:t>
      </w:r>
      <w:r w:rsidR="008345C8" w:rsidRPr="00FC20B7">
        <w:rPr>
          <w:noProof/>
          <w:color w:val="000000" w:themeColor="text1"/>
          <w:lang w:val="en-US"/>
        </w:rPr>
        <w:lastRenderedPageBreak/>
        <w:drawing>
          <wp:inline distT="0" distB="0" distL="0" distR="0" wp14:anchorId="71F7D127" wp14:editId="4B1FB2CA">
            <wp:extent cx="5581650" cy="4800600"/>
            <wp:effectExtent l="0" t="0" r="0" b="0"/>
            <wp:docPr id="31" name="Picture 31" descr="C:\Users\User\AppData\Local\Microsoft\Windows\INetCache\Content.Word\IMG-20210701-WA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User\AppData\Local\Microsoft\Windows\INetCache\Content.Word\IMG-20210701-WA0055.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3555" cy="4802239"/>
                    </a:xfrm>
                    <a:prstGeom prst="rect">
                      <a:avLst/>
                    </a:prstGeom>
                    <a:noFill/>
                    <a:ln>
                      <a:noFill/>
                    </a:ln>
                  </pic:spPr>
                </pic:pic>
              </a:graphicData>
            </a:graphic>
          </wp:inline>
        </w:drawing>
      </w:r>
      <w:r w:rsidR="008345C8" w:rsidRPr="00FC20B7">
        <w:rPr>
          <w:b/>
          <w:bCs/>
          <w:color w:val="000000" w:themeColor="text1"/>
        </w:rPr>
        <w:t>Plate 2.</w:t>
      </w:r>
      <w:r w:rsidR="00060A4D" w:rsidRPr="00FC20B7">
        <w:rPr>
          <w:b/>
          <w:bCs/>
          <w:color w:val="000000" w:themeColor="text1"/>
        </w:rPr>
        <w:t>3</w:t>
      </w:r>
      <w:r w:rsidR="008345C8" w:rsidRPr="00FC20B7">
        <w:rPr>
          <w:b/>
          <w:bCs/>
          <w:color w:val="000000" w:themeColor="text1"/>
        </w:rPr>
        <w:t xml:space="preserve"> Researcher being dressed as a moran after Raiding</w:t>
      </w:r>
      <w:bookmarkEnd w:id="877"/>
    </w:p>
    <w:p w14:paraId="051AF8D7" w14:textId="77777777" w:rsidR="008345C8" w:rsidRPr="00FC20B7" w:rsidRDefault="008345C8" w:rsidP="00060A4D">
      <w:pPr>
        <w:spacing w:after="0" w:line="240" w:lineRule="auto"/>
        <w:rPr>
          <w:rFonts w:cs="Times New Roman"/>
          <w:color w:val="000000" w:themeColor="text1"/>
          <w:szCs w:val="24"/>
        </w:rPr>
      </w:pPr>
      <w:bookmarkStart w:id="878" w:name="_Toc94345826"/>
      <w:r w:rsidRPr="00FC20B7">
        <w:rPr>
          <w:rFonts w:cs="Times New Roman"/>
          <w:b/>
          <w:color w:val="000000" w:themeColor="text1"/>
          <w:szCs w:val="24"/>
        </w:rPr>
        <w:t>Source: Field Data 2021</w:t>
      </w:r>
      <w:bookmarkEnd w:id="878"/>
    </w:p>
    <w:p w14:paraId="76C8FB43" w14:textId="77777777" w:rsidR="008345C8" w:rsidRPr="00FC20B7" w:rsidRDefault="008345C8" w:rsidP="00514047">
      <w:pPr>
        <w:pStyle w:val="Heading2"/>
      </w:pPr>
      <w:bookmarkStart w:id="879" w:name="_Toc92229927"/>
      <w:bookmarkStart w:id="880" w:name="_Toc94377101"/>
      <w:bookmarkStart w:id="881" w:name="_Toc94717094"/>
      <w:r w:rsidRPr="00FC20B7">
        <w:t>2.</w:t>
      </w:r>
      <w:r w:rsidR="00662D59" w:rsidRPr="00FC20B7">
        <w:t>8</w:t>
      </w:r>
      <w:r w:rsidRPr="00FC20B7">
        <w:t xml:space="preserve"> The political organization of the Turkana and intractable pastoral conflict</w:t>
      </w:r>
      <w:bookmarkEnd w:id="879"/>
      <w:bookmarkEnd w:id="880"/>
      <w:bookmarkEnd w:id="881"/>
    </w:p>
    <w:p w14:paraId="175C2B29" w14:textId="77777777" w:rsidR="00E048FD" w:rsidRDefault="00E048FD" w:rsidP="008345C8">
      <w:pPr>
        <w:spacing w:after="120"/>
        <w:rPr>
          <w:rFonts w:cs="Times New Roman"/>
          <w:color w:val="000000" w:themeColor="text1"/>
          <w:szCs w:val="24"/>
        </w:rPr>
      </w:pPr>
      <w:bookmarkStart w:id="882" w:name="_Toc94345828"/>
      <w:r w:rsidRPr="00E048FD">
        <w:rPr>
          <w:rFonts w:cs="Times New Roman"/>
          <w:color w:val="000000" w:themeColor="text1"/>
          <w:szCs w:val="24"/>
        </w:rPr>
        <w:t>There were no organized political institutions, no leaders, and no governing elite. Leadership was confined to the local level and proven by regional power, yet people were compelled to obey due to a complete lack of social consequence. This is in keeping with Turkana's independence (O.I., Achuka, 5/7/2021 Suguta valley).</w:t>
      </w:r>
    </w:p>
    <w:p w14:paraId="45F07413" w14:textId="77777777" w:rsidR="008345C8" w:rsidRPr="00FC20B7" w:rsidRDefault="008345C8" w:rsidP="008345C8">
      <w:pPr>
        <w:spacing w:after="120"/>
        <w:rPr>
          <w:rFonts w:cs="Times New Roman"/>
          <w:color w:val="000000" w:themeColor="text1"/>
          <w:szCs w:val="24"/>
        </w:rPr>
      </w:pPr>
      <w:r w:rsidRPr="00FC20B7">
        <w:rPr>
          <w:rFonts w:cs="Times New Roman"/>
          <w:color w:val="000000" w:themeColor="text1"/>
          <w:szCs w:val="24"/>
        </w:rPr>
        <w:t xml:space="preserve">According to Gulliver (1958) The Turkana's original political structure was decentralized. It began as a generation-set (asapanu) structure, as did other Central Para Nilotic political systems. However, following the Ngiputiro expansions, this structure became more </w:t>
      </w:r>
      <w:r w:rsidRPr="00FC20B7">
        <w:rPr>
          <w:rFonts w:cs="Times New Roman"/>
          <w:color w:val="000000" w:themeColor="text1"/>
          <w:szCs w:val="24"/>
        </w:rPr>
        <w:lastRenderedPageBreak/>
        <w:t xml:space="preserve">irregular, with a strange "alternation" system emerging, owing to communication problems between widely distant sections of Turkana- land. </w:t>
      </w:r>
      <w:r w:rsidR="004708B2" w:rsidRPr="004708B2">
        <w:rPr>
          <w:rFonts w:cs="Times New Roman"/>
          <w:color w:val="000000" w:themeColor="text1"/>
          <w:szCs w:val="24"/>
        </w:rPr>
        <w:t>The widely dispersed assembly of senior elders appears to have had less influence over the exceedingly mobile and firmly independent individual stock-owners than in other Central Para Nilotic civilizations. Nonetheless, by the turn of the century, the generation system had lost much of its political and military significance.</w:t>
      </w:r>
      <w:r w:rsidRPr="00FC20B7">
        <w:rPr>
          <w:rFonts w:cs="Times New Roman"/>
          <w:color w:val="000000" w:themeColor="text1"/>
          <w:szCs w:val="24"/>
        </w:rPr>
        <w:t>The Turkana also had a flexible territorial structure based on two nebulous "main parts," each with numerous named "territorial sections." Although a man was considered to "belong" to a certain section from birth, he was not bound by it and could freely roam around Turkana country with his herds. The geographical section's main political importance was that it was usually utilized as a focal point for ritual specialists or diviners (ngimurok). In times of crisis, their authority and influence could extend beyond their sector to encompass several others, and on rare occasions, the whole Turkana country. Some, on the other hand, appear to have utilized it as a first step toward building a widespread reputation as a skilled diviner or prophet. Their request drew a lot of support from successful Turkana diviners. A charismatic diviner might swiftly amass a following, especially during times of stress, but if his powers prove useless, he could lose their support just as fast (Mburu, 2001).</w:t>
      </w:r>
      <w:bookmarkEnd w:id="882"/>
    </w:p>
    <w:p w14:paraId="34A1CEE0" w14:textId="77777777" w:rsidR="008345C8" w:rsidRPr="00FC20B7" w:rsidRDefault="008345C8" w:rsidP="008345C8">
      <w:pPr>
        <w:spacing w:after="120"/>
        <w:rPr>
          <w:rFonts w:cs="Times New Roman"/>
          <w:color w:val="000000" w:themeColor="text1"/>
          <w:szCs w:val="24"/>
        </w:rPr>
      </w:pPr>
      <w:bookmarkStart w:id="883" w:name="_Toc94345829"/>
      <w:r w:rsidRPr="00FC20B7">
        <w:rPr>
          <w:rFonts w:cs="Times New Roman"/>
          <w:color w:val="000000" w:themeColor="text1"/>
          <w:szCs w:val="24"/>
        </w:rPr>
        <w:t xml:space="preserve">Mburu (2001) reveals that before the end of the nineteenth century, Turkana legends mention numerous diviners who offered broad leadership. The semi-mythological Angirokol and Apatepes claimed to have led all of Turkana in the eighteenth century before the age of territorial expansion were among the first. Lokerio, Apatepes' son, is credited with spearheading the expedition to the Lake. Lokerio, while not being a field commander, was instrumental in the expansion's military elements by devising a magical </w:t>
      </w:r>
      <w:r w:rsidRPr="00FC20B7">
        <w:rPr>
          <w:rFonts w:cs="Times New Roman"/>
          <w:color w:val="000000" w:themeColor="text1"/>
          <w:szCs w:val="24"/>
        </w:rPr>
        <w:lastRenderedPageBreak/>
        <w:t>formula for defeating the Samburu and seizing their camels. Nacoo and Lothuran, two additional diviners, served as early leaders for the Ngimonia and Ngicuro ‘major portions,' respectively. Lokorikeny, a renowned prophet, exerted enormous power over some parts by the mid-nineteenth century and foresaw the arrival of Europeans. Lokorijam, another renowned diviner, was believed to have ‘perfectly 'unified' the Turkana from his headquarters on the Kerio River by the end of the nineteenth century, leading successful stock raids against surrounding peoples, despite his age and blindness (Lamphear, 1976).</w:t>
      </w:r>
      <w:bookmarkEnd w:id="883"/>
    </w:p>
    <w:p w14:paraId="3E8A3646" w14:textId="77777777" w:rsidR="008345C8" w:rsidRPr="00FC20B7" w:rsidRDefault="008345C8" w:rsidP="008345C8">
      <w:pPr>
        <w:spacing w:after="120"/>
        <w:rPr>
          <w:rFonts w:cs="Times New Roman"/>
          <w:color w:val="000000" w:themeColor="text1"/>
          <w:szCs w:val="24"/>
        </w:rPr>
      </w:pPr>
      <w:bookmarkStart w:id="884" w:name="_Toc94345830"/>
      <w:r w:rsidRPr="00FC20B7">
        <w:rPr>
          <w:rFonts w:cs="Times New Roman"/>
          <w:color w:val="000000" w:themeColor="text1"/>
          <w:szCs w:val="24"/>
        </w:rPr>
        <w:t>The clan members' disagreements are resolved by the elders' council. They anticipated a few things that will happen in the future. Offenders in the community were punished. The Turkana community was governed by a council of elders, known as the Council Elders (Ngasukoi) Ngathukou, who resolved conflicts and guided soldiers, as well as blessing and cursing them (O.I</w:t>
      </w:r>
      <w:r w:rsidR="006A2FB4" w:rsidRPr="00FC20B7">
        <w:rPr>
          <w:rFonts w:cs="Times New Roman"/>
          <w:color w:val="000000" w:themeColor="text1"/>
          <w:szCs w:val="24"/>
        </w:rPr>
        <w:t xml:space="preserve">, </w:t>
      </w:r>
      <w:r w:rsidR="006A2FB4" w:rsidRPr="00FC20B7">
        <w:rPr>
          <w:color w:val="000000" w:themeColor="text1"/>
        </w:rPr>
        <w:t>Ekitella,</w:t>
      </w:r>
      <w:r w:rsidRPr="00FC20B7">
        <w:rPr>
          <w:rFonts w:cs="Times New Roman"/>
          <w:color w:val="000000" w:themeColor="text1"/>
          <w:szCs w:val="24"/>
        </w:rPr>
        <w:t xml:space="preserve"> 25/7/2021, Baragoi).</w:t>
      </w:r>
      <w:bookmarkEnd w:id="884"/>
    </w:p>
    <w:p w14:paraId="5750FF88" w14:textId="77777777" w:rsidR="008345C8" w:rsidRPr="00FC20B7" w:rsidRDefault="00C97810" w:rsidP="008345C8">
      <w:pPr>
        <w:spacing w:after="120"/>
        <w:rPr>
          <w:rFonts w:cs="Times New Roman"/>
          <w:color w:val="000000" w:themeColor="text1"/>
          <w:szCs w:val="24"/>
        </w:rPr>
      </w:pPr>
      <w:bookmarkStart w:id="885" w:name="_Toc94345831"/>
      <w:r w:rsidRPr="00C97810">
        <w:rPr>
          <w:rFonts w:cs="Times New Roman"/>
          <w:color w:val="000000" w:themeColor="text1"/>
          <w:szCs w:val="24"/>
        </w:rPr>
        <w:t>Traditional power was concentrated in a council of elders, whose influence was bolstered by the generational and age-based system.</w:t>
      </w:r>
      <w:r w:rsidR="008345C8" w:rsidRPr="00FC20B7">
        <w:rPr>
          <w:rFonts w:cs="Times New Roman"/>
          <w:color w:val="000000" w:themeColor="text1"/>
          <w:szCs w:val="24"/>
        </w:rPr>
        <w:t>However, the expansion southwards against weaker opponents increased the power of diviners and war leaders who predicted and conducted successful raids. The first of the Great Diviners, named Lokerio, appeared in the 1870s. He made himself "the hub of military activity" by commanding a large army of warriors recruited from several sections of Turkana society (Lamphear, 1976)</w:t>
      </w:r>
      <w:bookmarkEnd w:id="885"/>
    </w:p>
    <w:p w14:paraId="5967F805" w14:textId="77777777" w:rsidR="008345C8" w:rsidRPr="00FC20B7" w:rsidRDefault="008345C8" w:rsidP="008345C8">
      <w:pPr>
        <w:spacing w:after="120"/>
        <w:rPr>
          <w:rFonts w:cs="Times New Roman"/>
          <w:color w:val="000000" w:themeColor="text1"/>
          <w:szCs w:val="24"/>
        </w:rPr>
      </w:pPr>
      <w:bookmarkStart w:id="886" w:name="_Toc94345832"/>
      <w:r w:rsidRPr="00FC20B7">
        <w:rPr>
          <w:rFonts w:cs="Times New Roman"/>
          <w:color w:val="000000" w:themeColor="text1"/>
          <w:szCs w:val="24"/>
        </w:rPr>
        <w:t xml:space="preserve">Oloo (2020) postulates that elders may impose restrictions on grazing areas and water usage to minimize disputes and resource depletion. The Turkana traditional definition of territory includes both lands they now occupy as a group and areas outside their authority. </w:t>
      </w:r>
      <w:r w:rsidR="00C97810" w:rsidRPr="00C97810">
        <w:rPr>
          <w:rFonts w:cs="Times New Roman"/>
          <w:color w:val="000000" w:themeColor="text1"/>
          <w:szCs w:val="24"/>
        </w:rPr>
        <w:t xml:space="preserve">They claim the land because, according to oral narratives passed down through the generations, they formerly grazed or engaged in a cultural activity there. In these </w:t>
      </w:r>
      <w:r w:rsidR="00C97810" w:rsidRPr="00C97810">
        <w:rPr>
          <w:rFonts w:cs="Times New Roman"/>
          <w:color w:val="000000" w:themeColor="text1"/>
          <w:szCs w:val="24"/>
        </w:rPr>
        <w:lastRenderedPageBreak/>
        <w:t>communities, physical features such as hills, mountainous ranges, rivers, lakes, valleys, and rocks determine territorial boundaries. Beyond these characteristics, there are the neighbors, who are typically viewed as adversaries. Because the communities have sovereignty over their land and territory, neighbors can only get water and fodder for their animals in the neighboring area through negotiated arrangements made by elders.</w:t>
      </w:r>
      <w:r w:rsidRPr="00FC20B7">
        <w:rPr>
          <w:rFonts w:cs="Times New Roman"/>
          <w:color w:val="000000" w:themeColor="text1"/>
          <w:szCs w:val="24"/>
        </w:rPr>
        <w:t>As a result, the land is protected in order to save precious water. The elders' council (ekaskou) gets its power from their age, as well as their obligation and capacity to divide the population into age groups, each with its chain of responsibility (Sana, 2019)</w:t>
      </w:r>
      <w:bookmarkEnd w:id="886"/>
    </w:p>
    <w:p w14:paraId="04A2BC13" w14:textId="77777777" w:rsidR="008345C8" w:rsidRPr="00FC20B7" w:rsidRDefault="001473EA" w:rsidP="008345C8">
      <w:pPr>
        <w:spacing w:after="120"/>
        <w:rPr>
          <w:rFonts w:cs="Times New Roman"/>
          <w:color w:val="000000" w:themeColor="text1"/>
          <w:szCs w:val="24"/>
        </w:rPr>
      </w:pPr>
      <w:bookmarkStart w:id="887" w:name="_Toc94345833"/>
      <w:r w:rsidRPr="00FC20B7">
        <w:rPr>
          <w:rFonts w:cs="Times New Roman"/>
          <w:color w:val="000000" w:themeColor="text1"/>
          <w:szCs w:val="24"/>
        </w:rPr>
        <w:t>Respondent noted that</w:t>
      </w:r>
      <w:r w:rsidR="008345C8" w:rsidRPr="00FC20B7">
        <w:rPr>
          <w:rFonts w:cs="Times New Roman"/>
          <w:color w:val="000000" w:themeColor="text1"/>
          <w:szCs w:val="24"/>
        </w:rPr>
        <w:t xml:space="preserve"> religious practitioners and mediators between </w:t>
      </w:r>
      <w:r w:rsidR="008345C8" w:rsidRPr="00FC20B7">
        <w:rPr>
          <w:rFonts w:cs="Times New Roman"/>
          <w:i/>
          <w:color w:val="000000" w:themeColor="text1"/>
          <w:szCs w:val="24"/>
        </w:rPr>
        <w:t>Akuj</w:t>
      </w:r>
      <w:r w:rsidR="008345C8" w:rsidRPr="00FC20B7">
        <w:rPr>
          <w:rFonts w:cs="Times New Roman"/>
          <w:color w:val="000000" w:themeColor="text1"/>
          <w:szCs w:val="24"/>
        </w:rPr>
        <w:t xml:space="preserve"> and the rest of society, the ‘elders' gain much power. Closer to death, elders are considered closer to </w:t>
      </w:r>
      <w:r w:rsidR="008345C8" w:rsidRPr="00FC20B7">
        <w:rPr>
          <w:rFonts w:cs="Times New Roman"/>
          <w:i/>
          <w:color w:val="000000" w:themeColor="text1"/>
          <w:szCs w:val="24"/>
        </w:rPr>
        <w:t>Akuj</w:t>
      </w:r>
      <w:r w:rsidR="008345C8" w:rsidRPr="00FC20B7">
        <w:rPr>
          <w:rFonts w:cs="Times New Roman"/>
          <w:color w:val="000000" w:themeColor="text1"/>
          <w:szCs w:val="24"/>
        </w:rPr>
        <w:t xml:space="preserve"> and thus able to communicate with him. </w:t>
      </w:r>
      <w:r w:rsidR="00AC3AF3" w:rsidRPr="00AC3AF3">
        <w:rPr>
          <w:rFonts w:cs="Times New Roman"/>
          <w:color w:val="000000" w:themeColor="text1"/>
          <w:szCs w:val="24"/>
        </w:rPr>
        <w:t>Elders develop spiritual and supernatural power when they fulfill their ceremonial tasks and authority. "Elders are the caretakers of tribe morals and law, and their pronouncements have a hallowed nature," they say. "They have the power to start or stop fights, and they can demand arbitration, conciliation, and peace" (Gulliver, 1958).</w:t>
      </w:r>
      <w:r w:rsidR="008345C8" w:rsidRPr="00FC20B7">
        <w:rPr>
          <w:rFonts w:cs="Times New Roman"/>
          <w:color w:val="000000" w:themeColor="text1"/>
          <w:szCs w:val="24"/>
        </w:rPr>
        <w:t>Therefore the elders are the main actors consisting of powerful individual among the Turkana and they are involved directly in the conflict and raiding of the neighbouring communities similarly Azar theory of protracted social conflict emphasize on a communal organization that is being led by powerful individuals who are the Council of elders, in this case, the Turkana (O.I</w:t>
      </w:r>
      <w:r w:rsidR="006A2FB4" w:rsidRPr="00FC20B7">
        <w:rPr>
          <w:rFonts w:cs="Times New Roman"/>
          <w:color w:val="000000" w:themeColor="text1"/>
          <w:szCs w:val="24"/>
        </w:rPr>
        <w:t xml:space="preserve">, </w:t>
      </w:r>
      <w:r w:rsidR="006A2FB4" w:rsidRPr="00FC20B7">
        <w:rPr>
          <w:color w:val="000000" w:themeColor="text1"/>
        </w:rPr>
        <w:t>Kamorunyang,</w:t>
      </w:r>
      <w:r w:rsidR="008345C8" w:rsidRPr="00FC20B7">
        <w:rPr>
          <w:rFonts w:cs="Times New Roman"/>
          <w:color w:val="000000" w:themeColor="text1"/>
          <w:szCs w:val="24"/>
        </w:rPr>
        <w:t>20/7/2021).</w:t>
      </w:r>
      <w:bookmarkEnd w:id="887"/>
    </w:p>
    <w:p w14:paraId="7215D9B9" w14:textId="77777777" w:rsidR="008345C8" w:rsidRPr="00FC20B7" w:rsidRDefault="009D2C16" w:rsidP="008345C8">
      <w:pPr>
        <w:spacing w:after="120"/>
        <w:rPr>
          <w:rFonts w:cs="Times New Roman"/>
          <w:color w:val="000000" w:themeColor="text1"/>
          <w:szCs w:val="24"/>
        </w:rPr>
      </w:pPr>
      <w:bookmarkStart w:id="888" w:name="_Toc94345834"/>
      <w:r w:rsidRPr="009D2C16">
        <w:rPr>
          <w:rFonts w:eastAsia="Times New Roman" w:cs="Times New Roman"/>
          <w:color w:val="000000" w:themeColor="text1"/>
          <w:szCs w:val="24"/>
        </w:rPr>
        <w:t xml:space="preserve">Sana (2019) states that elders also appear to have divine authority, or at least closely related to it. Elders have the responsibility to maintain good relations with the gods and to protect the community and its animals. Violation of the authority of the elders results in retribution from obedient young men, ameto, or the god Akuj, which results in the grief or </w:t>
      </w:r>
      <w:r w:rsidRPr="009D2C16">
        <w:rPr>
          <w:rFonts w:eastAsia="Times New Roman" w:cs="Times New Roman"/>
          <w:color w:val="000000" w:themeColor="text1"/>
          <w:szCs w:val="24"/>
        </w:rPr>
        <w:lastRenderedPageBreak/>
        <w:t>death of a disobedient community member. By providing pasture assignments, protecting the community, its livestock, grazing lands, and invading neighbors to raise cattle, the elders passed on political activities to the younger generation. The elders are also responsible for initiating and negotiating peace agreements with neighbors and the availability of water and pasture in times of need or as the situation may require from time to time. (Lamphear, 1976). Although the functions of political leadership have not been passed down from generation to generation, people with large herds of cattle and strong communication and communication skills may excel and exercise leadership in certain areas. The fortune-tellers (ngikatamak), who work under the elders, provide spiritual protection in the communities of shepherds and their livestock. Unlike adults, ngikatamak is a genetic center. The first theory comes in handy in describing how various features and roles are passed on from one generation to the next. Primordial theory directs research into analyzing how the power of Diviners Ngikatamak exists genetically within one family member, and passes from one genealogy to another. The nikatamak has an amazing spiritual capacity for predicting catastrophic events, especially near catastrophic events or other threats to society and its animals, by means of dreams or the analysis of the intestines of a slaughtered cow. Ikataka also blesses the invasion, predicts dangers in livestock, such as drought and disease outbreaks, and predicts the outcome of a planned attack or military effort by the community against rivals. The nikatamak, according to the insider, provides the community with other means of dealing with immediate security issues. Moving to a safer location may be one of these solutions (O.I, Already, 26/7/2021 Marti</w:t>
      </w:r>
      <w:r w:rsidR="008345C8" w:rsidRPr="00FC20B7">
        <w:rPr>
          <w:rFonts w:cs="Times New Roman"/>
          <w:color w:val="000000" w:themeColor="text1"/>
          <w:szCs w:val="24"/>
        </w:rPr>
        <w:t>). The function of Ngimakatamakcan not be underestimated in the instigation of conflict and raiding the neighbouring communities.</w:t>
      </w:r>
      <w:bookmarkEnd w:id="888"/>
    </w:p>
    <w:p w14:paraId="4B4E9095" w14:textId="77777777" w:rsidR="008345C8" w:rsidRPr="00FC20B7" w:rsidRDefault="008345C8" w:rsidP="008345C8">
      <w:pPr>
        <w:spacing w:after="120"/>
        <w:rPr>
          <w:rFonts w:cs="Times New Roman"/>
          <w:color w:val="000000" w:themeColor="text1"/>
          <w:szCs w:val="24"/>
        </w:rPr>
      </w:pPr>
      <w:bookmarkStart w:id="889" w:name="_Toc94345835"/>
      <w:r w:rsidRPr="00FC20B7">
        <w:rPr>
          <w:rFonts w:cs="Times New Roman"/>
          <w:color w:val="000000" w:themeColor="text1"/>
          <w:szCs w:val="24"/>
        </w:rPr>
        <w:lastRenderedPageBreak/>
        <w:t xml:space="preserve">As the young mature into adults, they acquire deeply treasured communal ideals like heroism, courage, endurance, "manliness," and herding abilities into their subconscious minds. The pictures of previous adversaries are continually replayed and forced to hammer into the brains of the children; as a result, they see defending their family and society as a societal obligation (Lamphear, 1976). The notion of primordialism is useful in explaining ethnic animosity that is deep-rooted. They always think of us versus them. This myth is passed down through the generations through oral history. </w:t>
      </w:r>
      <w:r w:rsidR="00794E21" w:rsidRPr="00794E21">
        <w:rPr>
          <w:rFonts w:cs="Times New Roman"/>
          <w:color w:val="000000" w:themeColor="text1"/>
          <w:szCs w:val="24"/>
        </w:rPr>
        <w:t>The explanation explains why the society values livestock preservation over herders' lives since he is regarded as a hero, a man whose animals were taken after he was murdered defending them. If a herder avoids a fight but loses his cattle, he may be labeled a coward.</w:t>
      </w:r>
      <w:r w:rsidRPr="00FC20B7">
        <w:rPr>
          <w:rFonts w:cs="Times New Roman"/>
          <w:color w:val="000000" w:themeColor="text1"/>
          <w:szCs w:val="24"/>
        </w:rPr>
        <w:t>Animals must be protected at all costs. The feeling of being responsible for safeguarding your community and its property prevents people from allowing invaders to destroy or take property belonging to the community. The forgone explanation is an indication that cattle among the Turkana is more important than the lives of the people. Can that be the reason why they sacrifice their lives in battle field in abid to acquire cattle? Primordialism theory answers this question by emphasizing that ethnic identity can be seen in cooperation, which prevails among the Turkana. This exacerbates them to fight for the sake of their cattle without considering the chances of losing their lives.</w:t>
      </w:r>
      <w:bookmarkEnd w:id="889"/>
    </w:p>
    <w:p w14:paraId="200D8011" w14:textId="77777777" w:rsidR="008345C8" w:rsidRPr="00FC20B7" w:rsidRDefault="008345C8" w:rsidP="008345C8">
      <w:pPr>
        <w:spacing w:after="120"/>
        <w:rPr>
          <w:rFonts w:cs="Times New Roman"/>
          <w:color w:val="000000" w:themeColor="text1"/>
          <w:szCs w:val="24"/>
        </w:rPr>
      </w:pPr>
      <w:bookmarkStart w:id="890" w:name="_Toc94345836"/>
      <w:r w:rsidRPr="00FC20B7">
        <w:rPr>
          <w:rFonts w:cs="Times New Roman"/>
          <w:color w:val="000000" w:themeColor="text1"/>
          <w:szCs w:val="24"/>
        </w:rPr>
        <w:t xml:space="preserve">In a societal context that fosters retribution and violence against traditional adversaries, the young grow up fearless and adventure-oriented. </w:t>
      </w:r>
      <w:bookmarkEnd w:id="890"/>
      <w:r w:rsidR="00593DC2" w:rsidRPr="00593DC2">
        <w:rPr>
          <w:rFonts w:cs="Times New Roman"/>
          <w:color w:val="000000" w:themeColor="text1"/>
          <w:szCs w:val="24"/>
        </w:rPr>
        <w:t>Children are socialized in such a way that they become adults, moulded and conditioned by rituals and expressions that idealize attributes associated with cattle rustling (Gullierver, 1958).</w:t>
      </w:r>
    </w:p>
    <w:p w14:paraId="40F6E125" w14:textId="77777777" w:rsidR="008345C8" w:rsidRPr="00FC20B7" w:rsidRDefault="008345C8" w:rsidP="00514047">
      <w:pPr>
        <w:pStyle w:val="Heading2"/>
      </w:pPr>
      <w:bookmarkStart w:id="891" w:name="_Toc92229928"/>
      <w:bookmarkStart w:id="892" w:name="_Toc94377102"/>
      <w:bookmarkStart w:id="893" w:name="_Toc94717095"/>
      <w:r w:rsidRPr="00FC20B7">
        <w:lastRenderedPageBreak/>
        <w:t>2.</w:t>
      </w:r>
      <w:r w:rsidR="00662D59" w:rsidRPr="00FC20B7">
        <w:t>9</w:t>
      </w:r>
      <w:r w:rsidRPr="00FC20B7">
        <w:t xml:space="preserve"> Pre-colonial Ecnomic organization</w:t>
      </w:r>
      <w:bookmarkEnd w:id="891"/>
      <w:bookmarkEnd w:id="892"/>
      <w:bookmarkEnd w:id="893"/>
      <w:r w:rsidRPr="00FC20B7">
        <w:tab/>
      </w:r>
    </w:p>
    <w:p w14:paraId="5A282188" w14:textId="77777777" w:rsidR="008345C8" w:rsidRPr="00FC20B7" w:rsidRDefault="008345C8" w:rsidP="008345C8">
      <w:pPr>
        <w:spacing w:after="120"/>
        <w:rPr>
          <w:rFonts w:cs="Times New Roman"/>
          <w:color w:val="000000" w:themeColor="text1"/>
          <w:szCs w:val="24"/>
        </w:rPr>
      </w:pPr>
      <w:bookmarkStart w:id="894" w:name="_Toc94345837"/>
      <w:r w:rsidRPr="00FC20B7">
        <w:rPr>
          <w:rFonts w:cs="Times New Roman"/>
          <w:color w:val="000000" w:themeColor="text1"/>
          <w:szCs w:val="24"/>
        </w:rPr>
        <w:t>The Turkana is by nature a man who does not mind work if he is well fed. During the drought, the Turkana herd was wiped out, and the young Moran were everywhere among the Samburu searching for jobs. Wherever they were fed well, they would herd the stock of the Samburu (KNA/DC/SAM/1/1).</w:t>
      </w:r>
      <w:bookmarkEnd w:id="894"/>
    </w:p>
    <w:p w14:paraId="509B371F" w14:textId="77777777" w:rsidR="008345C8" w:rsidRPr="00FC20B7" w:rsidRDefault="004D4F3E" w:rsidP="008345C8">
      <w:pPr>
        <w:spacing w:after="120"/>
        <w:rPr>
          <w:rFonts w:cs="Times New Roman"/>
          <w:color w:val="000000" w:themeColor="text1"/>
          <w:szCs w:val="24"/>
        </w:rPr>
      </w:pPr>
      <w:bookmarkStart w:id="895" w:name="_Toc94345838"/>
      <w:r w:rsidRPr="004D4F3E">
        <w:rPr>
          <w:rFonts w:cs="Times New Roman"/>
          <w:color w:val="000000" w:themeColor="text1"/>
          <w:szCs w:val="24"/>
        </w:rPr>
        <w:t>According to Sana (2019), the Turkana economy in the region is mostly centered on nomadic pastoralism due to the dry climate. Cattle are endangered, defended, and assaulted, and they are at the center of the local security system. As a result, security is primarily defined and established in terms of livestock protection, which is essential to the community's survival. The simplest approach to verify this is to look into the meaning and context o</w:t>
      </w:r>
      <w:r>
        <w:rPr>
          <w:rFonts w:cs="Times New Roman"/>
          <w:color w:val="000000" w:themeColor="text1"/>
          <w:szCs w:val="24"/>
        </w:rPr>
        <w:t>f security in the local dialect</w:t>
      </w:r>
      <w:r w:rsidR="008345C8" w:rsidRPr="00FC20B7">
        <w:rPr>
          <w:rFonts w:cs="Times New Roman"/>
          <w:color w:val="000000" w:themeColor="text1"/>
          <w:szCs w:val="24"/>
        </w:rPr>
        <w:t>.</w:t>
      </w:r>
      <w:bookmarkEnd w:id="895"/>
    </w:p>
    <w:p w14:paraId="6D9E7C7F" w14:textId="77777777" w:rsidR="008345C8" w:rsidRPr="00FC20B7" w:rsidRDefault="00FE5DDC" w:rsidP="008345C8">
      <w:pPr>
        <w:spacing w:after="120"/>
        <w:rPr>
          <w:rFonts w:cs="Times New Roman"/>
          <w:color w:val="000000" w:themeColor="text1"/>
          <w:szCs w:val="24"/>
        </w:rPr>
      </w:pPr>
      <w:r w:rsidRPr="00FE5DDC">
        <w:rPr>
          <w:rFonts w:cs="Times New Roman"/>
          <w:color w:val="000000" w:themeColor="text1"/>
          <w:szCs w:val="24"/>
        </w:rPr>
        <w:t>The Turkana's Ngiduya and Ngipucho clans had hereditary fire-making positions, but the Turkana's New Fire ceremony did not appear to be as important as it was among neighbouring cultures like the Jie, Toposa, and Merille. Among the Jie, the fire-makers were prominent administrators who wielded economic, judicial, and religious power as well as military power over the Toposa and Merille. Turkana fire-makers do not appear to have been given a lot of authority purely because of their inherited status, according to the evidence available (Mburu, 2001). The Turkana traded with their neighbors, particularly the Pokot and Karamojong, who were vicious raiders from the commerce. The Turkana obtained millet, maize, tobacco, spears, iron, cooking pots, beads, and ostrich eggs and feathers.</w:t>
      </w:r>
      <w:r w:rsidR="008345C8" w:rsidRPr="00FC20B7">
        <w:rPr>
          <w:rFonts w:cs="Times New Roman"/>
          <w:color w:val="000000" w:themeColor="text1"/>
          <w:szCs w:val="24"/>
        </w:rPr>
        <w:tab/>
      </w:r>
    </w:p>
    <w:p w14:paraId="741B04FA" w14:textId="77777777" w:rsidR="008345C8" w:rsidRPr="00FC20B7" w:rsidRDefault="008345C8" w:rsidP="00514047">
      <w:pPr>
        <w:pStyle w:val="Heading2"/>
      </w:pPr>
      <w:bookmarkStart w:id="896" w:name="_Toc92229929"/>
      <w:bookmarkStart w:id="897" w:name="_Toc94377103"/>
      <w:bookmarkStart w:id="898" w:name="_Toc94717096"/>
      <w:r w:rsidRPr="00FC20B7">
        <w:lastRenderedPageBreak/>
        <w:t>2.</w:t>
      </w:r>
      <w:r w:rsidR="00662D59" w:rsidRPr="00FC20B7">
        <w:t>10</w:t>
      </w:r>
      <w:r w:rsidRPr="00FC20B7">
        <w:t xml:space="preserve"> The organizat</w:t>
      </w:r>
      <w:r w:rsidR="00D32197" w:rsidRPr="00FC20B7">
        <w:t xml:space="preserve">ion of Raids (Njore) among the </w:t>
      </w:r>
      <w:r w:rsidRPr="00FC20B7">
        <w:t>Turkana</w:t>
      </w:r>
      <w:bookmarkEnd w:id="896"/>
      <w:bookmarkEnd w:id="897"/>
      <w:bookmarkEnd w:id="898"/>
    </w:p>
    <w:p w14:paraId="4B9AD9F0" w14:textId="77777777" w:rsidR="00FA6306" w:rsidRPr="00FA6306" w:rsidRDefault="00FA6306" w:rsidP="00FA6306">
      <w:pPr>
        <w:spacing w:after="120"/>
        <w:rPr>
          <w:rFonts w:cs="Times New Roman"/>
          <w:color w:val="000000" w:themeColor="text1"/>
          <w:szCs w:val="24"/>
        </w:rPr>
      </w:pPr>
      <w:bookmarkStart w:id="899" w:name="_Toc94345846"/>
      <w:r w:rsidRPr="00FA6306">
        <w:rPr>
          <w:rFonts w:cs="Times New Roman"/>
          <w:color w:val="000000" w:themeColor="text1"/>
          <w:szCs w:val="24"/>
        </w:rPr>
        <w:t>The idea of ​​having spies of a group of ‘enemies’ hiding in the woods or roaming at night is common among the Turks. The steps around the building are monitored and monitored when elders wake up in the morning to see if spies from neighboring groups have been checking for potential raids. Many incidents of herdsmen finding traps are reported to the authorities as a security threat on their roads (O.I, Etabe8 / 7/2021, Marti).</w:t>
      </w:r>
    </w:p>
    <w:p w14:paraId="0EA7B46B" w14:textId="77777777" w:rsidR="00FA6306" w:rsidRPr="00FA6306" w:rsidRDefault="00FA6306" w:rsidP="00FA6306">
      <w:pPr>
        <w:spacing w:after="120"/>
        <w:rPr>
          <w:rFonts w:cs="Times New Roman"/>
          <w:color w:val="000000" w:themeColor="text1"/>
          <w:szCs w:val="24"/>
        </w:rPr>
      </w:pPr>
      <w:r w:rsidRPr="00FA6306">
        <w:rPr>
          <w:rFonts w:cs="Times New Roman"/>
          <w:color w:val="000000" w:themeColor="text1"/>
          <w:szCs w:val="24"/>
        </w:rPr>
        <w:t>Okumu, (2017) introduced the following responsibilities of spies: Specifying the best tactics to be used during raids to facilitate and speed up the movement of cattle and invaders. Learn where the various ng'aandakia are found (where men hide during fires). Decide on the best time to attack.</w:t>
      </w:r>
    </w:p>
    <w:p w14:paraId="52C11362" w14:textId="77777777" w:rsidR="00FA6306" w:rsidRPr="00FA6306" w:rsidRDefault="00FA6306" w:rsidP="00FA6306">
      <w:pPr>
        <w:spacing w:after="120"/>
        <w:rPr>
          <w:rFonts w:cs="Times New Roman"/>
          <w:color w:val="000000" w:themeColor="text1"/>
          <w:szCs w:val="24"/>
        </w:rPr>
      </w:pPr>
      <w:r w:rsidRPr="00FA6306">
        <w:rPr>
          <w:rFonts w:cs="Times New Roman"/>
          <w:color w:val="000000" w:themeColor="text1"/>
          <w:szCs w:val="24"/>
        </w:rPr>
        <w:t>They also determine the expected number of armed personnel in the area targeted for the attack. Ng'irototin returns home after three or four days to meet the ajore (group of invaders). Presenting their results to the ajore, they consider them. The time of the invaders' march, the division of personnel within the invading army with heads that control each sector and the identification of qualified Emuron (observers) who can detect the course of the invaders and bless the invasion everything is discussed and discussed. The ajore then goes to be prepared, and the plot remains a well-kept secret (Okumu, 2017).</w:t>
      </w:r>
    </w:p>
    <w:p w14:paraId="54117E60" w14:textId="77777777" w:rsidR="00FA6306" w:rsidRPr="00FA6306" w:rsidRDefault="00FA6306" w:rsidP="00FA6306">
      <w:pPr>
        <w:spacing w:after="120"/>
        <w:rPr>
          <w:rFonts w:cs="Times New Roman"/>
          <w:color w:val="000000" w:themeColor="text1"/>
          <w:szCs w:val="24"/>
        </w:rPr>
      </w:pPr>
      <w:r w:rsidRPr="00FA6306">
        <w:rPr>
          <w:rFonts w:cs="Times New Roman"/>
          <w:color w:val="000000" w:themeColor="text1"/>
          <w:szCs w:val="24"/>
        </w:rPr>
        <w:t xml:space="preserve">The following items are included in the repair: Everyone should have a certain type of gun, although the AK47 (cadres) is preferred. Each person should have a fully stocked Aruba (ammunition) and Epuko (arrows) (a type of ammunition bag), a waterproof container lined with sturdy clothing. Ng'abara and ng'ilienga are small knives used for feeding. Other money in an emergency, such as famine or illness (O.I., Ekiru, 10/7/2021 Suguta Valley). The journey usually begins on the same day, either late at night or early in the morning. </w:t>
      </w:r>
      <w:r w:rsidRPr="00FA6306">
        <w:rPr>
          <w:rFonts w:cs="Times New Roman"/>
          <w:color w:val="000000" w:themeColor="text1"/>
          <w:szCs w:val="24"/>
        </w:rPr>
        <w:lastRenderedPageBreak/>
        <w:t>The 'ajore' is led by the ng'irototin 'to' awiang'imoe, 'the enemy's abode, where the attack takes place. The main objective of the attack is to collect as many cows as possible by fighting anyone on the road with guns. When the attack is successful, the strikers are greeted by their wives with song and congratulations (Okumu, 2017).</w:t>
      </w:r>
    </w:p>
    <w:p w14:paraId="3E2A18AB" w14:textId="77777777" w:rsidR="00FA6306" w:rsidRPr="00FA6306" w:rsidRDefault="00FA6306" w:rsidP="00FA6306">
      <w:pPr>
        <w:spacing w:after="120"/>
        <w:rPr>
          <w:rFonts w:cs="Times New Roman"/>
          <w:color w:val="000000" w:themeColor="text1"/>
          <w:szCs w:val="24"/>
        </w:rPr>
      </w:pPr>
      <w:r w:rsidRPr="00FA6306">
        <w:rPr>
          <w:rFonts w:cs="Times New Roman"/>
          <w:color w:val="000000" w:themeColor="text1"/>
          <w:szCs w:val="24"/>
        </w:rPr>
        <w:t>In any case, rituals were performed before the onset of any invasion. These include blessings from the elders, women, and, appropriately, a blessing specialist known as the 'Lais' or 'Lamayianani.' Lamayianani often comes from a family with supernatural abilities to do good things. In many cases today, warriors can secretly seek the blessings of Lamayianani without informing other elders about Njoreis, an attack that includes at least 50 unarmed armed men. A well-planned raid that can take months to get organized and organized. For example, the Turkana killed the Samburu in the first massacre of Lokorkor in 1969, while the Turkana killed the Pokot and Samburu warriors in the second massacre of Lokorkor in December 1996 (Okumu, 2017).</w:t>
      </w:r>
    </w:p>
    <w:p w14:paraId="70013242" w14:textId="77777777" w:rsidR="00FA6306" w:rsidRDefault="00FA6306" w:rsidP="00FA6306">
      <w:pPr>
        <w:spacing w:after="120"/>
        <w:rPr>
          <w:rFonts w:cs="Times New Roman"/>
          <w:color w:val="000000" w:themeColor="text1"/>
          <w:szCs w:val="24"/>
        </w:rPr>
      </w:pPr>
      <w:r w:rsidRPr="00FA6306">
        <w:rPr>
          <w:rFonts w:cs="Times New Roman"/>
          <w:color w:val="000000" w:themeColor="text1"/>
          <w:szCs w:val="24"/>
        </w:rPr>
        <w:t>Njore usually appears due to the condition immediately. This is reflected in the retaliatory attacks and political attacks that promote the different interests of the invaders and other actors in relation to race and the army of heroes. Therefore, the Njore event is the result of a successful combination of preparation and support of heroes. Njore's approach is often seen in Baragoi. Morans seem to buy more food in stores; in the evening and at night, many morans cross the city (NPS, 2013). Njore planning (invasion) involves setting up a series of meetings to ensure that selected enemies are defeated. These moments are usually held by a "laigwanani" (</w:t>
      </w:r>
      <w:r w:rsidR="00EA1F34" w:rsidRPr="00EA1F34">
        <w:rPr>
          <w:rFonts w:cs="Times New Roman"/>
          <w:color w:val="000000" w:themeColor="text1"/>
          <w:szCs w:val="24"/>
        </w:rPr>
        <w:t>an orator</w:t>
      </w:r>
      <w:r w:rsidRPr="00FA6306">
        <w:rPr>
          <w:rFonts w:cs="Times New Roman"/>
          <w:color w:val="000000" w:themeColor="text1"/>
          <w:szCs w:val="24"/>
        </w:rPr>
        <w:t>).</w:t>
      </w:r>
    </w:p>
    <w:p w14:paraId="78F1FB85" w14:textId="77777777" w:rsidR="008345C8" w:rsidRPr="00FC20B7" w:rsidRDefault="009D7229" w:rsidP="00FA6306">
      <w:pPr>
        <w:spacing w:after="120"/>
        <w:rPr>
          <w:rFonts w:eastAsia="Times New Roman" w:cs="Times New Roman"/>
          <w:color w:val="000000" w:themeColor="text1"/>
          <w:szCs w:val="24"/>
        </w:rPr>
      </w:pPr>
      <w:r w:rsidRPr="009D7229">
        <w:rPr>
          <w:rFonts w:eastAsia="Times New Roman" w:cs="Times New Roman"/>
          <w:color w:val="000000" w:themeColor="text1"/>
          <w:szCs w:val="24"/>
        </w:rPr>
        <w:t xml:space="preserve">A Laigwanani is a retired Moran with extensive experience; usually a junior elder, who planned, coordinated, and led raiders successfully. During these sessions, military songs </w:t>
      </w:r>
      <w:r w:rsidRPr="009D7229">
        <w:rPr>
          <w:rFonts w:eastAsia="Times New Roman" w:cs="Times New Roman"/>
          <w:color w:val="000000" w:themeColor="text1"/>
          <w:szCs w:val="24"/>
        </w:rPr>
        <w:lastRenderedPageBreak/>
        <w:t>are used to excite potential raiders.</w:t>
      </w:r>
      <w:r w:rsidR="008345C8" w:rsidRPr="00FC20B7">
        <w:rPr>
          <w:rFonts w:eastAsia="Times New Roman" w:cs="Times New Roman"/>
          <w:color w:val="000000" w:themeColor="text1"/>
          <w:szCs w:val="24"/>
        </w:rPr>
        <w:t>You can also be accused of making informed decisions about the raid by the cowards and undecided. People who are unfit for participation in the raid because of cultural considerations and are perceived unfit to take on any form of cowardice are now eliminated</w:t>
      </w:r>
      <w:r w:rsidR="00957DDC">
        <w:rPr>
          <w:rFonts w:eastAsia="Times New Roman" w:cs="Times New Roman"/>
          <w:color w:val="000000" w:themeColor="text1"/>
          <w:szCs w:val="24"/>
        </w:rPr>
        <w:t xml:space="preserve">. </w:t>
      </w:r>
      <w:r w:rsidR="00957DDC" w:rsidRPr="00957DDC">
        <w:rPr>
          <w:rFonts w:eastAsia="Times New Roman" w:cs="Times New Roman"/>
          <w:color w:val="000000" w:themeColor="text1"/>
          <w:szCs w:val="24"/>
        </w:rPr>
        <w:t>In the region to be assaulted by at least two people and a maximum of four people who have been carefully and categorically chosen before making a final step to launch an attack.</w:t>
      </w:r>
      <w:r w:rsidR="008345C8" w:rsidRPr="00FC20B7">
        <w:rPr>
          <w:rFonts w:eastAsia="Times New Roman" w:cs="Times New Roman"/>
          <w:color w:val="000000" w:themeColor="text1"/>
          <w:szCs w:val="24"/>
        </w:rPr>
        <w:t xml:space="preserve"> These must be brave guerrillas with a successful spy in enemy areas with verified tracks. The main reason why the spies were sent is that they acquire explicit knowledge of the field and the target region (O.I, </w:t>
      </w:r>
      <w:r w:rsidR="005A2636" w:rsidRPr="00FC20B7">
        <w:rPr>
          <w:rFonts w:eastAsia="Times New Roman" w:cs="Times New Roman"/>
          <w:color w:val="000000" w:themeColor="text1"/>
          <w:szCs w:val="24"/>
        </w:rPr>
        <w:t xml:space="preserve">Lemok, </w:t>
      </w:r>
      <w:r w:rsidR="008345C8" w:rsidRPr="00FC20B7">
        <w:rPr>
          <w:rFonts w:eastAsia="Times New Roman" w:cs="Times New Roman"/>
          <w:color w:val="000000" w:themeColor="text1"/>
          <w:szCs w:val="24"/>
        </w:rPr>
        <w:t>10/7/2021 EL-Barta).</w:t>
      </w:r>
      <w:bookmarkEnd w:id="899"/>
    </w:p>
    <w:p w14:paraId="764B0CBB" w14:textId="77777777" w:rsidR="00B50DC6" w:rsidRPr="00B50DC6" w:rsidRDefault="008345C8" w:rsidP="00B50DC6">
      <w:pPr>
        <w:spacing w:after="120"/>
        <w:rPr>
          <w:rFonts w:eastAsia="Times New Roman" w:cs="Times New Roman"/>
          <w:color w:val="000000" w:themeColor="text1"/>
          <w:szCs w:val="24"/>
        </w:rPr>
      </w:pPr>
      <w:bookmarkStart w:id="900" w:name="_Toc94345847"/>
      <w:r w:rsidRPr="00FC20B7">
        <w:rPr>
          <w:rFonts w:eastAsia="Times New Roman" w:cs="Times New Roman"/>
          <w:color w:val="000000" w:themeColor="text1"/>
          <w:szCs w:val="24"/>
        </w:rPr>
        <w:t xml:space="preserve">According to Spencer (1965), the following are expected to be achieved before raiding; the landscape is fully understood; access routes are identified, the well-guarded trails are identified, the enemies have approximated guns, and enemy ranks alertly are defined. Depending on the time it takes to gather information thoroughly, this activity takes around a week. The raid is generally performed at dawn from 4-5 a.m. or around 5 p.m., before sunset, after this extensive arrangement with well-functioning strategies. When the attack succeded, major pillage is generally carried out, and numerous cattle are stolen. Successful raids among the Samburus are also marked by morans' songs. </w:t>
      </w:r>
      <w:bookmarkEnd w:id="900"/>
      <w:r w:rsidR="00B50DC6" w:rsidRPr="00B50DC6">
        <w:rPr>
          <w:rFonts w:eastAsia="Times New Roman" w:cs="Times New Roman"/>
          <w:color w:val="000000" w:themeColor="text1"/>
          <w:szCs w:val="24"/>
        </w:rPr>
        <w:t xml:space="preserve">Okumu (2017) Recognizes that Samburu war songs are designed to inspire fighters and speak war as a need to correct past mistakes. Therefore, war songs are part of social issues that have plagued children since childhood. The heroes sing those songs to speak of their victory over the common enemy, as well as the hero's ability as an individual to participate in the collective effort of the public to protect the community against the common 'enemy. As Spencer (1965) points out, in some of these songs Samburu warriors call out the names of their fathers to show </w:t>
      </w:r>
      <w:r w:rsidR="00B50DC6" w:rsidRPr="00B50DC6">
        <w:rPr>
          <w:rFonts w:eastAsia="Times New Roman" w:cs="Times New Roman"/>
          <w:color w:val="000000" w:themeColor="text1"/>
          <w:szCs w:val="24"/>
        </w:rPr>
        <w:lastRenderedPageBreak/>
        <w:t>that each hero but also the father mentioned earlier is respected and familiar. War songs, therefore, tell of an enemy's downfall, to denote acts of violence as heroic and to the benefit of society alike. The Lkushorodoa Samburu War Song is a popular song after the Samburu invasion.</w:t>
      </w:r>
    </w:p>
    <w:p w14:paraId="38346608" w14:textId="77777777" w:rsidR="008345C8" w:rsidRPr="00FC20B7" w:rsidRDefault="00B50DC6" w:rsidP="00B50DC6">
      <w:pPr>
        <w:spacing w:after="120"/>
        <w:rPr>
          <w:rFonts w:cs="Times New Roman"/>
          <w:color w:val="000000" w:themeColor="text1"/>
          <w:szCs w:val="24"/>
        </w:rPr>
      </w:pPr>
      <w:r w:rsidRPr="00B50DC6">
        <w:rPr>
          <w:rFonts w:eastAsia="Times New Roman" w:cs="Times New Roman"/>
          <w:color w:val="000000" w:themeColor="text1"/>
          <w:szCs w:val="24"/>
        </w:rPr>
        <w:t>The song also shows how the family and community show victory in battle. The victorious terrorist is considered the "real" son of his parents, and the parents are very proud of his victory over animal attacks. The song also shows that victory is now seen as a way to avenge past mistakes and ways to avenge the heroes as children. Violence is therefore linked to the desires of the past, present, and future (Galaty, 2016). The coexistence of heroes in military affairs, therefore, highlights the need to retaliate in the past to focus on the act of violence as a legitimate way to correct past abortions (Wood, 2007). Killing an "enemy" does not eliminate hostility; enemy insults and insults are considered the true meaning of victory. Therefore, violence is not only a way to defeat the enemy but also a way to degrade a person in order to separate ‘them’ from us (Tablino, 2006). The song therefore attempts to introduce a code of conduct for criminal gangs such as those responsible for public safety. He identifies the enemy and decides how to align himself with the enemy.</w:t>
      </w:r>
    </w:p>
    <w:p w14:paraId="4D3B23BC" w14:textId="77777777" w:rsidR="008345C8" w:rsidRPr="00FC20B7" w:rsidRDefault="004F6D57" w:rsidP="00514047">
      <w:pPr>
        <w:pStyle w:val="Heading2"/>
        <w:rPr>
          <w:rFonts w:eastAsia="Times New Roman"/>
        </w:rPr>
      </w:pPr>
      <w:bookmarkStart w:id="901" w:name="_Toc94345849"/>
      <w:bookmarkStart w:id="902" w:name="_Toc94377104"/>
      <w:bookmarkStart w:id="903" w:name="_Toc94717097"/>
      <w:r w:rsidRPr="00FC20B7">
        <w:rPr>
          <w:rFonts w:eastAsia="Times New Roman"/>
        </w:rPr>
        <w:t>2</w:t>
      </w:r>
      <w:r w:rsidR="00060A4D" w:rsidRPr="00FC20B7">
        <w:rPr>
          <w:rFonts w:eastAsia="Times New Roman"/>
        </w:rPr>
        <w:t>.</w:t>
      </w:r>
      <w:r w:rsidRPr="00FC20B7">
        <w:rPr>
          <w:rFonts w:eastAsia="Times New Roman"/>
        </w:rPr>
        <w:t>11</w:t>
      </w:r>
      <w:r w:rsidR="008345C8" w:rsidRPr="00FC20B7">
        <w:rPr>
          <w:rFonts w:eastAsia="Times New Roman"/>
        </w:rPr>
        <w:t>Pastoral conflict during the Pre-colonial Period</w:t>
      </w:r>
      <w:bookmarkEnd w:id="901"/>
      <w:bookmarkEnd w:id="902"/>
      <w:bookmarkEnd w:id="903"/>
    </w:p>
    <w:p w14:paraId="70D6D389" w14:textId="77777777" w:rsidR="008345C8" w:rsidRPr="00AB26AC" w:rsidRDefault="008345C8" w:rsidP="008345C8">
      <w:pPr>
        <w:spacing w:after="120"/>
        <w:rPr>
          <w:rFonts w:eastAsia="Times New Roman" w:cs="Times New Roman"/>
          <w:color w:val="000000" w:themeColor="text1"/>
          <w:szCs w:val="24"/>
        </w:rPr>
      </w:pPr>
      <w:bookmarkStart w:id="904" w:name="_Toc94345850"/>
      <w:r w:rsidRPr="00FC20B7">
        <w:rPr>
          <w:rFonts w:eastAsia="Times New Roman" w:cs="Times New Roman"/>
          <w:color w:val="000000" w:themeColor="text1"/>
          <w:szCs w:val="24"/>
        </w:rPr>
        <w:t xml:space="preserve">The conflict experienced during the pre-colonial period was an offshoot of intrinsic cultural factors such as cattle raids, bridal wealth, ecological reasons, and atavistic reasons. </w:t>
      </w:r>
      <w:r w:rsidR="00060A4D" w:rsidRPr="00FC20B7">
        <w:rPr>
          <w:rFonts w:eastAsia="Times New Roman" w:cs="Times New Roman"/>
          <w:color w:val="000000" w:themeColor="text1"/>
          <w:szCs w:val="24"/>
        </w:rPr>
        <w:t>Cattle rustling are</w:t>
      </w:r>
      <w:r w:rsidRPr="00FC20B7">
        <w:rPr>
          <w:rFonts w:eastAsia="Times New Roman" w:cs="Times New Roman"/>
          <w:color w:val="000000" w:themeColor="text1"/>
          <w:szCs w:val="24"/>
        </w:rPr>
        <w:t xml:space="preserve"> a common pastime among all plain pastoralists. </w:t>
      </w:r>
      <w:bookmarkEnd w:id="904"/>
      <w:r w:rsidR="00914327" w:rsidRPr="00914327">
        <w:rPr>
          <w:rFonts w:eastAsia="Times New Roman" w:cs="Times New Roman"/>
          <w:color w:val="000000" w:themeColor="text1"/>
          <w:szCs w:val="24"/>
        </w:rPr>
        <w:t xml:space="preserve">Cattle rustling was common in the Horn of Africa before Europeans came, as proven by traditions, cultural songs, and dances passed down through the generations. Pastoral tribes used cattle rustling </w:t>
      </w:r>
      <w:r w:rsidR="00914327" w:rsidRPr="00914327">
        <w:rPr>
          <w:rFonts w:eastAsia="Times New Roman" w:cs="Times New Roman"/>
          <w:color w:val="000000" w:themeColor="text1"/>
          <w:szCs w:val="24"/>
        </w:rPr>
        <w:lastRenderedPageBreak/>
        <w:t>to expand grazing lands, restock animals, and gain cattle for bride costs by raiding weaker communities and stealing their livestock.</w:t>
      </w:r>
      <w:r w:rsidR="00914327" w:rsidRPr="00AB26AC">
        <w:rPr>
          <w:rFonts w:eastAsia="Times New Roman" w:cs="Times New Roman"/>
          <w:color w:val="000000" w:themeColor="text1"/>
          <w:szCs w:val="24"/>
        </w:rPr>
        <w:t>The warriors are hailed with ululation and other praise songs when they return from successful raids. Among the singers are the warrior's potential brides (Mkutu, 2001).</w:t>
      </w:r>
    </w:p>
    <w:p w14:paraId="7C7E32B7" w14:textId="77777777" w:rsidR="008345C8" w:rsidRPr="00FC20B7" w:rsidRDefault="008345C8" w:rsidP="008345C8">
      <w:pPr>
        <w:spacing w:after="120"/>
        <w:rPr>
          <w:rFonts w:eastAsia="Times New Roman" w:cs="Times New Roman"/>
          <w:color w:val="000000" w:themeColor="text1"/>
          <w:szCs w:val="24"/>
        </w:rPr>
      </w:pPr>
      <w:bookmarkStart w:id="905" w:name="_Toc94345851"/>
      <w:r w:rsidRPr="00FC20B7">
        <w:rPr>
          <w:rFonts w:eastAsia="Times New Roman" w:cs="Times New Roman"/>
          <w:color w:val="000000" w:themeColor="text1"/>
          <w:szCs w:val="24"/>
        </w:rPr>
        <w:t>Rustled cattle were supposed to restore lost herds after a drought in an ideal cultural setting. When elders from neighbouring villages discovered the stolen herds, the problem was typically handled, and the cattle were returned. If the victim died during the raid, the killer's family provided more livestock to recompense the victim. A Moran (warrior) who was murdered in an armed conflict was unable to return to his Manyatta (homestead) and had to be cleaned with blood from a slaughtered goat and digestive contents spread all over his body at the nearest water source. After being cleaned with water, the Moran must spend the night alone in the jungle before being judged fit to join the Manyatta. Morani avoided murdering during livestock raids because of this thorough ceremonial cleaning (Mkutu 2001). Quarrels between pastoral communities in the past were entirely due to water and grazing areas (KNA/DC/TUR/1/2).</w:t>
      </w:r>
      <w:bookmarkEnd w:id="905"/>
      <w:r w:rsidRPr="00FC20B7">
        <w:rPr>
          <w:rFonts w:eastAsia="Times New Roman" w:cs="Times New Roman"/>
          <w:color w:val="000000" w:themeColor="text1"/>
          <w:szCs w:val="24"/>
        </w:rPr>
        <w:tab/>
      </w:r>
    </w:p>
    <w:p w14:paraId="106C91BE" w14:textId="77777777" w:rsidR="008345C8" w:rsidRPr="00FC20B7" w:rsidRDefault="008345C8" w:rsidP="008345C8">
      <w:pPr>
        <w:spacing w:after="120"/>
        <w:rPr>
          <w:rFonts w:eastAsia="Times New Roman" w:cs="Times New Roman"/>
          <w:color w:val="000000" w:themeColor="text1"/>
          <w:szCs w:val="24"/>
        </w:rPr>
      </w:pPr>
      <w:bookmarkStart w:id="906" w:name="_Toc94345852"/>
      <w:r w:rsidRPr="00FC20B7">
        <w:rPr>
          <w:rFonts w:eastAsia="Times New Roman" w:cs="Times New Roman"/>
          <w:color w:val="000000" w:themeColor="text1"/>
          <w:szCs w:val="24"/>
        </w:rPr>
        <w:t>Pastoralists had to deal with natural disasters like drought and hunger in addition to socio-ecological issues. Previously, severe droughts struck Kenya once a year. This phenomenon harmed animal output and frequently resulted in famine. Cattle raiding was frequently used as a collective response to natural disasters. Overall, raiding resulted in a frantic cycle of continual raids, as each tribe in the region regarded it as a method of restocking. As a result, recurrent natural calamities proved to be essential accelerators of the cattle-rustling phenomena. Predatory exploitation and abuse of the environment sparked resentment and jeopardized security (O.I</w:t>
      </w:r>
      <w:r w:rsidR="00060A4D" w:rsidRPr="00FC20B7">
        <w:rPr>
          <w:rFonts w:eastAsia="Times New Roman" w:cs="Times New Roman"/>
          <w:color w:val="000000" w:themeColor="text1"/>
          <w:szCs w:val="24"/>
        </w:rPr>
        <w:t xml:space="preserve">, </w:t>
      </w:r>
      <w:r w:rsidR="00C866C4" w:rsidRPr="00FC20B7">
        <w:rPr>
          <w:rFonts w:eastAsia="Times New Roman" w:cs="Times New Roman"/>
          <w:color w:val="000000" w:themeColor="text1"/>
          <w:szCs w:val="24"/>
        </w:rPr>
        <w:t xml:space="preserve">Ekiru, </w:t>
      </w:r>
      <w:r w:rsidR="00060A4D" w:rsidRPr="00FC20B7">
        <w:rPr>
          <w:rFonts w:eastAsia="Times New Roman" w:cs="Times New Roman"/>
          <w:color w:val="000000" w:themeColor="text1"/>
          <w:szCs w:val="24"/>
        </w:rPr>
        <w:t>2</w:t>
      </w:r>
      <w:r w:rsidRPr="00FC20B7">
        <w:rPr>
          <w:rFonts w:eastAsia="Times New Roman" w:cs="Times New Roman"/>
          <w:color w:val="000000" w:themeColor="text1"/>
          <w:szCs w:val="24"/>
        </w:rPr>
        <w:t>/7/2021</w:t>
      </w:r>
      <w:r w:rsidR="00060A4D" w:rsidRPr="00FC20B7">
        <w:rPr>
          <w:rFonts w:eastAsia="Times New Roman" w:cs="Times New Roman"/>
          <w:color w:val="000000" w:themeColor="text1"/>
          <w:szCs w:val="24"/>
        </w:rPr>
        <w:t>, Suiyan</w:t>
      </w:r>
      <w:r w:rsidRPr="00FC20B7">
        <w:rPr>
          <w:rFonts w:eastAsia="Times New Roman" w:cs="Times New Roman"/>
          <w:color w:val="000000" w:themeColor="text1"/>
          <w:szCs w:val="24"/>
        </w:rPr>
        <w:t>).</w:t>
      </w:r>
      <w:bookmarkEnd w:id="906"/>
    </w:p>
    <w:p w14:paraId="301FD1DC" w14:textId="77777777" w:rsidR="008345C8" w:rsidRPr="00FC20B7" w:rsidRDefault="008345C8" w:rsidP="008345C8">
      <w:pPr>
        <w:spacing w:after="120"/>
        <w:rPr>
          <w:rFonts w:eastAsia="Times New Roman" w:cs="Times New Roman"/>
          <w:color w:val="000000" w:themeColor="text1"/>
          <w:szCs w:val="24"/>
        </w:rPr>
      </w:pPr>
      <w:bookmarkStart w:id="907" w:name="_Toc94345853"/>
      <w:r w:rsidRPr="00FC20B7">
        <w:rPr>
          <w:rFonts w:eastAsia="Times New Roman" w:cs="Times New Roman"/>
          <w:color w:val="000000" w:themeColor="text1"/>
          <w:szCs w:val="24"/>
        </w:rPr>
        <w:lastRenderedPageBreak/>
        <w:t>Initially, hostilities in Baragoi were caused by livestock raids. This developed from different groups' attempts to maximize herd numbers to secure collective existence, thereby raiding the status of a specific social group's territorial territory and means of sustenance. Raids were a social response to disasters such as livestock illnesses, famines, and other natural disasters   (Mkutu, 2005).</w:t>
      </w:r>
      <w:bookmarkEnd w:id="907"/>
    </w:p>
    <w:p w14:paraId="4FC2A25D" w14:textId="77777777" w:rsidR="00B134CD" w:rsidRDefault="00B134CD" w:rsidP="008345C8">
      <w:pPr>
        <w:spacing w:after="0"/>
        <w:rPr>
          <w:rFonts w:eastAsia="Times New Roman" w:cs="Times New Roman"/>
          <w:color w:val="000000" w:themeColor="text1"/>
          <w:szCs w:val="24"/>
        </w:rPr>
      </w:pPr>
      <w:bookmarkStart w:id="908" w:name="_Toc94345855"/>
      <w:r w:rsidRPr="00B134CD">
        <w:rPr>
          <w:rFonts w:eastAsia="Times New Roman" w:cs="Times New Roman"/>
          <w:color w:val="000000" w:themeColor="text1"/>
          <w:szCs w:val="24"/>
        </w:rPr>
        <w:t>Herds of cattle in East Africa often migrate to nomadic areas to migrate with their flocks in search of new pastures. Herd groups are sometimes blamed for growing pastoral conflicts over the migration of Kenyans to southern Africa in African history (Iliffe 1995). Herds wars and cattle rustling were often used by these traditions as a way to source and expand areas. Institutions were often present to stem the tide of violence. Rungus, East African woodpeckers, and bows were common weapons. There were also national and community leaders who proclaimed conflict laws, which prohibit such things as violence against women and children as well as peaceful procedures. Initially, these conflicts were often viewed as a form of wealth transfer and equity between groups, in which one community took cattle from another when it was inferior to animals, and vice versa; was a reunion arrangement (PRAGYA, 2020)</w:t>
      </w:r>
    </w:p>
    <w:p w14:paraId="78DBA186" w14:textId="77777777" w:rsidR="008345C8" w:rsidRPr="00FC20B7" w:rsidRDefault="008345C8" w:rsidP="008345C8">
      <w:pPr>
        <w:spacing w:after="0"/>
        <w:rPr>
          <w:rFonts w:eastAsia="Times New Roman" w:cs="Times New Roman"/>
          <w:color w:val="000000" w:themeColor="text1"/>
          <w:szCs w:val="24"/>
        </w:rPr>
      </w:pPr>
      <w:r w:rsidRPr="00FC20B7">
        <w:rPr>
          <w:rFonts w:eastAsia="Times New Roman" w:cs="Times New Roman"/>
          <w:color w:val="000000" w:themeColor="text1"/>
          <w:szCs w:val="24"/>
        </w:rPr>
        <w:t xml:space="preserve">Cattle raids during the pre-colonial period were said to be aimed at restocking cattle following catastrophic droughts (Mkutu and Kizito, 2000). </w:t>
      </w:r>
      <w:r w:rsidR="00284F94" w:rsidRPr="00284F94">
        <w:rPr>
          <w:rFonts w:eastAsia="Times New Roman" w:cs="Times New Roman"/>
          <w:color w:val="000000" w:themeColor="text1"/>
          <w:szCs w:val="24"/>
        </w:rPr>
        <w:t xml:space="preserve">This suggests that the pre-colonial invasion was motivated by the need to survive the drought and rebuild the herds of herdsmen. In addition, pre-colonial invasion is carried out within the institutional framework with clear penalties that govern the purpose, timing, and purpose of the invasion. Greiner et al. (2011) further stated that the pre-colonial invasion was aimed at acquiring land. Lamphear (1976), who examined the history of the invasion of the Turkana </w:t>
      </w:r>
      <w:r w:rsidR="00284F94" w:rsidRPr="00284F94">
        <w:rPr>
          <w:rFonts w:eastAsia="Times New Roman" w:cs="Times New Roman"/>
          <w:color w:val="000000" w:themeColor="text1"/>
          <w:szCs w:val="24"/>
        </w:rPr>
        <w:lastRenderedPageBreak/>
        <w:t>military in Baragoi, came to a similar conclusion. Drought and the need to conquer a new area (pasture) for the survival of the community caused the attack. However, according to Oba (1992), the great military power of Turkana in the late 18th century was due to the fact that they survived the rinderpest outbreak, which destroyed most of their neighbors' livestock at that time. The Samburu military expedition by the Turkana warlords, he says, was a discount as they sought more pasture land to accommodate the growing population.</w:t>
      </w:r>
      <w:r w:rsidRPr="00FC20B7">
        <w:rPr>
          <w:rFonts w:eastAsia="Times New Roman" w:cs="Times New Roman"/>
          <w:color w:val="000000" w:themeColor="text1"/>
          <w:szCs w:val="24"/>
        </w:rPr>
        <w:t xml:space="preserve"> A respondent clarified that:</w:t>
      </w:r>
      <w:bookmarkEnd w:id="908"/>
    </w:p>
    <w:p w14:paraId="1CD0866C" w14:textId="77777777" w:rsidR="008345C8" w:rsidRPr="00FC20B7" w:rsidRDefault="008345C8" w:rsidP="00060A4D">
      <w:pPr>
        <w:tabs>
          <w:tab w:val="left" w:pos="2652"/>
        </w:tabs>
        <w:spacing w:after="240" w:line="240" w:lineRule="auto"/>
        <w:ind w:left="720" w:right="720"/>
        <w:rPr>
          <w:rFonts w:eastAsia="Times New Roman" w:cs="Times New Roman"/>
          <w:color w:val="000000" w:themeColor="text1"/>
          <w:szCs w:val="24"/>
        </w:rPr>
      </w:pPr>
      <w:bookmarkStart w:id="909" w:name="_Toc94345856"/>
      <w:r w:rsidRPr="00FC20B7">
        <w:rPr>
          <w:rFonts w:eastAsia="Times New Roman" w:cs="Times New Roman"/>
          <w:color w:val="000000" w:themeColor="text1"/>
          <w:szCs w:val="24"/>
        </w:rPr>
        <w:t>The conflict that was experienced during the pre-colonial period was different from that of the contemporary. Previously conflict started with small theft where Samburu and Turkana stole animals from each other. Then it became more retaliatory and revenge in nature. After the Migration, everyone was marking where they can settle. The conflict between the Samburu and Turkana was very little like that of young kids. They started marking territories and protecting the water points and some other small issues. Later on, due to this trivial conflict, the Turkana community moved to the Southern part of Baragoi, and the Samburu moved to the Northern part of Baragoi. They marked boundaries that prevented animals and people from crossing. They were using spe</w:t>
      </w:r>
      <w:r w:rsidR="00E93ABE" w:rsidRPr="00FC20B7">
        <w:rPr>
          <w:rFonts w:eastAsia="Times New Roman" w:cs="Times New Roman"/>
          <w:color w:val="000000" w:themeColor="text1"/>
          <w:szCs w:val="24"/>
        </w:rPr>
        <w:t xml:space="preserve">ars (Mikuki) in their conflicts </w:t>
      </w:r>
      <w:r w:rsidRPr="00FC20B7">
        <w:rPr>
          <w:rFonts w:eastAsia="Times New Roman" w:cs="Times New Roman"/>
          <w:color w:val="000000" w:themeColor="text1"/>
          <w:szCs w:val="24"/>
        </w:rPr>
        <w:t>(O.I chief Loreruk 3/7/2021 Bendera village)</w:t>
      </w:r>
      <w:bookmarkEnd w:id="909"/>
      <w:r w:rsidR="00E93ABE" w:rsidRPr="00FC20B7">
        <w:rPr>
          <w:rFonts w:eastAsia="Times New Roman" w:cs="Times New Roman"/>
          <w:color w:val="000000" w:themeColor="text1"/>
          <w:szCs w:val="24"/>
        </w:rPr>
        <w:t xml:space="preserve">. </w:t>
      </w:r>
    </w:p>
    <w:p w14:paraId="06C190B7" w14:textId="77777777" w:rsidR="008345C8" w:rsidRPr="00FC20B7" w:rsidRDefault="008345C8" w:rsidP="004D1F16">
      <w:pPr>
        <w:spacing w:after="120"/>
        <w:rPr>
          <w:color w:val="000000" w:themeColor="text1"/>
        </w:rPr>
      </w:pPr>
      <w:bookmarkStart w:id="910" w:name="_Toc94345857"/>
      <w:r w:rsidRPr="00FC20B7">
        <w:rPr>
          <w:color w:val="000000" w:themeColor="text1"/>
        </w:rPr>
        <w:t xml:space="preserve">The stipulated observation is in line with (Greiner, 2013) who studied pre-colonial pastoral conflict. Livestock rustling involves the forceful acquisition of livestock from the owners. </w:t>
      </w:r>
      <w:r w:rsidR="00495978" w:rsidRPr="00495978">
        <w:rPr>
          <w:color w:val="000000" w:themeColor="text1"/>
        </w:rPr>
        <w:t>Pastoralists in Kenya's ASALs engage in this activity frequently. In the past, cattle rustling frequently featured small-scale violence and the theft of the best livestock.</w:t>
      </w:r>
      <w:r w:rsidRPr="00FC20B7">
        <w:rPr>
          <w:color w:val="000000" w:themeColor="text1"/>
        </w:rPr>
        <w:t>The communities do this for various reasons, such as replacing animals lost through drought or diseases.</w:t>
      </w:r>
      <w:bookmarkEnd w:id="910"/>
    </w:p>
    <w:p w14:paraId="4AD967CA" w14:textId="77777777" w:rsidR="00A00773" w:rsidRPr="00A00773" w:rsidRDefault="008345C8" w:rsidP="00A00773">
      <w:pPr>
        <w:spacing w:after="120"/>
        <w:rPr>
          <w:color w:val="000000" w:themeColor="text1"/>
        </w:rPr>
      </w:pPr>
      <w:bookmarkStart w:id="911" w:name="_Toc94345858"/>
      <w:r w:rsidRPr="00FC20B7">
        <w:rPr>
          <w:color w:val="000000" w:themeColor="text1"/>
        </w:rPr>
        <w:t xml:space="preserve">Study findings indicated that previous conflicts were mostly livestock-confined and were witnessed in grazing fields, around watering points, and around kraals where livestock was kept. During the pre-colonial period, the kind of conflict experienced was trivial. Livestock rustling involves the forceful acquisition of livestock from the owners. </w:t>
      </w:r>
      <w:bookmarkEnd w:id="911"/>
      <w:r w:rsidR="00A00773" w:rsidRPr="00A00773">
        <w:rPr>
          <w:color w:val="000000" w:themeColor="text1"/>
        </w:rPr>
        <w:t xml:space="preserve">Hendrickson (et al., </w:t>
      </w:r>
      <w:r w:rsidR="00A00773" w:rsidRPr="00A00773">
        <w:rPr>
          <w:color w:val="000000" w:themeColor="text1"/>
        </w:rPr>
        <w:lastRenderedPageBreak/>
        <w:t>1996) admitted that at the time of the raid, human life was reclaimed by livestock, assassins who paid the victims or their relatives' families. Recent conflicts, however, revolve around resources such as cultivated water and grass</w:t>
      </w:r>
    </w:p>
    <w:p w14:paraId="116F89C7" w14:textId="77777777" w:rsidR="008345C8" w:rsidRPr="00FC20B7" w:rsidRDefault="00A00773" w:rsidP="00A00773">
      <w:pPr>
        <w:spacing w:after="120"/>
        <w:rPr>
          <w:color w:val="000000" w:themeColor="text1"/>
        </w:rPr>
      </w:pPr>
      <w:r w:rsidRPr="00A00773">
        <w:rPr>
          <w:color w:val="000000" w:themeColor="text1"/>
        </w:rPr>
        <w:t>The invasion is the result of careful planning. Azar's theory of long-term social conflict analyzes the level of social order and the rise of integration. Civil society groups try to create various strategies and strategies, which may include civil disobedience, terrorist wars, or divisive organizations. The Turkana elders said they were attacked by almost all their neighbors, a situation that made them accept the invasion as a way of life. Their main motive for the invasion has always been cattle grabbing (ng'aren), which is important in their lives (Mburu, 2001). At times, the Turkana people invade to avenge past crimes committed against their neighbors (Lutta, 2014). The raid is also a source of income for the Turks (Schilling et al., 2012). Attacks, like any other commercial activity, begin with a strategy. The process begins with a study of potential areas. Ng'irotin testers, usually three or four in number, are sent out to conduct a test trip to the target area. The surveillance lasts for several days as the spies are required to lie down and monitor the movement of the soldiers in the target community to find out how they are doing and plan an ambush.</w:t>
      </w:r>
    </w:p>
    <w:p w14:paraId="7F053F27" w14:textId="77777777" w:rsidR="008345C8" w:rsidRPr="00FC20B7" w:rsidRDefault="008345C8" w:rsidP="004D1F16">
      <w:pPr>
        <w:spacing w:after="120"/>
        <w:rPr>
          <w:color w:val="000000" w:themeColor="text1"/>
        </w:rPr>
      </w:pPr>
      <w:bookmarkStart w:id="912" w:name="_Toc94345860"/>
      <w:r w:rsidRPr="00FC20B7">
        <w:rPr>
          <w:color w:val="000000" w:themeColor="text1"/>
        </w:rPr>
        <w:t xml:space="preserve">Raiding had been the principal means to acquire livestock for bridewealth and eventual recognition as an elder. Young men intensely desired to raid and never got tired of talking about the subject (Gulliver and Gulliver, 1953:79). The lure was excitement and the opportunity to prove one's manhood (Gulliver, 1958:916). A raid was usually organized soon after initiation and required the blessing of the elders to carry out. A diviner chose an auspicious time and target. Regarding the Pokot, Bollig, and Osterie (2007) describe the ritual preparations before a raid involving dance, singing, and talks by elders to enthuse the </w:t>
      </w:r>
      <w:r w:rsidRPr="00FC20B7">
        <w:rPr>
          <w:color w:val="000000" w:themeColor="text1"/>
        </w:rPr>
        <w:lastRenderedPageBreak/>
        <w:t>participants to the desired emotional state of the ideal warrior. After the attack, those who had killed went through a ritual of purification and healing before being reintegrated into the community.</w:t>
      </w:r>
      <w:bookmarkEnd w:id="912"/>
    </w:p>
    <w:p w14:paraId="0754AD4A" w14:textId="77777777" w:rsidR="008345C8" w:rsidRPr="00FC20B7" w:rsidRDefault="000502AC" w:rsidP="004D1F16">
      <w:pPr>
        <w:spacing w:after="120"/>
        <w:rPr>
          <w:color w:val="000000" w:themeColor="text1"/>
        </w:rPr>
      </w:pPr>
      <w:bookmarkStart w:id="913" w:name="_Toc94345861"/>
      <w:r w:rsidRPr="000502AC">
        <w:rPr>
          <w:color w:val="000000" w:themeColor="text1"/>
        </w:rPr>
        <w:t>In pre-colonial times, there was a delicate balance between the amount of pasture required for effective pastoralism and the number of people and animals available to use it (Waller 1985). While a scarcity of accessible pasture resulted in congestion and, eventually, conflicts like as the Iloikop wars, an abundance of pasture left pastoral settlements vulnerable to invasion.</w:t>
      </w:r>
      <w:bookmarkEnd w:id="913"/>
      <w:r w:rsidR="008036F2" w:rsidRPr="008036F2">
        <w:rPr>
          <w:color w:val="000000" w:themeColor="text1"/>
        </w:rPr>
        <w:t>Due to the hardship of the circumstances, violent incursions during the precolonial period were acts of desperation rather than strategic motives, according to Waller (1976). According to Spencer, the two communities met in the 1820s, when the Samburu were migrating northward towards Lake Baringo and the Turkana were migrating southeastward. Their earliest encounters appear to have been pleasant, but by the 1850s, their relationship had deteriorated. As if that wasn't enough, the Samburu began fighting with their cousins, the Laikipiak Maasai, and the Borana in the 1860s. Throughout the decades, the Turkana posed an ever-increasing threat.</w:t>
      </w:r>
    </w:p>
    <w:p w14:paraId="56889592" w14:textId="77777777" w:rsidR="008345C8" w:rsidRPr="00FC20B7" w:rsidRDefault="008345C8" w:rsidP="00A820FA">
      <w:pPr>
        <w:rPr>
          <w:color w:val="000000" w:themeColor="text1"/>
        </w:rPr>
      </w:pPr>
      <w:bookmarkStart w:id="914" w:name="_Toc94345862"/>
      <w:r w:rsidRPr="00FC20B7">
        <w:rPr>
          <w:noProof/>
          <w:color w:val="000000" w:themeColor="text1"/>
          <w:lang w:val="en-US"/>
        </w:rPr>
        <w:lastRenderedPageBreak/>
        <w:drawing>
          <wp:inline distT="0" distB="0" distL="0" distR="0" wp14:anchorId="1A1ABF55" wp14:editId="0F2AF274">
            <wp:extent cx="5583555" cy="4562475"/>
            <wp:effectExtent l="0" t="0" r="0" b="0"/>
            <wp:docPr id="8" name="image1.jpg" descr="C:\Users\User\AppData\Local\Microsoft\Windows\INetCache\Content.Word\IMG-20210710-WA0021.jpg"/>
            <wp:cNvGraphicFramePr/>
            <a:graphic xmlns:a="http://schemas.openxmlformats.org/drawingml/2006/main">
              <a:graphicData uri="http://schemas.openxmlformats.org/drawingml/2006/picture">
                <pic:pic xmlns:pic="http://schemas.openxmlformats.org/drawingml/2006/picture">
                  <pic:nvPicPr>
                    <pic:cNvPr id="0" name="image1.jpg" descr="C:\Users\User\AppData\Local\Microsoft\Windows\INetCache\Content.Word\IMG-20210710-WA0021.jpg"/>
                    <pic:cNvPicPr preferRelativeResize="0"/>
                  </pic:nvPicPr>
                  <pic:blipFill>
                    <a:blip r:embed="rId14" cstate="print"/>
                    <a:srcRect/>
                    <a:stretch>
                      <a:fillRect/>
                    </a:stretch>
                  </pic:blipFill>
                  <pic:spPr>
                    <a:xfrm>
                      <a:off x="0" y="0"/>
                      <a:ext cx="5583555" cy="4562475"/>
                    </a:xfrm>
                    <a:prstGeom prst="rect">
                      <a:avLst/>
                    </a:prstGeom>
                    <a:ln/>
                  </pic:spPr>
                </pic:pic>
              </a:graphicData>
            </a:graphic>
          </wp:inline>
        </w:drawing>
      </w:r>
      <w:r w:rsidRPr="00FC20B7">
        <w:rPr>
          <w:color w:val="000000" w:themeColor="text1"/>
        </w:rPr>
        <w:t>Plate 3.1: Weapons used by Turkana in the precolonial period</w:t>
      </w:r>
      <w:bookmarkEnd w:id="914"/>
    </w:p>
    <w:p w14:paraId="50DEE9E4" w14:textId="77777777" w:rsidR="008345C8" w:rsidRPr="00FC20B7" w:rsidRDefault="00225BBE" w:rsidP="008345C8">
      <w:pPr>
        <w:spacing w:after="0"/>
        <w:rPr>
          <w:rFonts w:eastAsia="Times New Roman" w:cs="Times New Roman"/>
          <w:b/>
          <w:color w:val="000000" w:themeColor="text1"/>
          <w:szCs w:val="24"/>
        </w:rPr>
      </w:pPr>
      <w:bookmarkStart w:id="915" w:name="_Toc94345863"/>
      <w:r w:rsidRPr="00FC20B7">
        <w:rPr>
          <w:rFonts w:eastAsia="Times New Roman" w:cs="Times New Roman"/>
          <w:b/>
          <w:color w:val="000000" w:themeColor="text1"/>
          <w:szCs w:val="24"/>
        </w:rPr>
        <w:t xml:space="preserve">Source: KNA </w:t>
      </w:r>
      <w:bookmarkEnd w:id="915"/>
      <w:r w:rsidRPr="00FC20B7">
        <w:rPr>
          <w:rFonts w:eastAsia="Times New Roman" w:cs="Times New Roman"/>
          <w:b/>
          <w:color w:val="000000" w:themeColor="text1"/>
          <w:szCs w:val="24"/>
        </w:rPr>
        <w:t>/Murumbi/4/13</w:t>
      </w:r>
    </w:p>
    <w:p w14:paraId="12BFA03B" w14:textId="77777777" w:rsidR="008345C8" w:rsidRPr="00FC20B7" w:rsidRDefault="004F6D57" w:rsidP="000B362A">
      <w:pPr>
        <w:pStyle w:val="Heading3"/>
        <w:rPr>
          <w:color w:val="000000" w:themeColor="text1"/>
        </w:rPr>
      </w:pPr>
      <w:bookmarkStart w:id="916" w:name="_Toc82306036"/>
      <w:bookmarkStart w:id="917" w:name="_Toc94377105"/>
      <w:bookmarkStart w:id="918" w:name="_Toc94717098"/>
      <w:r w:rsidRPr="00FC20B7">
        <w:rPr>
          <w:color w:val="000000" w:themeColor="text1"/>
        </w:rPr>
        <w:t>2.11.1</w:t>
      </w:r>
      <w:r w:rsidR="008345C8" w:rsidRPr="00FC20B7">
        <w:rPr>
          <w:color w:val="000000" w:themeColor="text1"/>
        </w:rPr>
        <w:t xml:space="preserve"> Role of women in propelling conflicts</w:t>
      </w:r>
      <w:bookmarkEnd w:id="916"/>
      <w:bookmarkEnd w:id="917"/>
      <w:r w:rsidR="00695791" w:rsidRPr="00FC20B7">
        <w:rPr>
          <w:color w:val="000000" w:themeColor="text1"/>
        </w:rPr>
        <w:t xml:space="preserve"> during Pre-colonial period</w:t>
      </w:r>
      <w:bookmarkEnd w:id="918"/>
    </w:p>
    <w:p w14:paraId="5C72A716" w14:textId="77777777" w:rsidR="005E289F" w:rsidRPr="005E289F" w:rsidRDefault="008345C8" w:rsidP="005E289F">
      <w:pPr>
        <w:spacing w:after="120"/>
        <w:rPr>
          <w:rFonts w:cs="Times New Roman"/>
          <w:color w:val="000000" w:themeColor="text1"/>
          <w:szCs w:val="24"/>
        </w:rPr>
      </w:pPr>
      <w:bookmarkStart w:id="919" w:name="_Toc94345865"/>
      <w:r w:rsidRPr="00FC20B7">
        <w:rPr>
          <w:rFonts w:cs="Times New Roman"/>
          <w:color w:val="000000" w:themeColor="text1"/>
          <w:szCs w:val="24"/>
        </w:rPr>
        <w:t xml:space="preserve">Women were complicies in and participants in the atrocities perpetrated by their husbands. Pokot women took an active role in assisting their male counterparts. </w:t>
      </w:r>
      <w:r w:rsidR="0005346A" w:rsidRPr="0005346A">
        <w:rPr>
          <w:rFonts w:cs="Times New Roman"/>
          <w:color w:val="000000" w:themeColor="text1"/>
          <w:szCs w:val="24"/>
        </w:rPr>
        <w:t>Women would prepare meals and snacks for the soldiers to eat on their long treks during raid preparations. They also gave emotional and physical support.</w:t>
      </w:r>
      <w:r w:rsidRPr="00FC20B7">
        <w:rPr>
          <w:rFonts w:cs="Times New Roman"/>
          <w:color w:val="000000" w:themeColor="text1"/>
          <w:szCs w:val="24"/>
        </w:rPr>
        <w:t xml:space="preserve">Aside from the aforementioned, Pokot women also encouraged their men and mock those who aren't bold enough. Cooking, healing the injured, and doing any other required support jobs, are all performed by women. Chiefs and warriors complement one other; however, this does not imply that </w:t>
      </w:r>
      <w:r w:rsidRPr="00FC20B7">
        <w:rPr>
          <w:rFonts w:cs="Times New Roman"/>
          <w:color w:val="000000" w:themeColor="text1"/>
          <w:szCs w:val="24"/>
        </w:rPr>
        <w:lastRenderedPageBreak/>
        <w:t xml:space="preserve">women are less responsible than warriors. </w:t>
      </w:r>
      <w:bookmarkStart w:id="920" w:name="_Toc94345866"/>
      <w:bookmarkEnd w:id="919"/>
      <w:r w:rsidR="005E289F" w:rsidRPr="005E289F">
        <w:rPr>
          <w:rFonts w:cs="Times New Roman"/>
          <w:color w:val="000000" w:themeColor="text1"/>
          <w:szCs w:val="24"/>
        </w:rPr>
        <w:t>Women may also hide, conceal, defend, or feed soldiers from both sides, as well as serve as messengers and spies delivering warrior intelligence, whether they favor the cause being fought for or are forced to do so (Tulel, 2013; Loyatum, 2019).</w:t>
      </w:r>
    </w:p>
    <w:p w14:paraId="3580E4EA" w14:textId="77777777" w:rsidR="008345C8" w:rsidRPr="00FC20B7" w:rsidRDefault="005E289F" w:rsidP="005E289F">
      <w:pPr>
        <w:spacing w:after="120"/>
        <w:rPr>
          <w:rFonts w:cs="Times New Roman"/>
          <w:color w:val="000000" w:themeColor="text1"/>
          <w:szCs w:val="24"/>
        </w:rPr>
      </w:pPr>
      <w:r w:rsidRPr="005E289F">
        <w:rPr>
          <w:rFonts w:cs="Times New Roman"/>
          <w:color w:val="000000" w:themeColor="text1"/>
          <w:szCs w:val="24"/>
        </w:rPr>
        <w:t>Women may also play a costly role by criticizing men who refuse to fight or go on raids because they lack manhood or guts. They also make fun of morans who go to school, labeling them cowards who have no respect for Samburu and Turkana culture (O.I Anne Losike 11/7/2021 El-Barta).</w:t>
      </w:r>
      <w:r w:rsidR="008345C8" w:rsidRPr="00FC20B7">
        <w:rPr>
          <w:rFonts w:cs="Times New Roman"/>
          <w:color w:val="000000" w:themeColor="text1"/>
          <w:szCs w:val="24"/>
        </w:rPr>
        <w:t>Additionally,</w:t>
      </w:r>
      <w:bookmarkEnd w:id="920"/>
    </w:p>
    <w:p w14:paraId="2CDAAA65" w14:textId="77777777" w:rsidR="008345C8" w:rsidRPr="00FC20B7" w:rsidRDefault="008345C8" w:rsidP="008345C8">
      <w:pPr>
        <w:spacing w:after="120" w:line="240" w:lineRule="auto"/>
        <w:ind w:left="720" w:right="720"/>
        <w:rPr>
          <w:rFonts w:cs="Times New Roman"/>
          <w:color w:val="000000" w:themeColor="text1"/>
          <w:szCs w:val="24"/>
        </w:rPr>
      </w:pPr>
      <w:bookmarkStart w:id="921" w:name="_Toc94345867"/>
      <w:r w:rsidRPr="00FC20B7">
        <w:rPr>
          <w:rFonts w:cs="Times New Roman"/>
          <w:color w:val="000000" w:themeColor="text1"/>
          <w:szCs w:val="24"/>
        </w:rPr>
        <w:t>They remain behind looking after the manyattas and children while men go to raid. Women are very firm; they don’t give information to the security officers because they are part of their community’s system. They sing for the morans before going to raid they provide food and water for them. They sing for the Morans song of praises, but when the raid is not successful, they sing mockery songs. The women praise the most tactful Moran. He is always awarded the most beautiful girl in the village. The tactful Moran is always dressed by women with various bangles. It shows their aggressiveness in stealing animals and killing enemies, is highly rewarded (O.I, Mary Ltererwon, 10/7/2021 Suiyan)</w:t>
      </w:r>
      <w:bookmarkEnd w:id="921"/>
    </w:p>
    <w:p w14:paraId="5BC79FCF" w14:textId="77777777" w:rsidR="00E81163" w:rsidRDefault="008345C8" w:rsidP="00E81163">
      <w:pPr>
        <w:rPr>
          <w:rFonts w:cs="Times New Roman"/>
          <w:color w:val="000000" w:themeColor="text1"/>
          <w:szCs w:val="24"/>
        </w:rPr>
      </w:pPr>
      <w:bookmarkStart w:id="922" w:name="_Toc94345868"/>
      <w:r w:rsidRPr="00FC20B7">
        <w:rPr>
          <w:rFonts w:cs="Times New Roman"/>
          <w:color w:val="000000" w:themeColor="text1"/>
          <w:szCs w:val="24"/>
        </w:rPr>
        <w:t xml:space="preserve">Similarly, ladies honour heroic soldiers by adorning them with jewellery made from their handicrafts. Similarly, the man is respected in the Pokot community, and the cattle are theoretically divided upon the first son's birth. The woman who has a boy receives a larger portion. The woman's management over the cattle is considered crucial at this level, as she takes the position of curator of her son's future anticipatory inheritance. She ensures that the boy grows up to be responsible and bold enough to raid. </w:t>
      </w:r>
      <w:bookmarkStart w:id="923" w:name="_Toc94345869"/>
      <w:bookmarkEnd w:id="922"/>
      <w:r w:rsidR="00E81163" w:rsidRPr="00E81163">
        <w:rPr>
          <w:rFonts w:cs="Times New Roman"/>
          <w:color w:val="000000" w:themeColor="text1"/>
          <w:szCs w:val="24"/>
        </w:rPr>
        <w:t>If the flock falls below an optimal level, the son will stay a bachelor, emphasizing the importance of this function. The woman who suffers the brunt of this is the man's mother. The mother is held accountable if he fails (Tulel, 2013; Loyatum, 2019).</w:t>
      </w:r>
    </w:p>
    <w:p w14:paraId="144AAE1B" w14:textId="77777777" w:rsidR="008345C8" w:rsidRPr="00FC20B7" w:rsidRDefault="008345C8" w:rsidP="00E81163">
      <w:pPr>
        <w:rPr>
          <w:rFonts w:cs="Times New Roman"/>
          <w:color w:val="000000" w:themeColor="text1"/>
          <w:szCs w:val="24"/>
        </w:rPr>
      </w:pPr>
      <w:r w:rsidRPr="00FC20B7">
        <w:rPr>
          <w:rFonts w:cs="Times New Roman"/>
          <w:color w:val="000000" w:themeColor="text1"/>
          <w:szCs w:val="24"/>
        </w:rPr>
        <w:lastRenderedPageBreak/>
        <w:t>The study finding revealed that women have an impact on their men's raiding behaviour. After a successful raid, they either encourage their soldiers by preparing meals, or they discourage them by emphasizing their dread of losing their men.</w:t>
      </w:r>
      <w:bookmarkEnd w:id="923"/>
    </w:p>
    <w:p w14:paraId="1005F67D" w14:textId="77777777" w:rsidR="008345C8" w:rsidRPr="00FC20B7" w:rsidRDefault="008345C8" w:rsidP="00CA0E65">
      <w:pPr>
        <w:spacing w:after="120" w:line="240" w:lineRule="auto"/>
        <w:ind w:left="720" w:right="720"/>
        <w:rPr>
          <w:rFonts w:cs="Times New Roman"/>
          <w:color w:val="000000" w:themeColor="text1"/>
          <w:szCs w:val="24"/>
        </w:rPr>
      </w:pPr>
      <w:bookmarkStart w:id="924" w:name="_Toc94345870"/>
      <w:r w:rsidRPr="00FC20B7">
        <w:rPr>
          <w:rFonts w:cs="Times New Roman"/>
          <w:color w:val="000000" w:themeColor="text1"/>
          <w:szCs w:val="24"/>
        </w:rPr>
        <w:t xml:space="preserve">Before the raiding and after raiding, women (Ng’iber) (Ng’akimak) sing praises to the Morans, inciting them to go for raiding. When they are defeated, the women sing songs of mockery that they are not like Morans from the other community (O.I, Samuel </w:t>
      </w:r>
      <w:r w:rsidR="00CA0E65" w:rsidRPr="00FC20B7">
        <w:rPr>
          <w:rFonts w:cs="Times New Roman"/>
          <w:color w:val="000000" w:themeColor="text1"/>
          <w:szCs w:val="24"/>
        </w:rPr>
        <w:t>Lesokoyo,</w:t>
      </w:r>
      <w:r w:rsidRPr="00FC20B7">
        <w:rPr>
          <w:rFonts w:cs="Times New Roman"/>
          <w:color w:val="000000" w:themeColor="text1"/>
          <w:szCs w:val="24"/>
        </w:rPr>
        <w:t xml:space="preserve"> 9/7/2021, Nachola)</w:t>
      </w:r>
      <w:bookmarkEnd w:id="924"/>
    </w:p>
    <w:p w14:paraId="4FCDC11F" w14:textId="77777777" w:rsidR="008345C8" w:rsidRPr="00FC20B7" w:rsidRDefault="008345C8" w:rsidP="00CA0E65">
      <w:pPr>
        <w:tabs>
          <w:tab w:val="left" w:pos="8100"/>
        </w:tabs>
        <w:spacing w:after="120"/>
        <w:rPr>
          <w:rFonts w:cs="Times New Roman"/>
          <w:bCs/>
          <w:color w:val="000000" w:themeColor="text1"/>
          <w:szCs w:val="24"/>
        </w:rPr>
      </w:pPr>
      <w:bookmarkStart w:id="925" w:name="_Toc94345871"/>
      <w:r w:rsidRPr="00FC20B7">
        <w:rPr>
          <w:rFonts w:cs="Times New Roman"/>
          <w:color w:val="000000" w:themeColor="text1"/>
          <w:szCs w:val="24"/>
        </w:rPr>
        <w:t>Several scholars have emphasized the important roles that women played in either promoting raids or discouraging warriors from raiding (Pkalya</w:t>
      </w:r>
      <w:r w:rsidRPr="00FC20B7">
        <w:rPr>
          <w:rFonts w:cs="Times New Roman"/>
          <w:i/>
          <w:color w:val="000000" w:themeColor="text1"/>
          <w:szCs w:val="24"/>
        </w:rPr>
        <w:t xml:space="preserve">et al., </w:t>
      </w:r>
      <w:r w:rsidRPr="00FC20B7">
        <w:rPr>
          <w:rFonts w:cs="Times New Roman"/>
          <w:color w:val="000000" w:themeColor="text1"/>
          <w:szCs w:val="24"/>
        </w:rPr>
        <w:t>2004).</w:t>
      </w:r>
      <w:bookmarkEnd w:id="925"/>
      <w:r w:rsidR="00574C61" w:rsidRPr="00574C61">
        <w:rPr>
          <w:rFonts w:cs="Times New Roman"/>
          <w:bCs/>
          <w:color w:val="000000" w:themeColor="text1"/>
          <w:szCs w:val="24"/>
        </w:rPr>
        <w:t>In some cases, when the warriors gathered in one place, the women used automatic weapons to repel the invading army (personal contact with the Turkana region, IDS Workshop). On the other hand, the direct interaction of women as heroes, seems to be a rare occurrence. According to Belshaw and Malinga (1999), this is because the reproductive capacity of women is less than the level of deficit in the general gender sector of the workforce, and therefore protected from the most dangerous occupations. Women sang war songs in many clergy communities. These songs often insult men and encourage them to fight harder. As a result, the songs reach out to adults, teens, and celebrities in companies; they can create or destroy dignity and are an important source of conflict resolution (Ibrahim and Jenner, 1996).</w:t>
      </w:r>
    </w:p>
    <w:p w14:paraId="2376A671" w14:textId="77777777" w:rsidR="0062051A" w:rsidRPr="00FC20B7" w:rsidRDefault="0062051A" w:rsidP="00CA0E65">
      <w:pPr>
        <w:tabs>
          <w:tab w:val="left" w:pos="8100"/>
        </w:tabs>
        <w:spacing w:after="120"/>
        <w:rPr>
          <w:rFonts w:cs="Times New Roman"/>
          <w:bCs/>
          <w:color w:val="000000" w:themeColor="text1"/>
          <w:szCs w:val="24"/>
        </w:rPr>
      </w:pPr>
    </w:p>
    <w:p w14:paraId="19DC1146" w14:textId="77777777" w:rsidR="008345C8" w:rsidRPr="00FC20B7" w:rsidRDefault="000417A2" w:rsidP="000B362A">
      <w:pPr>
        <w:pStyle w:val="Heading3"/>
        <w:rPr>
          <w:color w:val="000000" w:themeColor="text1"/>
        </w:rPr>
      </w:pPr>
      <w:bookmarkStart w:id="926" w:name="_Toc94345872"/>
      <w:bookmarkStart w:id="927" w:name="_Toc94717099"/>
      <w:r w:rsidRPr="00FC20B7">
        <w:rPr>
          <w:color w:val="000000" w:themeColor="text1"/>
        </w:rPr>
        <w:t xml:space="preserve">2.11.2 </w:t>
      </w:r>
      <w:r w:rsidR="008345C8" w:rsidRPr="00FC20B7">
        <w:rPr>
          <w:color w:val="000000" w:themeColor="text1"/>
        </w:rPr>
        <w:t>Role of women in sexuality and Conflict in Baragoi</w:t>
      </w:r>
      <w:bookmarkEnd w:id="926"/>
      <w:bookmarkEnd w:id="927"/>
    </w:p>
    <w:p w14:paraId="2A8F6433" w14:textId="77777777" w:rsidR="00AF37D0" w:rsidRPr="00AF37D0" w:rsidRDefault="00AF37D0" w:rsidP="00AF37D0">
      <w:pPr>
        <w:spacing w:after="0"/>
        <w:rPr>
          <w:rFonts w:eastAsia="Times New Roman" w:cs="Times New Roman"/>
          <w:color w:val="000000" w:themeColor="text1"/>
          <w:szCs w:val="24"/>
          <w:lang w:val="en-US"/>
        </w:rPr>
      </w:pPr>
      <w:bookmarkStart w:id="928" w:name="_Toc94345877"/>
      <w:r w:rsidRPr="00AF37D0">
        <w:rPr>
          <w:rFonts w:eastAsia="Times New Roman" w:cs="Times New Roman"/>
          <w:color w:val="000000" w:themeColor="text1"/>
          <w:szCs w:val="24"/>
          <w:lang w:val="en-US"/>
        </w:rPr>
        <w:t>Samburu girls and lmurran sing songs at night. And while the sound may be extremely peaceful, the words are not so easy to pronounce.</w:t>
      </w:r>
    </w:p>
    <w:p w14:paraId="5A03D417" w14:textId="77777777" w:rsidR="00AF37D0" w:rsidRPr="006C685B" w:rsidRDefault="00AF37D0" w:rsidP="00AF37D0">
      <w:pPr>
        <w:spacing w:after="0"/>
        <w:rPr>
          <w:rFonts w:eastAsia="Times New Roman" w:cs="Times New Roman"/>
          <w:i/>
          <w:color w:val="000000" w:themeColor="text1"/>
          <w:szCs w:val="24"/>
          <w:lang w:val="en-US"/>
        </w:rPr>
      </w:pPr>
      <w:r w:rsidRPr="006C685B">
        <w:rPr>
          <w:rFonts w:eastAsia="Times New Roman" w:cs="Times New Roman"/>
          <w:i/>
          <w:color w:val="000000" w:themeColor="text1"/>
          <w:szCs w:val="24"/>
          <w:lang w:val="en-US"/>
        </w:rPr>
        <w:t>kadollbarnoteisiririanaonorinepuolesurua lang edokimpeyoneidongldapneilapu</w:t>
      </w:r>
    </w:p>
    <w:p w14:paraId="5FEC4ED8" w14:textId="77777777" w:rsidR="00AF37D0" w:rsidRPr="00AF37D0" w:rsidRDefault="00AF37D0" w:rsidP="00AF37D0">
      <w:pPr>
        <w:spacing w:after="0"/>
        <w:rPr>
          <w:rFonts w:eastAsia="Times New Roman" w:cs="Times New Roman"/>
          <w:color w:val="000000" w:themeColor="text1"/>
          <w:szCs w:val="24"/>
          <w:lang w:val="en-US"/>
        </w:rPr>
      </w:pPr>
      <w:r w:rsidRPr="00AF37D0">
        <w:rPr>
          <w:rFonts w:eastAsia="Times New Roman" w:cs="Times New Roman"/>
          <w:color w:val="000000" w:themeColor="text1"/>
          <w:szCs w:val="24"/>
          <w:lang w:val="en-US"/>
        </w:rPr>
        <w:t>Translated. I see a small lmurran with straight bodies and say they are invading, our water</w:t>
      </w:r>
    </w:p>
    <w:p w14:paraId="0799A22B" w14:textId="77777777" w:rsidR="00AF37D0" w:rsidRPr="00AF37D0" w:rsidRDefault="00AF37D0" w:rsidP="00AF37D0">
      <w:pPr>
        <w:spacing w:after="0"/>
        <w:rPr>
          <w:rFonts w:eastAsia="Times New Roman" w:cs="Times New Roman"/>
          <w:color w:val="000000" w:themeColor="text1"/>
          <w:szCs w:val="24"/>
          <w:lang w:val="en-US"/>
        </w:rPr>
      </w:pPr>
      <w:r w:rsidRPr="00AF37D0">
        <w:rPr>
          <w:rFonts w:eastAsia="Times New Roman" w:cs="Times New Roman"/>
          <w:color w:val="000000" w:themeColor="text1"/>
          <w:szCs w:val="24"/>
          <w:lang w:val="en-US"/>
        </w:rPr>
        <w:lastRenderedPageBreak/>
        <w:t>well they get in, the criminals masturbate and get out.</w:t>
      </w:r>
    </w:p>
    <w:p w14:paraId="2BEEFC1A" w14:textId="77777777" w:rsidR="00AF37D0" w:rsidRPr="00AF37D0" w:rsidRDefault="00AF37D0" w:rsidP="00AF37D0">
      <w:pPr>
        <w:spacing w:after="0"/>
        <w:rPr>
          <w:rFonts w:eastAsia="Times New Roman" w:cs="Times New Roman"/>
          <w:color w:val="000000" w:themeColor="text1"/>
          <w:szCs w:val="24"/>
          <w:lang w:val="en-US"/>
        </w:rPr>
      </w:pPr>
      <w:r w:rsidRPr="00AF37D0">
        <w:rPr>
          <w:rFonts w:eastAsia="Times New Roman" w:cs="Times New Roman"/>
          <w:color w:val="000000" w:themeColor="text1"/>
          <w:szCs w:val="24"/>
          <w:lang w:val="en-US"/>
        </w:rPr>
        <w:t>This verse is sung by young girls who mock the little lmurran who does not act "as real"</w:t>
      </w:r>
    </w:p>
    <w:p w14:paraId="0A4A38EE" w14:textId="77777777" w:rsidR="00AF37D0" w:rsidRPr="00AF37D0" w:rsidRDefault="00AF37D0" w:rsidP="00AF37D0">
      <w:pPr>
        <w:spacing w:after="0"/>
        <w:rPr>
          <w:rFonts w:eastAsia="Times New Roman" w:cs="Times New Roman"/>
          <w:color w:val="000000" w:themeColor="text1"/>
          <w:szCs w:val="24"/>
          <w:lang w:val="en-US"/>
        </w:rPr>
      </w:pPr>
      <w:r w:rsidRPr="00AF37D0">
        <w:rPr>
          <w:rFonts w:eastAsia="Times New Roman" w:cs="Times New Roman"/>
          <w:color w:val="000000" w:themeColor="text1"/>
          <w:szCs w:val="24"/>
          <w:lang w:val="en-US"/>
        </w:rPr>
        <w:t>lmuran. Instead of being proud and powerful, they would attack the cattle, stay home, swim in the water and masturbate. Samburu lmurran as cocky and aggressive men, look after their bodies with confidence. It is somehow part of the archetypical image of lmurran, but it is also the image that many lmurran want to replicate in their behavior.</w:t>
      </w:r>
    </w:p>
    <w:p w14:paraId="5C76C0E0" w14:textId="77777777" w:rsidR="00AF37D0" w:rsidRPr="00AF37D0" w:rsidRDefault="00AF37D0" w:rsidP="00AF37D0">
      <w:pPr>
        <w:spacing w:after="0"/>
        <w:rPr>
          <w:rFonts w:eastAsia="Times New Roman" w:cs="Times New Roman"/>
          <w:color w:val="000000" w:themeColor="text1"/>
          <w:szCs w:val="24"/>
          <w:lang w:val="en-US"/>
        </w:rPr>
      </w:pPr>
      <w:r w:rsidRPr="00AF37D0">
        <w:rPr>
          <w:rFonts w:eastAsia="Times New Roman" w:cs="Times New Roman"/>
          <w:color w:val="000000" w:themeColor="text1"/>
          <w:szCs w:val="24"/>
          <w:lang w:val="en-US"/>
        </w:rPr>
        <w:t>The young men were equally proud of the victorious ladies and the invading cattle. The effects of violence and sex are linked in many ways. Sortland (2017) noted that among Borana, for example, no one who has ever had sexual intercourse with unmarried women, should invade. Young men resolve this by having sex with widows and married women (where their husbands are absent). But today it is common for young Borana people to form premarital relationships, leading to problems, as the concept of pre-marital control is still strong.</w:t>
      </w:r>
    </w:p>
    <w:p w14:paraId="52D236FA" w14:textId="77777777" w:rsidR="00AF37D0" w:rsidRPr="00AF37D0" w:rsidRDefault="00AF37D0" w:rsidP="00AF37D0">
      <w:pPr>
        <w:spacing w:after="0"/>
        <w:rPr>
          <w:rFonts w:eastAsia="Times New Roman" w:cs="Times New Roman"/>
          <w:color w:val="000000" w:themeColor="text1"/>
          <w:szCs w:val="24"/>
          <w:lang w:val="en-US"/>
        </w:rPr>
      </w:pPr>
      <w:r w:rsidRPr="00AF37D0">
        <w:rPr>
          <w:rFonts w:eastAsia="Times New Roman" w:cs="Times New Roman"/>
          <w:color w:val="000000" w:themeColor="text1"/>
          <w:szCs w:val="24"/>
          <w:lang w:val="en-US"/>
        </w:rPr>
        <w:t xml:space="preserve">An informant from the Samburu community revealed that there was a link between sexual health and cattle raids. They should usually avoid sex altogether before the attack, as it may discourage them, but they should have sex when they return home to achieve body balance. The idea is to maintain mental and physical balance. To put it simply: female friendships and gender are on the other side of the scale, and flesh camps and other forms of lmurran friendships like cattle raids, on the other. There are a number of sexually transmitted diseases (including the common STDs), such as saar (literally means tree), kejingo (meaning “there is an intrusion”) and ltikana. The symptoms of kejingoandltikana are very similar; involves a severe loss of energy and the feeling that the immune system is very weak. All of these diseases are based on the perception of imperfection in the proper </w:t>
      </w:r>
      <w:r w:rsidRPr="00AF37D0">
        <w:rPr>
          <w:rFonts w:eastAsia="Times New Roman" w:cs="Times New Roman"/>
          <w:color w:val="000000" w:themeColor="text1"/>
          <w:szCs w:val="24"/>
          <w:lang w:val="en-US"/>
        </w:rPr>
        <w:lastRenderedPageBreak/>
        <w:t>body of lmurran, personality and emotional state. Interestingly, these diseases are also found in livestock (Sortland, 2009). Sex is started after the morans arrive home from the raid this is a motivating factor that explicitly exposes the role of women outside the doors that provoke clergy conflict.</w:t>
      </w:r>
    </w:p>
    <w:p w14:paraId="6593FA59" w14:textId="77777777" w:rsidR="008345C8" w:rsidRPr="00FC20B7" w:rsidRDefault="00AF37D0" w:rsidP="00AF37D0">
      <w:pPr>
        <w:spacing w:after="0"/>
        <w:rPr>
          <w:rFonts w:eastAsia="Times New Roman" w:cs="Times New Roman"/>
          <w:color w:val="000000" w:themeColor="text1"/>
          <w:szCs w:val="24"/>
          <w:lang w:val="en-US"/>
        </w:rPr>
      </w:pPr>
      <w:r w:rsidRPr="00AF37D0">
        <w:rPr>
          <w:rFonts w:eastAsia="Times New Roman" w:cs="Times New Roman"/>
          <w:color w:val="000000" w:themeColor="text1"/>
          <w:szCs w:val="24"/>
          <w:lang w:val="en-US"/>
        </w:rPr>
        <w:t>According to Senior Moran he emphasized that the more you have sex, the weaker the body becomes because you will lose weight and lose weight. The only way to compensate for this is to Loikar (meat camp). Having sex with married women and breastfeeding women is seen as debilitating</w:t>
      </w:r>
      <w:r w:rsidR="008345C8" w:rsidRPr="00FC20B7">
        <w:rPr>
          <w:rFonts w:eastAsia="Times New Roman" w:cs="Times New Roman"/>
          <w:color w:val="000000" w:themeColor="text1"/>
          <w:szCs w:val="24"/>
          <w:lang w:val="en-US"/>
        </w:rPr>
        <w:t>.</w:t>
      </w:r>
      <w:bookmarkEnd w:id="928"/>
    </w:p>
    <w:p w14:paraId="78F806E3" w14:textId="77777777" w:rsidR="008345C8" w:rsidRPr="00FC20B7" w:rsidRDefault="008345C8" w:rsidP="008345C8">
      <w:pPr>
        <w:spacing w:after="0"/>
        <w:rPr>
          <w:rFonts w:eastAsia="Times New Roman" w:cs="Times New Roman"/>
          <w:color w:val="000000" w:themeColor="text1"/>
          <w:szCs w:val="24"/>
          <w:lang w:val="en-US"/>
        </w:rPr>
      </w:pPr>
      <w:bookmarkStart w:id="929" w:name="_Toc94345878"/>
      <w:r w:rsidRPr="00FC20B7">
        <w:rPr>
          <w:rFonts w:eastAsia="Times New Roman" w:cs="Times New Roman"/>
          <w:color w:val="000000" w:themeColor="text1"/>
          <w:szCs w:val="24"/>
          <w:lang w:val="en-US"/>
        </w:rPr>
        <w:t>An interview with a moran revealed that</w:t>
      </w:r>
      <w:bookmarkEnd w:id="929"/>
    </w:p>
    <w:p w14:paraId="5E2D3B82" w14:textId="77777777" w:rsidR="008345C8" w:rsidRPr="00FC20B7" w:rsidRDefault="006C685B" w:rsidP="008345C8">
      <w:pPr>
        <w:spacing w:after="0" w:line="240" w:lineRule="auto"/>
        <w:ind w:left="720" w:right="720"/>
        <w:rPr>
          <w:rFonts w:eastAsia="Times New Roman" w:cs="Times New Roman"/>
          <w:color w:val="000000" w:themeColor="text1"/>
          <w:szCs w:val="24"/>
          <w:lang w:val="en-US"/>
        </w:rPr>
      </w:pPr>
      <w:bookmarkStart w:id="930" w:name="_Toc94345879"/>
      <w:r w:rsidRPr="006C685B">
        <w:rPr>
          <w:rFonts w:eastAsia="Times New Roman" w:cs="Times New Roman"/>
          <w:color w:val="000000" w:themeColor="text1"/>
          <w:szCs w:val="24"/>
          <w:lang w:val="en-US"/>
        </w:rPr>
        <w:t>Having intercourse with a woman who is breastfeeding depletes your energy; you become weak and reliant on others, much like her infant. People will remark that your skin is dry, like that of a young child, and that your eyes are yellow in the morning, like that of a small child. For all of these ailments, the loikar (meat camp) is the most effective cure.</w:t>
      </w:r>
      <w:r w:rsidR="008345C8" w:rsidRPr="00FC20B7">
        <w:rPr>
          <w:rFonts w:eastAsia="Times New Roman" w:cs="Times New Roman"/>
          <w:color w:val="000000" w:themeColor="text1"/>
          <w:szCs w:val="24"/>
          <w:lang w:val="en-US"/>
        </w:rPr>
        <w:t>From this discussion it is evident that the samburu community value cattle raiding to an extent of skiving health activity such as sexual activities.</w:t>
      </w:r>
      <w:bookmarkEnd w:id="930"/>
    </w:p>
    <w:p w14:paraId="0850CC9C" w14:textId="77777777" w:rsidR="00707A83" w:rsidRDefault="00707A83" w:rsidP="00514047">
      <w:pPr>
        <w:pStyle w:val="Heading2"/>
        <w:rPr>
          <w:rFonts w:eastAsia="Times New Roman"/>
          <w:b w:val="0"/>
          <w:lang w:val="en-US"/>
        </w:rPr>
      </w:pPr>
      <w:bookmarkStart w:id="931" w:name="_Toc92229930"/>
      <w:bookmarkStart w:id="932" w:name="_Toc94377106"/>
      <w:bookmarkStart w:id="933" w:name="_Toc94717100"/>
      <w:r w:rsidRPr="00707A83">
        <w:rPr>
          <w:rFonts w:eastAsia="Times New Roman"/>
          <w:b w:val="0"/>
          <w:lang w:val="en-US"/>
        </w:rPr>
        <w:lastRenderedPageBreak/>
        <w:t>This is in line with Hotzman (2005) who observed that Ltikana is a commonly referred to condition, and the treatment is to slaughter four goats and inhale sarr, a term associated with the odor from the highly roasted animal skin. Meat camp usually involves overuse of herbs, which is as important as additional treatment. Interestingly, on the other side of the scale, there is a condition called tsaera. Some lmurrans will get it by staying longer in the meat camp, eating more meat and taking more herbs. This condition is caused not only by overeating of meat and vegetables, but also by prolonged exposure to the wild, abstinence from sexual acts and relationships with women. Almurranenchacra welcomes a woman or leaves the area a few days ago, and you will be disgusted, if you get that disease you will just hate all women”. Circumstances slide and devour lmurran, making him extremely aggressive, violent and insane. The condition is treatable after inhaling sarrow into the flesh and forced spinal manipulation by a local lmurran. But the ultimate act of healing is joining the whole community, especially in women relationships (Sortland 2009).</w:t>
      </w:r>
    </w:p>
    <w:p w14:paraId="1EC6431B" w14:textId="77777777" w:rsidR="00707A83" w:rsidRDefault="00707A83" w:rsidP="00514047">
      <w:pPr>
        <w:pStyle w:val="Heading2"/>
        <w:rPr>
          <w:rFonts w:eastAsia="Times New Roman"/>
          <w:b w:val="0"/>
          <w:lang w:val="en-US"/>
        </w:rPr>
      </w:pPr>
    </w:p>
    <w:p w14:paraId="370932C2" w14:textId="77777777" w:rsidR="008345C8" w:rsidRPr="00FC20B7" w:rsidRDefault="008345C8" w:rsidP="00514047">
      <w:pPr>
        <w:pStyle w:val="Heading2"/>
      </w:pPr>
      <w:r w:rsidRPr="00FC20B7">
        <w:t>2.1</w:t>
      </w:r>
      <w:r w:rsidR="000417A2" w:rsidRPr="00FC20B7">
        <w:t>2</w:t>
      </w:r>
      <w:r w:rsidRPr="00FC20B7">
        <w:t xml:space="preserve"> Chapter Summary</w:t>
      </w:r>
      <w:bookmarkEnd w:id="931"/>
      <w:bookmarkEnd w:id="932"/>
      <w:bookmarkEnd w:id="933"/>
    </w:p>
    <w:p w14:paraId="76ED0F0B" w14:textId="77777777" w:rsidR="008345C8" w:rsidRPr="00FC20B7" w:rsidRDefault="00B84730" w:rsidP="008345C8">
      <w:pPr>
        <w:spacing w:after="120"/>
        <w:rPr>
          <w:rFonts w:cs="Times New Roman"/>
          <w:color w:val="000000" w:themeColor="text1"/>
          <w:szCs w:val="24"/>
        </w:rPr>
      </w:pPr>
      <w:bookmarkStart w:id="934" w:name="_Toc94345881"/>
      <w:r w:rsidRPr="00B84730">
        <w:rPr>
          <w:rFonts w:cs="Times New Roman"/>
          <w:color w:val="000000" w:themeColor="text1"/>
          <w:szCs w:val="24"/>
        </w:rPr>
        <w:t>The impact of Samburu and Turkana migration and settlement has been extensively addressed in this chapter. The Turkana settled in Turkana County, along the Rudolf River, according to the settlement.</w:t>
      </w:r>
      <w:r w:rsidR="008345C8" w:rsidRPr="00FC20B7">
        <w:rPr>
          <w:rFonts w:cs="Times New Roman"/>
          <w:color w:val="000000" w:themeColor="text1"/>
          <w:szCs w:val="24"/>
        </w:rPr>
        <w:t xml:space="preserve">The area was affected by climatic and demographic factors, which led to the Turkana community's migration to Baragoi, Northern Kenya. This was now the epitome of the conflict where ethnic identity was depicted in that region due to shared resources. The Samburu were insecure with the settlement of the Turkana in Baragoi, which is in Samburu County. This chapter has further illustrated that the two </w:t>
      </w:r>
      <w:r w:rsidR="008345C8" w:rsidRPr="00FC20B7">
        <w:rPr>
          <w:rFonts w:cs="Times New Roman"/>
          <w:color w:val="000000" w:themeColor="text1"/>
          <w:szCs w:val="24"/>
        </w:rPr>
        <w:lastRenderedPageBreak/>
        <w:t>communities struggled for resources to the extent of creating a boundary that separates the Samburu and Turkana.</w:t>
      </w:r>
      <w:bookmarkEnd w:id="934"/>
    </w:p>
    <w:p w14:paraId="7F671FA4" w14:textId="77777777" w:rsidR="008345C8" w:rsidRPr="00FC20B7" w:rsidRDefault="00827F90" w:rsidP="00B53052">
      <w:pPr>
        <w:spacing w:after="120"/>
        <w:rPr>
          <w:rFonts w:cs="Times New Roman"/>
          <w:color w:val="000000" w:themeColor="text1"/>
          <w:szCs w:val="24"/>
        </w:rPr>
      </w:pPr>
      <w:bookmarkStart w:id="935" w:name="_Toc94345882"/>
      <w:r w:rsidRPr="00827F90">
        <w:rPr>
          <w:rFonts w:cs="Times New Roman"/>
          <w:color w:val="000000" w:themeColor="text1"/>
          <w:szCs w:val="24"/>
        </w:rPr>
        <w:t>The dispute was fueled by the two communities' social, economic, and political structures.</w:t>
      </w:r>
      <w:r w:rsidR="008345C8" w:rsidRPr="00FC20B7">
        <w:rPr>
          <w:rFonts w:cs="Times New Roman"/>
          <w:color w:val="000000" w:themeColor="text1"/>
          <w:szCs w:val="24"/>
        </w:rPr>
        <w:t xml:space="preserve">Socially there are practices such as cattle rustling, which are a normal way of life. Politically the Elders blessed the warriors, who believed that they were safeguarding their territory against the enemy. The two communities depended solely on Pastoralism. Therefore, their Historical migration, settlement, and organization can be divorced from the conflict playing out in Baragoi. The foregoing chapter has presented silent issues that are going on in Baragoi that the stakeholders are overlooking. In these organizations of the two communities, some dictums dictate their ways of life. Hence, the stakeholders of the dos and don’ts of the two communities should consult on peace-building issues and stop the old age practices. </w:t>
      </w:r>
      <w:bookmarkEnd w:id="935"/>
      <w:r w:rsidR="00B53052" w:rsidRPr="00B53052">
        <w:rPr>
          <w:rFonts w:cs="Times New Roman"/>
          <w:color w:val="000000" w:themeColor="text1"/>
          <w:szCs w:val="24"/>
        </w:rPr>
        <w:t>This chapter lays the groundwork for the next chapter, which looks at the history of conflict from precolonial times through Uhuru's regime</w:t>
      </w:r>
    </w:p>
    <w:p w14:paraId="3235C027" w14:textId="77777777" w:rsidR="008345C8" w:rsidRPr="00FC20B7" w:rsidRDefault="008345C8" w:rsidP="0093562A">
      <w:pPr>
        <w:tabs>
          <w:tab w:val="right" w:pos="9360"/>
        </w:tabs>
        <w:spacing w:after="0"/>
        <w:rPr>
          <w:rFonts w:cs="Times New Roman"/>
          <w:b/>
          <w:color w:val="000000" w:themeColor="text1"/>
          <w:szCs w:val="24"/>
        </w:rPr>
      </w:pPr>
    </w:p>
    <w:p w14:paraId="53196F75" w14:textId="77777777" w:rsidR="008345C8" w:rsidRPr="00FC20B7" w:rsidRDefault="008345C8" w:rsidP="0093562A">
      <w:pPr>
        <w:tabs>
          <w:tab w:val="right" w:pos="9360"/>
        </w:tabs>
        <w:spacing w:after="0"/>
        <w:rPr>
          <w:rFonts w:cs="Times New Roman"/>
          <w:b/>
          <w:color w:val="000000" w:themeColor="text1"/>
          <w:szCs w:val="24"/>
        </w:rPr>
      </w:pPr>
    </w:p>
    <w:p w14:paraId="11D5CCCC" w14:textId="77777777" w:rsidR="00F74395" w:rsidRPr="00FC20B7" w:rsidRDefault="00F74395" w:rsidP="0093562A">
      <w:pPr>
        <w:tabs>
          <w:tab w:val="right" w:pos="9360"/>
        </w:tabs>
        <w:spacing w:after="0"/>
        <w:rPr>
          <w:rFonts w:cs="Times New Roman"/>
          <w:b/>
          <w:color w:val="000000" w:themeColor="text1"/>
          <w:szCs w:val="24"/>
        </w:rPr>
      </w:pPr>
    </w:p>
    <w:p w14:paraId="521E7A29" w14:textId="77777777" w:rsidR="00F74395" w:rsidRPr="00FC20B7" w:rsidRDefault="00F74395" w:rsidP="0093562A">
      <w:pPr>
        <w:tabs>
          <w:tab w:val="right" w:pos="9360"/>
        </w:tabs>
        <w:spacing w:after="0"/>
        <w:rPr>
          <w:rFonts w:cs="Times New Roman"/>
          <w:b/>
          <w:color w:val="000000" w:themeColor="text1"/>
          <w:szCs w:val="24"/>
        </w:rPr>
      </w:pPr>
    </w:p>
    <w:p w14:paraId="76415EBE" w14:textId="77777777" w:rsidR="00F74395" w:rsidRPr="00FC20B7" w:rsidRDefault="00F74395" w:rsidP="0093562A">
      <w:pPr>
        <w:tabs>
          <w:tab w:val="right" w:pos="9360"/>
        </w:tabs>
        <w:spacing w:after="0"/>
        <w:rPr>
          <w:rFonts w:cs="Times New Roman"/>
          <w:b/>
          <w:color w:val="000000" w:themeColor="text1"/>
          <w:szCs w:val="24"/>
        </w:rPr>
      </w:pPr>
    </w:p>
    <w:p w14:paraId="44DC95C9" w14:textId="77777777" w:rsidR="00F74395" w:rsidRPr="00FC20B7" w:rsidRDefault="00F74395" w:rsidP="0093562A">
      <w:pPr>
        <w:tabs>
          <w:tab w:val="right" w:pos="9360"/>
        </w:tabs>
        <w:spacing w:after="0"/>
        <w:rPr>
          <w:rFonts w:cs="Times New Roman"/>
          <w:b/>
          <w:color w:val="000000" w:themeColor="text1"/>
          <w:szCs w:val="24"/>
        </w:rPr>
      </w:pPr>
    </w:p>
    <w:p w14:paraId="5D6B161C" w14:textId="77777777" w:rsidR="00F74395" w:rsidRPr="00FC20B7" w:rsidRDefault="00F74395" w:rsidP="0093562A">
      <w:pPr>
        <w:tabs>
          <w:tab w:val="right" w:pos="9360"/>
        </w:tabs>
        <w:spacing w:after="0"/>
        <w:rPr>
          <w:rFonts w:cs="Times New Roman"/>
          <w:b/>
          <w:color w:val="000000" w:themeColor="text1"/>
          <w:szCs w:val="24"/>
        </w:rPr>
      </w:pPr>
    </w:p>
    <w:p w14:paraId="703C250F" w14:textId="77777777" w:rsidR="00FD1E19" w:rsidRPr="00FC20B7" w:rsidRDefault="00FD1E19" w:rsidP="00B53052">
      <w:pPr>
        <w:tabs>
          <w:tab w:val="right" w:pos="9360"/>
        </w:tabs>
        <w:spacing w:after="0"/>
        <w:rPr>
          <w:rFonts w:cs="Times New Roman"/>
          <w:b/>
          <w:color w:val="000000" w:themeColor="text1"/>
          <w:szCs w:val="24"/>
        </w:rPr>
      </w:pPr>
    </w:p>
    <w:p w14:paraId="4E669813" w14:textId="77777777" w:rsidR="00FD1E19" w:rsidRPr="00FC20B7" w:rsidRDefault="00FD1E19" w:rsidP="00F74395">
      <w:pPr>
        <w:tabs>
          <w:tab w:val="right" w:pos="9360"/>
        </w:tabs>
        <w:spacing w:after="0"/>
        <w:jc w:val="center"/>
        <w:rPr>
          <w:rFonts w:cs="Times New Roman"/>
          <w:b/>
          <w:color w:val="000000" w:themeColor="text1"/>
          <w:szCs w:val="24"/>
        </w:rPr>
      </w:pPr>
    </w:p>
    <w:p w14:paraId="50E4F2D5" w14:textId="77777777" w:rsidR="00F74395" w:rsidRPr="00FC20B7" w:rsidRDefault="00F74395" w:rsidP="00501D96">
      <w:pPr>
        <w:pStyle w:val="Heading1"/>
      </w:pPr>
      <w:bookmarkStart w:id="936" w:name="_Toc94717101"/>
      <w:r w:rsidRPr="00FC20B7">
        <w:lastRenderedPageBreak/>
        <w:t>CHAPTER THREE</w:t>
      </w:r>
      <w:r w:rsidR="000417A2" w:rsidRPr="00FC20B7">
        <w:t xml:space="preserve">: </w:t>
      </w:r>
      <w:r w:rsidRPr="00FC20B7">
        <w:t>NATURE OF CONFLICT BETWEEN THE SAMBURU AND TURKANA OF BARAGOI NORTHERN KENYA DURING INTER-WAR PERIOD 1920-1945</w:t>
      </w:r>
      <w:bookmarkEnd w:id="936"/>
    </w:p>
    <w:p w14:paraId="7A44BEBA" w14:textId="77777777" w:rsidR="00F74395" w:rsidRPr="00FC20B7" w:rsidRDefault="00F74395" w:rsidP="00F74395">
      <w:pPr>
        <w:spacing w:after="160" w:line="259" w:lineRule="auto"/>
        <w:jc w:val="left"/>
        <w:rPr>
          <w:rFonts w:cs="Times New Roman"/>
          <w:b/>
          <w:color w:val="000000" w:themeColor="text1"/>
          <w:szCs w:val="24"/>
        </w:rPr>
      </w:pPr>
    </w:p>
    <w:p w14:paraId="3A55CE3F" w14:textId="77777777" w:rsidR="0093562A" w:rsidRPr="00FC20B7" w:rsidRDefault="0093562A" w:rsidP="00514047">
      <w:pPr>
        <w:pStyle w:val="Heading2"/>
        <w:rPr>
          <w:rFonts w:eastAsia="Times New Roman"/>
        </w:rPr>
      </w:pPr>
      <w:bookmarkStart w:id="937" w:name="_heading=h.gjdgxs" w:colFirst="0" w:colLast="0"/>
      <w:bookmarkStart w:id="938" w:name="_Toc94345885"/>
      <w:bookmarkStart w:id="939" w:name="_Toc94717102"/>
      <w:bookmarkEnd w:id="937"/>
      <w:r w:rsidRPr="00FC20B7">
        <w:rPr>
          <w:rFonts w:eastAsia="Times New Roman"/>
        </w:rPr>
        <w:t>3.</w:t>
      </w:r>
      <w:r w:rsidR="000417A2" w:rsidRPr="00FC20B7">
        <w:rPr>
          <w:rFonts w:eastAsia="Times New Roman"/>
        </w:rPr>
        <w:t>1</w:t>
      </w:r>
      <w:r w:rsidRPr="00FC20B7">
        <w:rPr>
          <w:rFonts w:eastAsia="Times New Roman"/>
        </w:rPr>
        <w:t xml:space="preserve"> Introduction</w:t>
      </w:r>
      <w:bookmarkEnd w:id="938"/>
      <w:bookmarkEnd w:id="939"/>
      <w:r w:rsidRPr="00FC20B7">
        <w:rPr>
          <w:rFonts w:eastAsia="Times New Roman"/>
        </w:rPr>
        <w:tab/>
      </w:r>
    </w:p>
    <w:p w14:paraId="08D6174A" w14:textId="77777777" w:rsidR="001C1A99" w:rsidRPr="00FC20B7" w:rsidRDefault="00BB34D5" w:rsidP="00CA0E65">
      <w:pPr>
        <w:spacing w:after="120"/>
        <w:rPr>
          <w:rFonts w:eastAsia="Times New Roman" w:cs="Times New Roman"/>
          <w:color w:val="000000" w:themeColor="text1"/>
          <w:szCs w:val="24"/>
        </w:rPr>
      </w:pPr>
      <w:bookmarkStart w:id="940" w:name="_Toc94345886"/>
      <w:r w:rsidRPr="00FC20B7">
        <w:rPr>
          <w:rFonts w:eastAsia="Times New Roman" w:cs="Times New Roman"/>
          <w:color w:val="000000" w:themeColor="text1"/>
          <w:szCs w:val="24"/>
        </w:rPr>
        <w:t xml:space="preserve">The </w:t>
      </w:r>
      <w:r w:rsidR="001D4F20" w:rsidRPr="00FC20B7">
        <w:rPr>
          <w:rFonts w:eastAsia="Times New Roman" w:cs="Times New Roman"/>
          <w:color w:val="000000" w:themeColor="text1"/>
          <w:szCs w:val="24"/>
        </w:rPr>
        <w:t>Inter-war period</w:t>
      </w:r>
      <w:r w:rsidRPr="00FC20B7">
        <w:rPr>
          <w:rFonts w:eastAsia="Times New Roman" w:cs="Times New Roman"/>
          <w:color w:val="000000" w:themeColor="text1"/>
          <w:szCs w:val="24"/>
        </w:rPr>
        <w:t>can not be over</w:t>
      </w:r>
      <w:r w:rsidR="001D4F20" w:rsidRPr="00FC20B7">
        <w:rPr>
          <w:rFonts w:eastAsia="Times New Roman" w:cs="Times New Roman"/>
          <w:color w:val="000000" w:themeColor="text1"/>
          <w:szCs w:val="24"/>
        </w:rPr>
        <w:t xml:space="preserve">looked due to the impact it had to the Africam communities. This can be illustrated with the formation King African riffles which encompassed recruitment Africans to fight on the side of British warfront. </w:t>
      </w:r>
      <w:r w:rsidR="008A4976" w:rsidRPr="00FC20B7">
        <w:rPr>
          <w:rFonts w:eastAsia="Times New Roman" w:cs="Times New Roman"/>
          <w:color w:val="000000" w:themeColor="text1"/>
          <w:szCs w:val="24"/>
        </w:rPr>
        <w:t>Europeans were</w:t>
      </w:r>
      <w:r w:rsidR="00130616" w:rsidRPr="00FC20B7">
        <w:rPr>
          <w:rFonts w:eastAsia="Times New Roman" w:cs="Times New Roman"/>
          <w:color w:val="000000" w:themeColor="text1"/>
          <w:szCs w:val="24"/>
        </w:rPr>
        <w:t xml:space="preserve"> font of recruiting the war like communities which included the the Turkana who were good in Bush wars and the Samburu who were good in reconisance. </w:t>
      </w:r>
      <w:r w:rsidRPr="00FC20B7">
        <w:rPr>
          <w:rFonts w:eastAsia="Times New Roman" w:cs="Times New Roman"/>
          <w:color w:val="000000" w:themeColor="text1"/>
          <w:szCs w:val="24"/>
        </w:rPr>
        <w:t xml:space="preserve">This recruitment and trainng of th Samburu and Turkana catalysed conflict in the Baragoi region, the were also exposed to the use of complex weapons like guns. </w:t>
      </w:r>
      <w:r w:rsidR="00CF2BA8" w:rsidRPr="00FC20B7">
        <w:rPr>
          <w:rFonts w:eastAsia="Times New Roman" w:cs="Times New Roman"/>
          <w:color w:val="000000" w:themeColor="text1"/>
          <w:szCs w:val="24"/>
        </w:rPr>
        <w:t xml:space="preserve">The policies established by the colonial master was quite stringent and it contributed in marginalization of the Samburu and Turkana. </w:t>
      </w:r>
      <w:r w:rsidR="0093562A" w:rsidRPr="00FC20B7">
        <w:rPr>
          <w:rFonts w:eastAsia="Times New Roman" w:cs="Times New Roman"/>
          <w:color w:val="000000" w:themeColor="text1"/>
          <w:szCs w:val="24"/>
        </w:rPr>
        <w:t xml:space="preserve">Still, with time, the complexity of the conflict is seen with the coming of the colonialist. The advent of colonial power shaped the conflict experienced in Baragoi by the introduction of complex weaponry, training of warriors, and marginalization of that region. The lethality of conflicts in the region continued up to Uhuru’s regime. Azar's theory of intractable conflict provided a compass for analysing these epochs, which played a significant role in shaping protracted social conflict genesis. Initial factors (colonial legacy, domestic historical backdrop, and society's multi-communal character). </w:t>
      </w:r>
      <w:r w:rsidR="00C95C9D" w:rsidRPr="00C95C9D">
        <w:rPr>
          <w:rFonts w:eastAsia="Times New Roman" w:cs="Times New Roman"/>
          <w:color w:val="000000" w:themeColor="text1"/>
          <w:szCs w:val="24"/>
        </w:rPr>
        <w:t>The new sort of violence was fueled by a number of weaknesses in the state's administrativ</w:t>
      </w:r>
      <w:r w:rsidR="00C95C9D">
        <w:rPr>
          <w:rFonts w:eastAsia="Times New Roman" w:cs="Times New Roman"/>
          <w:color w:val="000000" w:themeColor="text1"/>
          <w:szCs w:val="24"/>
        </w:rPr>
        <w:t>e operations and societal norms</w:t>
      </w:r>
      <w:r w:rsidR="0093562A" w:rsidRPr="00FC20B7">
        <w:rPr>
          <w:rFonts w:eastAsia="Times New Roman" w:cs="Times New Roman"/>
          <w:color w:val="000000" w:themeColor="text1"/>
          <w:szCs w:val="24"/>
        </w:rPr>
        <w:t xml:space="preserve">. </w:t>
      </w:r>
      <w:bookmarkEnd w:id="940"/>
    </w:p>
    <w:p w14:paraId="1848218A" w14:textId="77777777" w:rsidR="002D3740" w:rsidRPr="00FC20B7" w:rsidRDefault="000417A2" w:rsidP="00514047">
      <w:pPr>
        <w:pStyle w:val="Heading2"/>
        <w:rPr>
          <w:rFonts w:eastAsia="Times New Roman"/>
        </w:rPr>
      </w:pPr>
      <w:bookmarkStart w:id="941" w:name="_heading=h.1fob9te" w:colFirst="0" w:colLast="0"/>
      <w:bookmarkStart w:id="942" w:name="_Toc94345887"/>
      <w:bookmarkStart w:id="943" w:name="_Toc94717103"/>
      <w:bookmarkEnd w:id="941"/>
      <w:r w:rsidRPr="00FC20B7">
        <w:rPr>
          <w:rFonts w:eastAsia="Times New Roman"/>
        </w:rPr>
        <w:lastRenderedPageBreak/>
        <w:t xml:space="preserve">3.2 </w:t>
      </w:r>
      <w:r w:rsidR="00DC08CC" w:rsidRPr="00FC20B7">
        <w:rPr>
          <w:rFonts w:eastAsia="Times New Roman"/>
        </w:rPr>
        <w:t>Pastoral</w:t>
      </w:r>
      <w:r w:rsidR="00C67703" w:rsidRPr="00FC20B7">
        <w:rPr>
          <w:rFonts w:eastAsia="Times New Roman"/>
        </w:rPr>
        <w:t>ist</w:t>
      </w:r>
      <w:r w:rsidR="00DC08CC" w:rsidRPr="00FC20B7">
        <w:rPr>
          <w:rFonts w:eastAsia="Times New Roman"/>
        </w:rPr>
        <w:t xml:space="preserve"> Conflict during the Colonial Period</w:t>
      </w:r>
      <w:bookmarkEnd w:id="942"/>
      <w:bookmarkEnd w:id="943"/>
    </w:p>
    <w:p w14:paraId="223B72B1" w14:textId="77777777" w:rsidR="00DC08CC" w:rsidRPr="00FC20B7" w:rsidRDefault="00B44AD4" w:rsidP="00DC08CC">
      <w:pPr>
        <w:spacing w:after="120"/>
        <w:rPr>
          <w:rFonts w:eastAsia="Times New Roman" w:cs="Times New Roman"/>
          <w:color w:val="000000" w:themeColor="text1"/>
          <w:szCs w:val="24"/>
        </w:rPr>
      </w:pPr>
      <w:bookmarkStart w:id="944" w:name="_Toc94345888"/>
      <w:r w:rsidRPr="00B44AD4">
        <w:rPr>
          <w:rFonts w:eastAsia="Times New Roman" w:cs="Times New Roman"/>
          <w:color w:val="000000" w:themeColor="text1"/>
          <w:szCs w:val="24"/>
        </w:rPr>
        <w:t>The conflict between the Samburu and Turkana predates colonialism. As a bystander, Stigand (1910) was dragged into resolving pastoralist conflicts between the Samburu and Turkana. He attempted to divide pastoralist areas proportionally for Turkana and Samburu. He chose the Baragoi River as the dividing line for the group. According to Captain Stigand's mediation efforts, disputes over pastoral space between the Samburu and Turkana had been going on for over a century.</w:t>
      </w:r>
      <w:r w:rsidR="00DC08CC" w:rsidRPr="00FC20B7">
        <w:rPr>
          <w:rFonts w:eastAsia="Times New Roman" w:cs="Times New Roman"/>
          <w:color w:val="000000" w:themeColor="text1"/>
          <w:szCs w:val="24"/>
        </w:rPr>
        <w:t>The division of resource /ethnic boundaries between these two communities and the necessity to get to grazing land during droughts still play a role in pastoralists’ savagery these days. Additionally, the assignment of individual resource areas as restricted to one community has been experienced in Baragoi. This is one of the significant causes of disputes as pastoralists are inclined to search for grazing land for the animals to evade obliteration during difficult periods.</w:t>
      </w:r>
      <w:bookmarkEnd w:id="944"/>
    </w:p>
    <w:p w14:paraId="5DABB5AF" w14:textId="77777777" w:rsidR="00DC08CC" w:rsidRPr="00FC20B7" w:rsidRDefault="00DC08CC" w:rsidP="00DC08CC">
      <w:pPr>
        <w:spacing w:after="0"/>
        <w:rPr>
          <w:rFonts w:eastAsia="Times New Roman" w:cs="Times New Roman"/>
          <w:color w:val="000000" w:themeColor="text1"/>
          <w:szCs w:val="24"/>
        </w:rPr>
      </w:pPr>
      <w:bookmarkStart w:id="945" w:name="_Toc94345889"/>
      <w:r w:rsidRPr="00FC20B7">
        <w:rPr>
          <w:rFonts w:eastAsia="Times New Roman" w:cs="Times New Roman"/>
          <w:color w:val="000000" w:themeColor="text1"/>
          <w:szCs w:val="24"/>
        </w:rPr>
        <w:t>According to an informant, the colonialists introduced many unfavourable policies to the communities in the Baragoi sub-county during colonial periods. Their main aim was to divide the communities so that they can rule them. A chief from Marti observed that:</w:t>
      </w:r>
      <w:bookmarkEnd w:id="945"/>
    </w:p>
    <w:p w14:paraId="1F65DC0F" w14:textId="77777777" w:rsidR="00DC08CC" w:rsidRPr="00FC20B7" w:rsidRDefault="00DC08CC" w:rsidP="00DC08CC">
      <w:pPr>
        <w:tabs>
          <w:tab w:val="left" w:pos="2652"/>
          <w:tab w:val="left" w:pos="3744"/>
        </w:tabs>
        <w:spacing w:after="240" w:line="240" w:lineRule="auto"/>
        <w:ind w:left="720" w:right="720"/>
        <w:rPr>
          <w:rFonts w:eastAsia="Times New Roman" w:cs="Times New Roman"/>
          <w:color w:val="000000" w:themeColor="text1"/>
          <w:szCs w:val="24"/>
        </w:rPr>
      </w:pPr>
      <w:bookmarkStart w:id="946" w:name="_Toc94345890"/>
      <w:r w:rsidRPr="00FC20B7">
        <w:rPr>
          <w:rFonts w:eastAsia="Times New Roman" w:cs="Times New Roman"/>
          <w:color w:val="000000" w:themeColor="text1"/>
          <w:szCs w:val="24"/>
        </w:rPr>
        <w:t>Communities acquired weapons such as guns from the colonies. Youth from Turkana communities invented guns that were more of an imitation from those of colonial masters. The gun was made out of matchsticks, and it had a sound like that of a real gun. The gun was known as the Amatada (O.I</w:t>
      </w:r>
      <w:r w:rsidR="00B669D4" w:rsidRPr="00FC20B7">
        <w:rPr>
          <w:rFonts w:eastAsia="Times New Roman" w:cs="Times New Roman"/>
          <w:color w:val="000000" w:themeColor="text1"/>
          <w:szCs w:val="24"/>
        </w:rPr>
        <w:t xml:space="preserve">, Lokio, </w:t>
      </w:r>
      <w:r w:rsidRPr="00FC20B7">
        <w:rPr>
          <w:rFonts w:eastAsia="Times New Roman" w:cs="Times New Roman"/>
          <w:color w:val="000000" w:themeColor="text1"/>
          <w:szCs w:val="24"/>
        </w:rPr>
        <w:t>25/7/2021 Marti)</w:t>
      </w:r>
      <w:bookmarkEnd w:id="946"/>
    </w:p>
    <w:p w14:paraId="21B7EAFE" w14:textId="77777777" w:rsidR="00DC08CC" w:rsidRPr="00FC20B7" w:rsidRDefault="00DC08CC" w:rsidP="00CA0E65">
      <w:pPr>
        <w:spacing w:after="120"/>
        <w:rPr>
          <w:rFonts w:eastAsia="Times New Roman" w:cs="Times New Roman"/>
          <w:color w:val="000000" w:themeColor="text1"/>
          <w:szCs w:val="24"/>
        </w:rPr>
      </w:pPr>
      <w:bookmarkStart w:id="947" w:name="_Toc94345891"/>
      <w:r w:rsidRPr="00836188">
        <w:rPr>
          <w:rFonts w:eastAsia="Times New Roman" w:cs="Times New Roman"/>
          <w:bCs/>
          <w:color w:val="000000" w:themeColor="text1"/>
          <w:szCs w:val="24"/>
        </w:rPr>
        <w:t>According to Stigand (1910), the Samburu occupied just a portion of what is now Baragoi due to the lower population density at the time. Stigand noted that the Samburu resided beside the Baragoi River during his voyage through Baragoi.</w:t>
      </w:r>
      <w:r w:rsidR="00433717" w:rsidRPr="00433717">
        <w:rPr>
          <w:rFonts w:eastAsia="Times New Roman" w:cs="Times New Roman"/>
          <w:color w:val="000000" w:themeColor="text1"/>
          <w:szCs w:val="24"/>
        </w:rPr>
        <w:t xml:space="preserve">He claims in his description that the River Baragoi is a permanent water supply, which is no longer the case. He also mentions additional Samburu communities in the Horr and Southern Turkana regions, </w:t>
      </w:r>
      <w:r w:rsidR="00433717" w:rsidRPr="00433717">
        <w:rPr>
          <w:rFonts w:eastAsia="Times New Roman" w:cs="Times New Roman"/>
          <w:color w:val="000000" w:themeColor="text1"/>
          <w:szCs w:val="24"/>
        </w:rPr>
        <w:lastRenderedPageBreak/>
        <w:t>which he believes led to the Samburu of Baragoi's invasions and raids. Similarly, Broch-Due (2005:10) accused colonialism of "creating and worsening circumstances of social instability, conflict, and poverty" that it purportedly sought to alleviate. She claims that it was done to appease warring factions through collective punishments and livestock seizures. In reality, these methods were counter-productive because they fueled animosities and provided fodder for new outbreaks of violence, as communities that had been subjected to colonial authorities' raids planned similar attacks against their neighbors (Broch-Due 2005:10).</w:t>
      </w:r>
      <w:bookmarkEnd w:id="947"/>
      <w:r w:rsidR="005C76FA" w:rsidRPr="005C76FA">
        <w:rPr>
          <w:rFonts w:eastAsia="Times New Roman" w:cs="Times New Roman"/>
          <w:color w:val="000000" w:themeColor="text1"/>
          <w:szCs w:val="24"/>
        </w:rPr>
        <w:t>As a result, pastoralist violence between Samburu and Turkana may be seen as an ongoing phenomenon prior to the arrival of colonial authorities in Baragoi. However, colonialist policies that sought to treat Turkana as second-class residents of Baragoi may have exacerbated competition for water and pasture resources, leading to the solidification of group identities that would later result in the formation of the Ilmekuri age-set, which was composed of Samburu warriors circumcised between 1935 and 1936. (Spencer 1965).</w:t>
      </w:r>
    </w:p>
    <w:p w14:paraId="27BEC6F3" w14:textId="77777777" w:rsidR="00E01032" w:rsidRDefault="00E01032" w:rsidP="00DC08CC">
      <w:pPr>
        <w:spacing w:after="120"/>
        <w:rPr>
          <w:rFonts w:eastAsia="Times New Roman" w:cs="Times New Roman"/>
          <w:color w:val="000000" w:themeColor="text1"/>
          <w:szCs w:val="24"/>
        </w:rPr>
      </w:pPr>
      <w:bookmarkStart w:id="948" w:name="_Toc94345893"/>
      <w:r w:rsidRPr="00E01032">
        <w:rPr>
          <w:rFonts w:eastAsia="Times New Roman" w:cs="Times New Roman"/>
          <w:color w:val="000000" w:themeColor="text1"/>
          <w:szCs w:val="24"/>
        </w:rPr>
        <w:t xml:space="preserve">The British Defense Government in Kenya began building the Uganda Railway in Mombasa in 1896 to link Uganda with the coast. The railway would facilitate the effective exploitation of economic resources between Kenya and Uganda (Were and Wilson, 1987). With the completion of the Uganda Railway in 1901, the railway will pay for the construction of a white supremacist farm in Kenya. Both animal and animal husbandry (dairy farming) was encouraged by the colonial government (Waweru, 2006). This type of colonial economy included meaningful land divisions in African societies (Ochieng, 1985). The Land Management Act of 1897, which provided immigrants with a residence permit for 99 years, was one of the colonial land policies (Were and Wilson, 1987). The East </w:t>
      </w:r>
      <w:r w:rsidRPr="00E01032">
        <w:rPr>
          <w:rFonts w:eastAsia="Times New Roman" w:cs="Times New Roman"/>
          <w:color w:val="000000" w:themeColor="text1"/>
          <w:szCs w:val="24"/>
        </w:rPr>
        <w:lastRenderedPageBreak/>
        <w:t>African Lands Order in Council of 1901 defined the crown land as communal land, including private land occupied by African valleys (Were and Wilson, 1987). The 1902 Crown Land Ordinance made it easier for White immigrants to occupy the African continent by cheap purchase or rent. Under this system, any undeveloped land was confiscated by the colonial government for immigrant farming (Ochieng, 1985). Pastoral care was considered a “protection against development” by the colonial authorities, who felt that the wealth of herdsmen 'cattle made them “indifferent” and indifferent to the sale of their work and livestock. In colonial discourse, the "unemployed" pastor was linked to the ideas of "lazy," "corrupt" people who were "greedy" for their "selfish" pastoral life (Waller, 1999). Indeed, Europeans generally viewed the herdsmen, especially the Maasai and Samburu, as arrogant, belligerent, and ruthless. This view was made up to the post-colonial period, this was confirmed by Azar's theory of a long-running civil conflict in which he linked divisions between state and civil society in many parts of the colonial world that put European ideas of self-determination on the masses. social groups with the goal of segregation and governance.</w:t>
      </w:r>
    </w:p>
    <w:p w14:paraId="5CE3265A" w14:textId="77777777" w:rsidR="00B25B50" w:rsidRPr="00B25B50" w:rsidRDefault="00B25B50" w:rsidP="00B25B50">
      <w:pPr>
        <w:spacing w:after="120"/>
        <w:rPr>
          <w:rFonts w:eastAsia="Times New Roman" w:cs="Times New Roman"/>
          <w:color w:val="000000" w:themeColor="text1"/>
          <w:szCs w:val="24"/>
        </w:rPr>
      </w:pPr>
      <w:bookmarkStart w:id="949" w:name="_Toc94345895"/>
      <w:bookmarkEnd w:id="948"/>
      <w:r w:rsidRPr="00B25B50">
        <w:rPr>
          <w:rFonts w:eastAsia="Times New Roman" w:cs="Times New Roman"/>
          <w:color w:val="000000" w:themeColor="text1"/>
          <w:szCs w:val="24"/>
        </w:rPr>
        <w:t xml:space="preserve">According to Waller (1999), the first colonial policies were aimed at forcing pastoralists to earn a living from agriculture, but these efforts were unsuccessful for a number of reasons. First of all, to give up one's wealth to start farming puts pastoral judgment in a sound economy and moral life on trial. Second, the desert climate in North Kenya was unsuitable for any farming that did not require much cultivation. In the end, cattle ownership was equated with wealth, and thus people who were not herdsmen or farmers were considered neglected, poor and non-Maasai, or non-Samburu. To the Samburu, a cow could be borrowed from another family, which was considered a bond. Joseph Thomson, one of the </w:t>
      </w:r>
      <w:r w:rsidRPr="00B25B50">
        <w:rPr>
          <w:rFonts w:eastAsia="Times New Roman" w:cs="Times New Roman"/>
          <w:color w:val="000000" w:themeColor="text1"/>
          <w:szCs w:val="24"/>
        </w:rPr>
        <w:lastRenderedPageBreak/>
        <w:t>first European explorers in the Samburu state, asserted that “the implementation of colonial rule in the early decades of the 1900s marked the political and economic transformation of Samburu society.” …. When much of the East Africa Protectorate in 1905 was brought under British colonial rule, the communities living in northern Kenya, namely Rendille, Samburu, Gabbra, Boran, Ajuran, Garreh, Degodia, and El Molo, were largely untouched by British rule.</w:t>
      </w:r>
    </w:p>
    <w:p w14:paraId="11432EE1" w14:textId="77777777" w:rsidR="00B25B50" w:rsidRPr="00B25B50" w:rsidRDefault="00B25B50" w:rsidP="00B25B50">
      <w:pPr>
        <w:spacing w:after="120"/>
        <w:rPr>
          <w:rFonts w:eastAsia="Times New Roman" w:cs="Times New Roman"/>
          <w:color w:val="000000" w:themeColor="text1"/>
          <w:szCs w:val="24"/>
        </w:rPr>
      </w:pPr>
      <w:r w:rsidRPr="00B25B50">
        <w:rPr>
          <w:rFonts w:eastAsia="Times New Roman" w:cs="Times New Roman"/>
          <w:color w:val="000000" w:themeColor="text1"/>
          <w:szCs w:val="24"/>
        </w:rPr>
        <w:t>The region was little known for colonialists without the accounts of explorers and ivory hunters who had invaded the area since the 1880s. They had reported landslides, deserts, looting, pets, and allegations of war. The only existing company was Boma Trading Company, which the government licensed in 1907 to establish a Marsabit trading center near Samburu and Rendille (Spencer, 1965). The company exchanged cattle, mules, and American cloth for Samburu goats. Samburu embraced the fabric in various colors, and most of them discarded animal skins.</w:t>
      </w:r>
    </w:p>
    <w:p w14:paraId="596A1B98" w14:textId="77777777" w:rsidR="00DC08CC" w:rsidRPr="00FC20B7" w:rsidRDefault="00B25B50" w:rsidP="00B25B50">
      <w:pPr>
        <w:spacing w:after="120"/>
        <w:rPr>
          <w:rFonts w:eastAsia="Times New Roman" w:cs="Times New Roman"/>
          <w:color w:val="000000" w:themeColor="text1"/>
          <w:szCs w:val="24"/>
        </w:rPr>
      </w:pPr>
      <w:r w:rsidRPr="00B25B50">
        <w:rPr>
          <w:rFonts w:eastAsia="Times New Roman" w:cs="Times New Roman"/>
          <w:color w:val="000000" w:themeColor="text1"/>
          <w:szCs w:val="24"/>
        </w:rPr>
        <w:t>In addition, the company is building a station that will serve as a base for civilian and military goods overlooking the far north, such as Marsabit and Fort Harrington (Moyale). Until 1909, the British government's policy on pastoral communities in northern Kenya was based solely on awareness.</w:t>
      </w:r>
      <w:r w:rsidR="00DC08CC" w:rsidRPr="00FC20B7">
        <w:rPr>
          <w:rFonts w:eastAsia="Times New Roman" w:cs="Times New Roman"/>
          <w:color w:val="000000" w:themeColor="text1"/>
          <w:szCs w:val="24"/>
        </w:rPr>
        <w:t>The establishment of population pressures was a key impact of colonial laws restricting mobility. The pastoralists' capacity to sustain big herds was harmed as a result of these factors. Fixed boundaries between pastoral settlements looked to be a continual source of tension (KNA/DC/TUR/1/2). These anti-government policies were carried on by the post-independence administration.</w:t>
      </w:r>
      <w:bookmarkEnd w:id="949"/>
    </w:p>
    <w:p w14:paraId="56B1765A" w14:textId="77777777" w:rsidR="00DC08CC" w:rsidRPr="00FC20B7" w:rsidRDefault="00030797" w:rsidP="00DC08CC">
      <w:pPr>
        <w:spacing w:after="0"/>
        <w:rPr>
          <w:rFonts w:eastAsia="Times New Roman" w:cs="Times New Roman"/>
          <w:color w:val="000000" w:themeColor="text1"/>
          <w:szCs w:val="24"/>
        </w:rPr>
      </w:pPr>
      <w:bookmarkStart w:id="950" w:name="_Toc94345896"/>
      <w:r w:rsidRPr="00030797">
        <w:rPr>
          <w:rFonts w:eastAsia="Times New Roman" w:cs="Times New Roman"/>
          <w:color w:val="000000" w:themeColor="text1"/>
          <w:szCs w:val="24"/>
        </w:rPr>
        <w:t xml:space="preserve">Sir Geoffrey Archer, one of the region's first administrators, stated that there is only one way to treat the Northern regions, which are home to nomadic camel, cow, and sheep </w:t>
      </w:r>
      <w:r w:rsidRPr="00030797">
        <w:rPr>
          <w:rFonts w:eastAsia="Times New Roman" w:cs="Times New Roman"/>
          <w:color w:val="000000" w:themeColor="text1"/>
          <w:szCs w:val="24"/>
        </w:rPr>
        <w:lastRenderedPageBreak/>
        <w:t>owners. It is critical to provide them with safety or to allow them to practice their traditions as much as possible under the supervision of their leaders. Otherwise, it would be a waste of money (KNA/PC/NZA/2/107). This assertion is consistent with what one respondent stated</w:t>
      </w:r>
      <w:r w:rsidR="00DC08CC" w:rsidRPr="00FC20B7">
        <w:rPr>
          <w:rFonts w:eastAsia="Times New Roman" w:cs="Times New Roman"/>
          <w:color w:val="000000" w:themeColor="text1"/>
          <w:szCs w:val="24"/>
        </w:rPr>
        <w:t>;</w:t>
      </w:r>
      <w:bookmarkEnd w:id="950"/>
    </w:p>
    <w:p w14:paraId="71163641" w14:textId="77777777" w:rsidR="00DC08CC" w:rsidRPr="00FC20B7" w:rsidRDefault="00DC08CC" w:rsidP="00CA0E65">
      <w:pPr>
        <w:spacing w:after="120" w:line="240" w:lineRule="auto"/>
        <w:ind w:left="720" w:right="720"/>
        <w:rPr>
          <w:rFonts w:eastAsia="Times New Roman" w:cs="Times New Roman"/>
          <w:color w:val="000000" w:themeColor="text1"/>
          <w:szCs w:val="24"/>
        </w:rPr>
      </w:pPr>
      <w:bookmarkStart w:id="951" w:name="_Toc94345897"/>
      <w:r w:rsidRPr="00FC20B7">
        <w:rPr>
          <w:rFonts w:eastAsia="Times New Roman" w:cs="Times New Roman"/>
          <w:color w:val="000000" w:themeColor="text1"/>
          <w:szCs w:val="24"/>
        </w:rPr>
        <w:t xml:space="preserve">The Samburu were planning to invade the Borana in the early 1900s. When they first saw the colonialists, they were taken aback. His skin tone was unusual, and he was given the nickname Enkai. The Morans were apprehensive. What would they tell the Elders if they returned? We cannot deceive the elderly without foreseeing the consequences. The leader proceeded to affirm the Europeans. Make sure you flee if they murder me. The lorereku clan members began to cry because they were afraid of what would happen to him. The elderly were revered by the Morans. As he neared the European, he inserted Arrow in the grass as a peace gesture. Moran's commander, Leleruk, was appointed as chief. Lentiol was handed a gun (O.I   29/6/2021 Latakweny) </w:t>
      </w:r>
      <w:bookmarkEnd w:id="951"/>
    </w:p>
    <w:p w14:paraId="7C2C5A77" w14:textId="77777777" w:rsidR="00DC331B" w:rsidRPr="00FC20B7" w:rsidRDefault="00DC331B" w:rsidP="00DC331B">
      <w:pPr>
        <w:spacing w:after="120" w:line="24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The above verbatim </w:t>
      </w:r>
      <w:r w:rsidR="001473EA" w:rsidRPr="00FC20B7">
        <w:rPr>
          <w:rFonts w:eastAsia="Times New Roman" w:cs="Times New Roman"/>
          <w:color w:val="000000" w:themeColor="text1"/>
          <w:szCs w:val="24"/>
        </w:rPr>
        <w:t>is an</w:t>
      </w:r>
      <w:r w:rsidRPr="00FC20B7">
        <w:rPr>
          <w:rFonts w:eastAsia="Times New Roman" w:cs="Times New Roman"/>
          <w:color w:val="000000" w:themeColor="text1"/>
          <w:szCs w:val="24"/>
        </w:rPr>
        <w:t xml:space="preserve"> indication </w:t>
      </w:r>
      <w:r w:rsidR="001473EA" w:rsidRPr="00FC20B7">
        <w:rPr>
          <w:rFonts w:eastAsia="Times New Roman" w:cs="Times New Roman"/>
          <w:color w:val="000000" w:themeColor="text1"/>
          <w:szCs w:val="24"/>
        </w:rPr>
        <w:t>of how</w:t>
      </w:r>
      <w:r w:rsidRPr="00FC20B7">
        <w:rPr>
          <w:rFonts w:eastAsia="Times New Roman" w:cs="Times New Roman"/>
          <w:color w:val="000000" w:themeColor="text1"/>
          <w:szCs w:val="24"/>
        </w:rPr>
        <w:t xml:space="preserve"> the the Samburu first met the Muzungu in their land.</w:t>
      </w:r>
    </w:p>
    <w:p w14:paraId="4C977500" w14:textId="77777777" w:rsidR="00DC08CC" w:rsidRPr="00FC20B7" w:rsidRDefault="00DC08CC" w:rsidP="00CA0E65">
      <w:pPr>
        <w:spacing w:after="120"/>
        <w:rPr>
          <w:rFonts w:eastAsia="Times New Roman" w:cs="Times New Roman"/>
          <w:color w:val="000000" w:themeColor="text1"/>
          <w:szCs w:val="24"/>
        </w:rPr>
      </w:pPr>
      <w:bookmarkStart w:id="952" w:name="_Toc94345898"/>
      <w:r w:rsidRPr="00FC20B7">
        <w:rPr>
          <w:rFonts w:eastAsia="Times New Roman" w:cs="Times New Roman"/>
          <w:color w:val="000000" w:themeColor="text1"/>
          <w:szCs w:val="24"/>
        </w:rPr>
        <w:t xml:space="preserve">Schemes were provided to colonial powers, who also created maps. RendileMarsabit drew the maps. There were colonial authorities who appointed chiefs. In Baragoi, there was a chief (Leusyal) who marked the boundaries (O. </w:t>
      </w:r>
      <w:r w:rsidR="00EB26C4" w:rsidRPr="00FC20B7">
        <w:rPr>
          <w:rFonts w:eastAsia="Times New Roman" w:cs="Times New Roman"/>
          <w:color w:val="000000" w:themeColor="text1"/>
          <w:szCs w:val="24"/>
        </w:rPr>
        <w:t>I, JohnLelelit</w:t>
      </w:r>
      <w:r w:rsidR="00CF7891" w:rsidRPr="00FC20B7">
        <w:rPr>
          <w:color w:val="000000" w:themeColor="text1"/>
        </w:rPr>
        <w:t>,</w:t>
      </w:r>
      <w:r w:rsidRPr="00FC20B7">
        <w:rPr>
          <w:rFonts w:eastAsia="Times New Roman" w:cs="Times New Roman"/>
          <w:color w:val="000000" w:themeColor="text1"/>
          <w:szCs w:val="24"/>
        </w:rPr>
        <w:t>29/6/20121 Ndoto).</w:t>
      </w:r>
      <w:bookmarkEnd w:id="952"/>
    </w:p>
    <w:p w14:paraId="69705EE2" w14:textId="77777777" w:rsidR="00EB26C4" w:rsidRPr="00EB26C4" w:rsidRDefault="00EB26C4" w:rsidP="00EB26C4">
      <w:pPr>
        <w:spacing w:after="120"/>
        <w:rPr>
          <w:rFonts w:eastAsia="Times New Roman" w:cs="Times New Roman"/>
          <w:color w:val="000000" w:themeColor="text1"/>
          <w:szCs w:val="24"/>
        </w:rPr>
      </w:pPr>
      <w:bookmarkStart w:id="953" w:name="_Toc94345901"/>
      <w:r w:rsidRPr="00EB26C4">
        <w:rPr>
          <w:rFonts w:eastAsia="Times New Roman" w:cs="Times New Roman"/>
          <w:color w:val="000000" w:themeColor="text1"/>
          <w:szCs w:val="24"/>
        </w:rPr>
        <w:t xml:space="preserve">The colonial image of the country and the people living in the region led to the division of the regions. “The image of the 'land' was wild, domesticated, and unpredictable,” according to the Filter of the World, and “it was almost identical to that of the domesticated tribes living in the area.” The border between Kenya and Ethiopia had not yet been determined, and Menelik was collecting taxes as far south as Wajir (KNA DC / ISO / 2/1/15). In 1909 a police station was set up to protect the caravans heading north or south. The position became known as Archer’s Post after its founder Sir Geoffrey Archer. This was followed by the Northern Frontier District (NFD) founded by Sir Percy Girourd, Governor of the East Africa Protectorate, in 1909 (KNA / PC / NFD / 4/1/8). The British hand-off policy </w:t>
      </w:r>
      <w:r w:rsidRPr="00EB26C4">
        <w:rPr>
          <w:rFonts w:eastAsia="Times New Roman" w:cs="Times New Roman"/>
          <w:color w:val="000000" w:themeColor="text1"/>
          <w:szCs w:val="24"/>
        </w:rPr>
        <w:lastRenderedPageBreak/>
        <w:t>aimed at northern Kenya has not been able to sustain itself for long. The Ethiopian government viewed the area as a private place and sent its troops to secure tax compliance with the Amharic government. Sir Archer reported to the colonial government, “In the northern regions, including the Samburu land, there is a significant difference between the livestock economy and agriculture. Few young men are needed to breed in the pastoral economy unless they are provided with transportation. Many young boys are unsatisfied with their lives and are dangerously armed. Shepherds do not have complete control over the number of animals or their goods on the market. To create anything worthwhile, taxes should be used.</w:t>
      </w:r>
    </w:p>
    <w:p w14:paraId="16F4F4CC" w14:textId="77777777" w:rsidR="00EB26C4" w:rsidRDefault="00EB26C4" w:rsidP="00EB26C4">
      <w:pPr>
        <w:spacing w:after="120"/>
        <w:rPr>
          <w:rFonts w:eastAsia="Times New Roman" w:cs="Times New Roman"/>
          <w:color w:val="000000" w:themeColor="text1"/>
          <w:szCs w:val="24"/>
        </w:rPr>
      </w:pPr>
      <w:r w:rsidRPr="00EB26C4">
        <w:rPr>
          <w:rFonts w:eastAsia="Times New Roman" w:cs="Times New Roman"/>
          <w:color w:val="000000" w:themeColor="text1"/>
          <w:szCs w:val="24"/>
        </w:rPr>
        <w:t xml:space="preserve">Northern Kenya was declared a closed zone for all tourism and commerce in 1902 when the Regional Ordinance Act and later the Special Regional Ordinance Act were passed. Of particular concern to the colonial government was the maintenance of regional security. As a result, there have been few attempts to build markets or promote development. There were no roads, schools, or hospitals built, and Christian missionaries were barred from entering because “the authorities were anxious to introduce new interests to the indigenous people that would later be difficult to fulfill” (Commissioner (1917) NFD7 / 1/1). As a result, the NFD lagged behind other regions in terms of formal education, social and economic infrastructure development, and service delivery. Because the NFD was a closed region, entry required special authorization, and only administrative officials were authorized to cross the border. The NFD borders are about the same as Lake Rudolf (Turkana) in the West, Abyssinia in the North, the UasoNyiro River, and Meru in the south. When the NFD was formed, the authorities divided the region into six “tribal areas” with the following headquarters: Wajir (Borana, Ajuran, Sakuye, Somalia), El </w:t>
      </w:r>
      <w:r w:rsidRPr="00EB26C4">
        <w:rPr>
          <w:rFonts w:eastAsia="Times New Roman" w:cs="Times New Roman"/>
          <w:color w:val="000000" w:themeColor="text1"/>
          <w:szCs w:val="24"/>
        </w:rPr>
        <w:lastRenderedPageBreak/>
        <w:t>Wak(Garreh), Moyale (Boran, Ajuran and Sakuye), North Horr (Gabbra), Marsabit (Rendille) and Archer's Post (Samburu). Archer’s Post was located in a desert area called Samburu as lpurkel, away from the best community pastures in Lerogiplateau (Njoroge, 2015).</w:t>
      </w:r>
    </w:p>
    <w:p w14:paraId="4E5FF0C7" w14:textId="77777777" w:rsidR="000D0C86" w:rsidRPr="000D0C86" w:rsidRDefault="000D0C86" w:rsidP="000D0C86">
      <w:pPr>
        <w:spacing w:after="120"/>
        <w:rPr>
          <w:rFonts w:eastAsia="Times New Roman" w:cs="Times New Roman"/>
          <w:color w:val="000000" w:themeColor="text1"/>
          <w:szCs w:val="24"/>
        </w:rPr>
      </w:pPr>
      <w:bookmarkStart w:id="954" w:name="_Toc94345907"/>
      <w:bookmarkEnd w:id="953"/>
      <w:r w:rsidRPr="000D0C86">
        <w:rPr>
          <w:rFonts w:eastAsia="Times New Roman" w:cs="Times New Roman"/>
          <w:color w:val="000000" w:themeColor="text1"/>
          <w:szCs w:val="24"/>
        </w:rPr>
        <w:t>The colonial government realized that transforming Kenya into a prosperous European colony could not be achieved as long as the shepherds continued to possess the best of the land. They came up with ideas for land acquisition, such as the First Maasai Treaty of 1904, which led to the formation of the Northern Reserve to settle part of the Maasai. The Northern Reserve was dissolved by the Second Maasai Agreement of 1911. The Maasai are eventually pushed into the Kajiado Reserve and the enlarged Southern Reserve (Narok) (Warurii, 2015). When the Maasai relocated to Kajiado Reserve in 1912, the Samburu regained the Leroghi, which was part of the royal court because it was within the boundaries of the NFD (Hughes, 2006). The Samburu were removed from the plain of Leroghi, taking it as part of their habitat and core area with their personality-changing pattern. In addition to the loss of the Leroghi plateau, the Samburu were expelled from the Kulal and Marsabit mountains, which were declared as part of the Rendille ‘national’ region (KNA / PC / NFD / 4/1/8).</w:t>
      </w:r>
    </w:p>
    <w:p w14:paraId="51A4E4BF" w14:textId="77777777" w:rsidR="000D0C86" w:rsidRPr="000D0C86" w:rsidRDefault="000D0C86" w:rsidP="000D0C86">
      <w:pPr>
        <w:spacing w:after="120"/>
        <w:rPr>
          <w:rFonts w:eastAsia="Times New Roman" w:cs="Times New Roman"/>
          <w:color w:val="000000" w:themeColor="text1"/>
          <w:szCs w:val="24"/>
        </w:rPr>
      </w:pPr>
      <w:r w:rsidRPr="000D0C86">
        <w:rPr>
          <w:rFonts w:eastAsia="Times New Roman" w:cs="Times New Roman"/>
          <w:color w:val="000000" w:themeColor="text1"/>
          <w:szCs w:val="24"/>
        </w:rPr>
        <w:t>There were always conflicting stories, emphasizing the courage of the colonial opponents and the self-sacrificing efforts. For example, there were tales of the legendary Loibon (a fortune teller, a fortune-teller) who eagerly awaited the arrival of colonial warriors, allowing young men to hide before they arrived. The English eventually took over the Loibon. He was never seen again, and no one knows what happened to him (O.I, Ekirapa15 / 7/2021 Suiyan)</w:t>
      </w:r>
    </w:p>
    <w:p w14:paraId="3DE86727" w14:textId="77777777" w:rsidR="000D0C86" w:rsidRPr="000D0C86" w:rsidRDefault="000D0C86" w:rsidP="000D0C86">
      <w:pPr>
        <w:spacing w:after="120"/>
        <w:rPr>
          <w:rFonts w:eastAsia="Times New Roman" w:cs="Times New Roman"/>
          <w:color w:val="000000" w:themeColor="text1"/>
          <w:szCs w:val="24"/>
        </w:rPr>
      </w:pPr>
      <w:r w:rsidRPr="000D0C86">
        <w:rPr>
          <w:rFonts w:eastAsia="Times New Roman" w:cs="Times New Roman"/>
          <w:color w:val="000000" w:themeColor="text1"/>
          <w:szCs w:val="24"/>
        </w:rPr>
        <w:lastRenderedPageBreak/>
        <w:t>According to Bollig (2006), the Pokot did not fight colonial invasion as the English were considered allies against the powerful Turks. Arasusu, on the other hand, is a public memory; the term refers to the revolt against colonial rule that led to serious social and economic injustice to all the people of Pokot (Bollig, 2006). To me it seems that the praise of my spies for the colonial measures must be understood in the context of the negative perception of post-colonial power.</w:t>
      </w:r>
    </w:p>
    <w:p w14:paraId="17CA0F00" w14:textId="77777777" w:rsidR="000D0C86" w:rsidRPr="000D0C86" w:rsidRDefault="000D0C86" w:rsidP="000D0C86">
      <w:pPr>
        <w:spacing w:after="120"/>
        <w:rPr>
          <w:rFonts w:eastAsia="Times New Roman" w:cs="Times New Roman"/>
          <w:color w:val="000000" w:themeColor="text1"/>
          <w:szCs w:val="24"/>
        </w:rPr>
      </w:pPr>
      <w:r w:rsidRPr="000D0C86">
        <w:rPr>
          <w:rFonts w:eastAsia="Times New Roman" w:cs="Times New Roman"/>
          <w:color w:val="000000" w:themeColor="text1"/>
          <w:szCs w:val="24"/>
        </w:rPr>
        <w:t>Also important for the British colonial government was to bring an end, either peacefully or through military intervention, animosity between the indigenous peoples and universal domination. To this end, several administrative centers were set up from the south to the north of the country. In the Samburu region, the most important centers were Archer’s Post in the south (old), Barsaloi in the center, and Loyangalani in the north. The Loyangalani administrative center, established in 1911, was built with the clear intention of limiting the conflicts between Samburu and Turkana, which were often the result of proximity to the two nations. Despite the British presence, the Turks invaded the Samburuas twice in 1913 and 1914 (Fumagalli, 1978). In 1917, they repeatedly invaded the North Baragoi valley (Mkutu, 2005). The colonial government responded with a military coup, conducting marches to punish the invaders.</w:t>
      </w:r>
    </w:p>
    <w:p w14:paraId="3DAE1F95" w14:textId="77777777" w:rsidR="000D0C86" w:rsidRPr="000D0C86" w:rsidRDefault="000D0C86" w:rsidP="000D0C86">
      <w:pPr>
        <w:spacing w:after="120"/>
        <w:rPr>
          <w:rFonts w:eastAsia="Times New Roman" w:cs="Times New Roman"/>
          <w:color w:val="000000" w:themeColor="text1"/>
          <w:szCs w:val="24"/>
        </w:rPr>
      </w:pPr>
      <w:r w:rsidRPr="000D0C86">
        <w:rPr>
          <w:rFonts w:eastAsia="Times New Roman" w:cs="Times New Roman"/>
          <w:color w:val="000000" w:themeColor="text1"/>
          <w:szCs w:val="24"/>
        </w:rPr>
        <w:t xml:space="preserve">At the outbreak of World War I in 1914, the colonial government strongly opposed the Abyssinian genocide, and in 1915 the administrative and transportation departments at Archer’s Post were merged with the incumbent transport officer. His role also grew when the accounting and recording departments in the NFD were moved from Moyale to Archer’s Post. Outside of the desert, the station was at risk of contracting malaria, diarrhea, and cattle trypanosomiasis. Sewage pollution exacerbates the situation which makes the </w:t>
      </w:r>
      <w:r w:rsidRPr="000D0C86">
        <w:rPr>
          <w:rFonts w:eastAsia="Times New Roman" w:cs="Times New Roman"/>
          <w:color w:val="000000" w:themeColor="text1"/>
          <w:szCs w:val="24"/>
        </w:rPr>
        <w:lastRenderedPageBreak/>
        <w:t>station unable to attract or retain European citizens and control the people around us. In order for the colonial government to maintain order, there was a need to pay taxes and to appoint local agents such as chiefs and chiefs (KNA / PC / NFD / 4/1/8). The Maasai, the Turkana, and the Samburu, who were strictly organized by an old male-dominated system in which the elders controlled much of the political power, found it difficult to elect kings and chiefs. Non-compliance with cultural norms and standards was punishable by fines, beatings, or previous communications. Despite a short period of disobedience and misconduct, the Warriors were quiet and did nothing more than usual. This was almost due to the harsh treatment and rude words. The elders openly acknowledged that Moran would have evolved into hooliganism on an equal footing with Mau Mau without it. The danger was particularly great for those who would join the Moran age group during the 1958-1959 circumcision period (KNA / DC / SAM / 1/1).</w:t>
      </w:r>
    </w:p>
    <w:p w14:paraId="5BFE73E4" w14:textId="77777777" w:rsidR="000D0C86" w:rsidRDefault="000D0C86" w:rsidP="000D0C86">
      <w:pPr>
        <w:spacing w:after="120"/>
        <w:rPr>
          <w:rFonts w:eastAsia="Times New Roman" w:cs="Times New Roman"/>
          <w:color w:val="000000" w:themeColor="text1"/>
          <w:szCs w:val="24"/>
        </w:rPr>
      </w:pPr>
      <w:r w:rsidRPr="000D0C86">
        <w:rPr>
          <w:rFonts w:eastAsia="Times New Roman" w:cs="Times New Roman"/>
          <w:color w:val="000000" w:themeColor="text1"/>
          <w:szCs w:val="24"/>
        </w:rPr>
        <w:t>According to Holtzman, the power of the elders was not as great as the aspirations of the elders or the colonial rulers. The colonial government's indirect policy policies included the empowerment of older persons. This may explain why elders are given greater authority. Elders also serve as law-abiding citizens. So the people who were appointed to the positions of prime ministers and chiefs could not mobilize the people and their resources to develop the colonial economy because they did not have the blessings and permission of the elders. The Samburu and Turkana people did not trust the established kings and chiefs in matters of grazing land. Under such circumstances, when the chiefs were on a campaign trip, they had to be accompanied by an elder from Samburu and Turkana.</w:t>
      </w:r>
    </w:p>
    <w:p w14:paraId="4BB0C6B9" w14:textId="77777777" w:rsidR="00DC08CC" w:rsidRPr="00FC20B7" w:rsidRDefault="00DC08CC" w:rsidP="000D0C86">
      <w:pPr>
        <w:spacing w:after="120"/>
        <w:rPr>
          <w:rFonts w:eastAsia="Times New Roman" w:cs="Times New Roman"/>
          <w:color w:val="000000" w:themeColor="text1"/>
          <w:szCs w:val="24"/>
        </w:rPr>
      </w:pPr>
      <w:r w:rsidRPr="00FC20B7">
        <w:rPr>
          <w:rFonts w:eastAsia="Times New Roman" w:cs="Times New Roman"/>
          <w:color w:val="000000" w:themeColor="text1"/>
          <w:szCs w:val="24"/>
        </w:rPr>
        <w:lastRenderedPageBreak/>
        <w:t>The Samburu leaders and headmen were regarded as the most worthless, boneless, and ineffectual people. They were tribal leader’s incapable of controlling or governing their communities (KNA/DC/SAM/1/1).</w:t>
      </w:r>
      <w:bookmarkEnd w:id="954"/>
    </w:p>
    <w:p w14:paraId="57C47954" w14:textId="77777777" w:rsidR="004854CA" w:rsidRPr="004854CA" w:rsidRDefault="004854CA" w:rsidP="004854CA">
      <w:pPr>
        <w:spacing w:after="120"/>
        <w:rPr>
          <w:rFonts w:eastAsia="Times New Roman" w:cs="Times New Roman"/>
          <w:color w:val="000000" w:themeColor="text1"/>
          <w:szCs w:val="24"/>
        </w:rPr>
      </w:pPr>
      <w:bookmarkStart w:id="955" w:name="_Toc94345910"/>
      <w:r w:rsidRPr="004854CA">
        <w:rPr>
          <w:rFonts w:eastAsia="Times New Roman" w:cs="Times New Roman"/>
          <w:color w:val="000000" w:themeColor="text1"/>
          <w:szCs w:val="24"/>
        </w:rPr>
        <w:t>European settlers were not happy about this and described the kings and chiefs who were appointed as “cunning, stubborn, and disloyal.” The introduction of taxes by the colonial government brought about changes in the NFD. Taxation between the Samburu and Turkana peoples began in 1911. This was when the state ordered the taxation of NFD communities as a sign of colonization and care. The taxes demanded by these communities were a form of taxation, which was part of the total amount of its mature stock. (KNA / PC / NFD / 4/1/8). The migration of the Turkana and Samburu seasons across Suguta still makes it difficult for tax collection and grazing management to operate on the Samburu side (KNA / DC / SAM / 1/3).</w:t>
      </w:r>
    </w:p>
    <w:p w14:paraId="276F685B" w14:textId="77777777" w:rsidR="004854CA" w:rsidRDefault="004854CA" w:rsidP="004854CA">
      <w:pPr>
        <w:spacing w:after="120"/>
        <w:rPr>
          <w:rFonts w:eastAsia="Times New Roman" w:cs="Times New Roman"/>
          <w:color w:val="000000" w:themeColor="text1"/>
          <w:szCs w:val="24"/>
        </w:rPr>
      </w:pPr>
      <w:r w:rsidRPr="004854CA">
        <w:rPr>
          <w:rFonts w:eastAsia="Times New Roman" w:cs="Times New Roman"/>
          <w:color w:val="000000" w:themeColor="text1"/>
          <w:szCs w:val="24"/>
        </w:rPr>
        <w:t>Straight (2007) noted that the more equitable societies in North Kenya did not suffer as much psychologically as the Kikuyu during British rule. While living in the Samburu region, many of my sources have shown colonial times as better than the current situation. A time when disobedience was punished regardless of “race,” nationality, or social status. Strict border controls, which included the requirement for identity documents and legal cross-country licenses, were considered a necessary evil to reduce livestock theft. In their mythology, even solid pastures were considered a colonial advantage. Something that has always been criticized by tax policies. Attitudes toward whites were often expressed in stories told by comics and sarcasm.</w:t>
      </w:r>
    </w:p>
    <w:p w14:paraId="7803208E" w14:textId="77777777" w:rsidR="00DC08CC" w:rsidRPr="00FC20B7" w:rsidRDefault="00DC08CC" w:rsidP="004854CA">
      <w:pPr>
        <w:spacing w:after="120"/>
        <w:rPr>
          <w:rFonts w:eastAsia="Times New Roman" w:cs="Times New Roman"/>
          <w:color w:val="000000" w:themeColor="text1"/>
          <w:szCs w:val="24"/>
        </w:rPr>
      </w:pPr>
      <w:r w:rsidRPr="00FC20B7">
        <w:rPr>
          <w:rFonts w:eastAsia="Times New Roman" w:cs="Times New Roman"/>
          <w:color w:val="000000" w:themeColor="text1"/>
          <w:szCs w:val="24"/>
        </w:rPr>
        <w:lastRenderedPageBreak/>
        <w:t xml:space="preserve">The policies of the colonial administration were not severe, but their operations were successful. They sent security officers in the event of tensions or conflict (O.I </w:t>
      </w:r>
      <w:r w:rsidR="00B669D4" w:rsidRPr="00FC20B7">
        <w:rPr>
          <w:rFonts w:cs="Times New Roman"/>
          <w:color w:val="000000" w:themeColor="text1"/>
          <w:szCs w:val="24"/>
        </w:rPr>
        <w:t xml:space="preserve">Paul </w:t>
      </w:r>
      <w:r w:rsidR="00B669D4" w:rsidRPr="00FC20B7">
        <w:rPr>
          <w:color w:val="000000" w:themeColor="text1"/>
        </w:rPr>
        <w:t>Lititiyo</w:t>
      </w:r>
      <w:r w:rsidRPr="00FC20B7">
        <w:rPr>
          <w:rFonts w:eastAsia="Times New Roman" w:cs="Times New Roman"/>
          <w:color w:val="000000" w:themeColor="text1"/>
          <w:szCs w:val="24"/>
        </w:rPr>
        <w:t>19/5/2021 Baragoi).</w:t>
      </w:r>
      <w:bookmarkEnd w:id="955"/>
    </w:p>
    <w:p w14:paraId="2B04DBF4" w14:textId="77777777" w:rsidR="00DC08CC" w:rsidRPr="00FC20B7" w:rsidRDefault="00DC08CC" w:rsidP="00DC08CC">
      <w:pPr>
        <w:spacing w:after="120"/>
        <w:rPr>
          <w:rFonts w:eastAsia="Times New Roman" w:cs="Times New Roman"/>
          <w:color w:val="000000" w:themeColor="text1"/>
          <w:szCs w:val="24"/>
        </w:rPr>
      </w:pPr>
      <w:bookmarkStart w:id="956" w:name="_Toc94345911"/>
      <w:r w:rsidRPr="00FC20B7">
        <w:rPr>
          <w:rFonts w:eastAsia="Times New Roman" w:cs="Times New Roman"/>
          <w:color w:val="000000" w:themeColor="text1"/>
          <w:szCs w:val="24"/>
        </w:rPr>
        <w:t xml:space="preserve">There was a discussion (agreement) with the colonial government on how to pay taxes. Taxation was strictly enforced by the colonial authority. Those who failed were chastised, and in some cases, fined. There was no serious conflict between the two communities during this time. This was ascribed to the stratagems implemented, such as hiring chiefs who reported any incidences of conflict and enforcing law and order </w:t>
      </w:r>
      <w:r w:rsidR="00B669D4" w:rsidRPr="00FC20B7">
        <w:rPr>
          <w:rFonts w:eastAsia="Times New Roman" w:cs="Times New Roman"/>
          <w:color w:val="000000" w:themeColor="text1"/>
          <w:szCs w:val="24"/>
        </w:rPr>
        <w:t xml:space="preserve">(O.I, </w:t>
      </w:r>
      <w:r w:rsidR="00B669D4" w:rsidRPr="00FC20B7">
        <w:rPr>
          <w:rFonts w:cs="Times New Roman"/>
          <w:color w:val="000000" w:themeColor="text1"/>
          <w:szCs w:val="24"/>
        </w:rPr>
        <w:t>Leshore,</w:t>
      </w:r>
      <w:r w:rsidRPr="00FC20B7">
        <w:rPr>
          <w:rFonts w:eastAsia="Times New Roman" w:cs="Times New Roman"/>
          <w:color w:val="000000" w:themeColor="text1"/>
          <w:szCs w:val="24"/>
        </w:rPr>
        <w:t>27/7/2021 Marti).</w:t>
      </w:r>
      <w:bookmarkEnd w:id="956"/>
    </w:p>
    <w:p w14:paraId="7476D68F" w14:textId="77777777" w:rsidR="00963FC8" w:rsidRDefault="00DC08CC" w:rsidP="00963FC8">
      <w:pPr>
        <w:spacing w:after="120"/>
        <w:rPr>
          <w:rFonts w:eastAsia="Times New Roman" w:cs="Times New Roman"/>
          <w:color w:val="000000" w:themeColor="text1"/>
          <w:szCs w:val="24"/>
        </w:rPr>
      </w:pPr>
      <w:bookmarkStart w:id="957" w:name="_Toc94345912"/>
      <w:r w:rsidRPr="00FC20B7">
        <w:rPr>
          <w:rFonts w:eastAsia="Times New Roman" w:cs="Times New Roman"/>
          <w:color w:val="000000" w:themeColor="text1"/>
          <w:szCs w:val="24"/>
        </w:rPr>
        <w:t xml:space="preserve">Various factors, including persistent droughts, state repressions, and marginalization as a result of insensitive colonial policies, exposed the communities to increased pressure and conflict, transforming the previously culturally accepted cattle rustling by militarized youths into a source of conflict. Unlike in the past, when raiders employed simple rungus and sticks as weapons of choice, the changed actions were carried out forcefully with firearms obtained via commerce with other countries (Okumu, 2017). Similarly, there have been three reports from the Suk during the year of contemplated raids by the Turkana. One raid took place in Khorrdi and two near Silali Mountain on the East Suk-South Turkana boundary. The investigation carried out failed to unravel substantive cause (KNA/DC/TUR/1/2). This saw an increase in violence on unprecedented scales as each raid was met with a bloody- counter raid. Acquisition of the latest firearms became the primary goal. The arms race between the two communities created a cycle of violent conflicts in which elements of attack on women and children emerged. Increased lawlessness created by ineffective state intervention practices resulted. Violence and </w:t>
      </w:r>
      <w:r w:rsidRPr="00FC20B7">
        <w:rPr>
          <w:rFonts w:eastAsia="Times New Roman" w:cs="Times New Roman"/>
          <w:color w:val="000000" w:themeColor="text1"/>
          <w:szCs w:val="24"/>
        </w:rPr>
        <w:lastRenderedPageBreak/>
        <w:t xml:space="preserve">destruction became the main characteristics of the subdue north-west Kenya. The question of the Turkana residents in the Samburu District of the Northern Frontier-Province was not raised. The colonial government was not prepared to send the Turkanas back to Turkana District because it would be of no effect (KNA/DC/TUR/1/2). </w:t>
      </w:r>
      <w:bookmarkStart w:id="958" w:name="_Toc94717104"/>
      <w:bookmarkEnd w:id="957"/>
      <w:r w:rsidR="00963FC8" w:rsidRPr="00963FC8">
        <w:rPr>
          <w:rFonts w:eastAsia="Times New Roman" w:cs="Times New Roman"/>
          <w:color w:val="000000" w:themeColor="text1"/>
          <w:szCs w:val="24"/>
        </w:rPr>
        <w:t>Possession of spears and shields became illegal, and Samburu arms were confiscated twice between 1934 and 1936. Certain warriors' songs about war and raids were also prohibited (Spencer, 1965). Over time, the colonists nearly eliminated livestock raiding and conflicts between pastoral populations. Armed force and massive cattle seizures were used to impose a "forced peace." The old rivalries, however, persisted and resurfaced in the post-colonial period (Bilinda, 2005).</w:t>
      </w:r>
    </w:p>
    <w:p w14:paraId="0E1231A0" w14:textId="77777777" w:rsidR="00702253" w:rsidRPr="00963FC8" w:rsidRDefault="00512C8A" w:rsidP="00963FC8">
      <w:pPr>
        <w:spacing w:after="120"/>
        <w:rPr>
          <w:rFonts w:eastAsia="Times New Roman"/>
          <w:b/>
          <w:bCs/>
          <w:color w:val="000000" w:themeColor="text1"/>
        </w:rPr>
      </w:pPr>
      <w:r w:rsidRPr="00963FC8">
        <w:rPr>
          <w:rFonts w:eastAsia="Times New Roman"/>
          <w:b/>
          <w:bCs/>
          <w:color w:val="000000" w:themeColor="text1"/>
        </w:rPr>
        <w:t xml:space="preserve">3.2.1 </w:t>
      </w:r>
      <w:r w:rsidR="00702253" w:rsidRPr="00963FC8">
        <w:rPr>
          <w:rFonts w:eastAsia="Times New Roman"/>
          <w:b/>
          <w:bCs/>
          <w:color w:val="000000" w:themeColor="text1"/>
        </w:rPr>
        <w:t>The Impact of world wars to the conflict between the Samburu and Turkana Northern Kenya</w:t>
      </w:r>
      <w:bookmarkEnd w:id="958"/>
    </w:p>
    <w:p w14:paraId="6B067C66" w14:textId="77777777" w:rsidR="00ED20D9" w:rsidRPr="00ED20D9" w:rsidRDefault="00ED20D9" w:rsidP="00ED20D9">
      <w:pPr>
        <w:spacing w:after="120"/>
        <w:rPr>
          <w:rFonts w:eastAsia="Times New Roman" w:cs="Times New Roman"/>
          <w:color w:val="000000" w:themeColor="text1"/>
          <w:szCs w:val="24"/>
        </w:rPr>
      </w:pPr>
      <w:bookmarkStart w:id="959" w:name="_Toc94345915"/>
      <w:r w:rsidRPr="00ED20D9">
        <w:rPr>
          <w:rFonts w:eastAsia="Times New Roman" w:cs="Times New Roman"/>
          <w:color w:val="000000" w:themeColor="text1"/>
          <w:szCs w:val="24"/>
        </w:rPr>
        <w:t>During World War II, Turkana warriors and Samburu enlisted in large numbers as Soldiers of the King's African Rifles, not so much fighting for the King and the nation but to learn military skills and weapons to punish their northern neighbors (KNA / PC / NZA / 2/4/19; Mburu 2001 : 156). Anthropologists commend the colonial opponents for their courage and self-sacrificing efforts. There were legends of Loibon (a fortune teller, a sorcerer) who could always wait for the approaching army of the colonial army, allowing the young men to hide before they arrived. The English eventually took over the Loibon. He was never seen again, and no one knows what happened to him (Mburu, 2001).</w:t>
      </w:r>
    </w:p>
    <w:p w14:paraId="72DF3483" w14:textId="77777777" w:rsidR="00ED20D9" w:rsidRPr="00ED20D9" w:rsidRDefault="00ED20D9" w:rsidP="00ED20D9">
      <w:pPr>
        <w:spacing w:after="120"/>
        <w:rPr>
          <w:rFonts w:eastAsia="Times New Roman" w:cs="Times New Roman"/>
          <w:color w:val="000000" w:themeColor="text1"/>
          <w:szCs w:val="24"/>
        </w:rPr>
      </w:pPr>
      <w:r w:rsidRPr="00ED20D9">
        <w:rPr>
          <w:rFonts w:eastAsia="Times New Roman" w:cs="Times New Roman"/>
          <w:color w:val="000000" w:themeColor="text1"/>
          <w:szCs w:val="24"/>
        </w:rPr>
        <w:t xml:space="preserve">Even though the military training given to the heroes' years set by participating in the march and WWII laid the foundation for the military-style formation seen in many violent attacks today, the colonial era was marked by the banning of heroes by forcing them to </w:t>
      </w:r>
      <w:r w:rsidRPr="00ED20D9">
        <w:rPr>
          <w:rFonts w:eastAsia="Times New Roman" w:cs="Times New Roman"/>
          <w:color w:val="000000" w:themeColor="text1"/>
          <w:szCs w:val="24"/>
        </w:rPr>
        <w:lastRenderedPageBreak/>
        <w:t>marry prematurely to create chaos (Spencer, 1965). About 300 fighters volunteered for the KAR when World War II broke out in 1939, and 100 of them were approved. Between 1941 and 1943, the number of employees in the Samburu KAR increased from 183 in 1941 to 272 in 1942 and 300 in 1943 (KNAPC / NZA / 2/4/19). The Samburu saw military service as an extension of their Murranism. All military officials and publications related to Samburu's military recruitment commended Samburu soldiers, who were considered to have an incomparable reputation for morality and courage.</w:t>
      </w:r>
    </w:p>
    <w:p w14:paraId="77EE6F50" w14:textId="77777777" w:rsidR="00DC08CC" w:rsidRPr="00FC20B7" w:rsidRDefault="00ED20D9" w:rsidP="00ED20D9">
      <w:pPr>
        <w:spacing w:after="120"/>
        <w:rPr>
          <w:rFonts w:eastAsia="Times New Roman" w:cs="Times New Roman"/>
          <w:color w:val="000000" w:themeColor="text1"/>
          <w:szCs w:val="24"/>
        </w:rPr>
      </w:pPr>
      <w:r w:rsidRPr="00ED20D9">
        <w:rPr>
          <w:rFonts w:eastAsia="Times New Roman" w:cs="Times New Roman"/>
          <w:color w:val="000000" w:themeColor="text1"/>
          <w:szCs w:val="24"/>
        </w:rPr>
        <w:t>When the Samburu and Turkana KAR askaris returned home, they were the center of attention (KNA / DC / SAM / 1/3). They dressed like Europeans, bought cattle for their fathers, gave their daughters blankets, watches, rings, clothing, shoes, soap, jewelry, aluminum containers, sugar, and tea (KNA / DC / SAM / 1/3). Many of these World War II veterans were eventually drafted to serve as police and commanders in their respective territories; others were appointed “Reabsorption Assistants” and promoted to Moran Laigwenak (Moran leaders) incorporating their wartime knowledge like the previous K.A.R in their civil defense missions.</w:t>
      </w:r>
      <w:r w:rsidR="00DC08CC" w:rsidRPr="00FC20B7">
        <w:rPr>
          <w:rFonts w:eastAsia="Times New Roman" w:cs="Times New Roman"/>
          <w:color w:val="000000" w:themeColor="text1"/>
          <w:szCs w:val="24"/>
        </w:rPr>
        <w:t>The same colonial administration then accused some of them of preparing warriors to launch violent raids against "enemy" villages (KN/DC/SAM/1/3). A respondent added that:</w:t>
      </w:r>
      <w:bookmarkEnd w:id="959"/>
    </w:p>
    <w:p w14:paraId="1131354B" w14:textId="77777777" w:rsidR="00DC08CC" w:rsidRPr="00FC20B7" w:rsidRDefault="00DC08CC" w:rsidP="00DC08CC">
      <w:pPr>
        <w:spacing w:line="240" w:lineRule="auto"/>
        <w:ind w:left="720" w:right="720"/>
        <w:rPr>
          <w:rFonts w:eastAsia="Times New Roman" w:cs="Times New Roman"/>
          <w:color w:val="000000" w:themeColor="text1"/>
          <w:szCs w:val="24"/>
        </w:rPr>
      </w:pPr>
      <w:bookmarkStart w:id="960" w:name="_Toc94345916"/>
      <w:r w:rsidRPr="00FC20B7">
        <w:rPr>
          <w:rFonts w:eastAsia="Times New Roman" w:cs="Times New Roman"/>
          <w:color w:val="000000" w:themeColor="text1"/>
          <w:szCs w:val="24"/>
        </w:rPr>
        <w:t>During World War II, two significant age groups played a role: Mikuri and Kilekoo. They had had military training. We were compensated financially. They battled for an exten</w:t>
      </w:r>
      <w:r w:rsidR="00331D31" w:rsidRPr="00FC20B7">
        <w:rPr>
          <w:rFonts w:eastAsia="Times New Roman" w:cs="Times New Roman"/>
          <w:color w:val="000000" w:themeColor="text1"/>
          <w:szCs w:val="24"/>
        </w:rPr>
        <w:t>s</w:t>
      </w:r>
      <w:r w:rsidRPr="00FC20B7">
        <w:rPr>
          <w:rFonts w:eastAsia="Times New Roman" w:cs="Times New Roman"/>
          <w:color w:val="000000" w:themeColor="text1"/>
          <w:szCs w:val="24"/>
        </w:rPr>
        <w:t>ded time. We were only handed a small sum of money. We didn't understand the concept of money. Europeans were compelled to tax their cows (O.I, Ekirapa, 27/7/2021 Bendera Village).</w:t>
      </w:r>
      <w:bookmarkEnd w:id="960"/>
    </w:p>
    <w:p w14:paraId="27D64102" w14:textId="77777777" w:rsidR="00DC08CC" w:rsidRPr="00FC20B7" w:rsidRDefault="00DC08CC" w:rsidP="00331D31">
      <w:pPr>
        <w:spacing w:after="0"/>
        <w:rPr>
          <w:rFonts w:eastAsia="Times New Roman" w:cs="Times New Roman"/>
          <w:color w:val="000000" w:themeColor="text1"/>
          <w:szCs w:val="24"/>
        </w:rPr>
      </w:pPr>
      <w:bookmarkStart w:id="961" w:name="_Toc94345917"/>
      <w:r w:rsidRPr="00FC20B7">
        <w:rPr>
          <w:rFonts w:eastAsia="Times New Roman" w:cs="Times New Roman"/>
          <w:color w:val="000000" w:themeColor="text1"/>
          <w:szCs w:val="24"/>
        </w:rPr>
        <w:t xml:space="preserve">Throughout 1917, the Turkana attacked the Samburu on many occasions. Many individuals were killed. Women and children were slaughtered. Chief Leleruk presented the colonial authority with the concerns and demanded that the Turkana be evicted. The Europeans </w:t>
      </w:r>
      <w:r w:rsidRPr="00FC20B7">
        <w:rPr>
          <w:rFonts w:eastAsia="Times New Roman" w:cs="Times New Roman"/>
          <w:color w:val="000000" w:themeColor="text1"/>
          <w:szCs w:val="24"/>
        </w:rPr>
        <w:lastRenderedPageBreak/>
        <w:t xml:space="preserve">warned them to brace for retaliation. The Samburu and the colonial authorities collaborated. and expelled the Turkana from Baragoi. Later the Turkana returned to Baragoi as if they were seeking friendship, only to turn around and assault the Samburu (O.I, LawrenceLorunyei, `12/7/2021, Baragoi town) </w:t>
      </w:r>
      <w:r w:rsidRPr="00FC20B7">
        <w:rPr>
          <w:rFonts w:eastAsia="Times New Roman" w:cs="Times New Roman"/>
          <w:noProof/>
          <w:color w:val="000000" w:themeColor="text1"/>
          <w:szCs w:val="24"/>
          <w:lang w:val="en-US"/>
        </w:rPr>
        <w:drawing>
          <wp:inline distT="0" distB="0" distL="0" distR="0" wp14:anchorId="7DA4060F" wp14:editId="188956F3">
            <wp:extent cx="5583555" cy="3943350"/>
            <wp:effectExtent l="0" t="0" r="0" b="0"/>
            <wp:docPr id="38" name="image2.jpg" descr="C:\Users\User\AppData\Local\Microsoft\Windows\INetCache\Content.Word\IMG-20210702-WA0010.jpg"/>
            <wp:cNvGraphicFramePr/>
            <a:graphic xmlns:a="http://schemas.openxmlformats.org/drawingml/2006/main">
              <a:graphicData uri="http://schemas.openxmlformats.org/drawingml/2006/picture">
                <pic:pic xmlns:pic="http://schemas.openxmlformats.org/drawingml/2006/picture">
                  <pic:nvPicPr>
                    <pic:cNvPr id="0" name="image2.jpg" descr="C:\Users\User\AppData\Local\Microsoft\Windows\INetCache\Content.Word\IMG-20210702-WA0010.jpg"/>
                    <pic:cNvPicPr preferRelativeResize="0"/>
                  </pic:nvPicPr>
                  <pic:blipFill>
                    <a:blip r:embed="rId15" cstate="print"/>
                    <a:srcRect/>
                    <a:stretch>
                      <a:fillRect/>
                    </a:stretch>
                  </pic:blipFill>
                  <pic:spPr>
                    <a:xfrm>
                      <a:off x="0" y="0"/>
                      <a:ext cx="5583555" cy="3943350"/>
                    </a:xfrm>
                    <a:prstGeom prst="rect">
                      <a:avLst/>
                    </a:prstGeom>
                    <a:ln/>
                  </pic:spPr>
                </pic:pic>
              </a:graphicData>
            </a:graphic>
          </wp:inline>
        </w:drawing>
      </w:r>
      <w:bookmarkEnd w:id="961"/>
    </w:p>
    <w:p w14:paraId="6188BD7F" w14:textId="77777777" w:rsidR="00DC08CC" w:rsidRPr="00FC20B7" w:rsidRDefault="00DC08CC" w:rsidP="00A820FA">
      <w:pPr>
        <w:pStyle w:val="MyTables"/>
        <w:spacing w:line="240" w:lineRule="auto"/>
        <w:rPr>
          <w:b/>
        </w:rPr>
      </w:pPr>
      <w:bookmarkStart w:id="962" w:name="_Toc94345918"/>
      <w:bookmarkStart w:id="963" w:name="_Toc94374768"/>
      <w:r w:rsidRPr="00FC20B7">
        <w:rPr>
          <w:b/>
        </w:rPr>
        <w:t>Plate 3.1: The Researcher interviewing the World War II Ex-soldier from age-set</w:t>
      </w:r>
      <w:bookmarkEnd w:id="962"/>
      <w:bookmarkEnd w:id="963"/>
    </w:p>
    <w:p w14:paraId="55DA8DD2" w14:textId="77777777" w:rsidR="00DC08CC" w:rsidRPr="00FC20B7" w:rsidRDefault="00DC08CC" w:rsidP="00CA0E65">
      <w:pPr>
        <w:spacing w:after="0" w:line="240" w:lineRule="auto"/>
        <w:rPr>
          <w:rFonts w:eastAsia="Times New Roman" w:cs="Times New Roman"/>
          <w:b/>
          <w:color w:val="000000" w:themeColor="text1"/>
          <w:szCs w:val="24"/>
        </w:rPr>
      </w:pPr>
      <w:bookmarkStart w:id="964" w:name="_Toc94345919"/>
      <w:r w:rsidRPr="00FC20B7">
        <w:rPr>
          <w:rFonts w:eastAsia="Times New Roman" w:cs="Times New Roman"/>
          <w:b/>
          <w:color w:val="000000" w:themeColor="text1"/>
          <w:szCs w:val="24"/>
        </w:rPr>
        <w:t>Source: Field Data, 2021</w:t>
      </w:r>
      <w:bookmarkEnd w:id="964"/>
    </w:p>
    <w:p w14:paraId="3C7FA594" w14:textId="77777777" w:rsidR="000529A9" w:rsidRDefault="00DC08CC" w:rsidP="00007821">
      <w:pPr>
        <w:spacing w:before="240" w:after="120"/>
        <w:rPr>
          <w:rFonts w:eastAsia="Times New Roman" w:cs="Times New Roman"/>
          <w:color w:val="000000" w:themeColor="text1"/>
          <w:szCs w:val="24"/>
        </w:rPr>
      </w:pPr>
      <w:bookmarkStart w:id="965" w:name="_Toc94345920"/>
      <w:r w:rsidRPr="00FC20B7">
        <w:rPr>
          <w:rFonts w:eastAsia="Times New Roman" w:cs="Times New Roman"/>
          <w:color w:val="000000" w:themeColor="text1"/>
          <w:szCs w:val="24"/>
        </w:rPr>
        <w:t xml:space="preserve">The Askaris were utilized as a basis for the organization of future violence, according to Mburu (2001) and Gulliever (1958). </w:t>
      </w:r>
      <w:bookmarkStart w:id="966" w:name="_Toc94345921"/>
      <w:bookmarkEnd w:id="965"/>
      <w:r w:rsidR="00007821" w:rsidRPr="00007821">
        <w:rPr>
          <w:rFonts w:eastAsia="Times New Roman" w:cs="Times New Roman"/>
          <w:color w:val="000000" w:themeColor="text1"/>
          <w:szCs w:val="24"/>
        </w:rPr>
        <w:t xml:space="preserve">As a Eurocentric approach was used in the formation of states in Western Europe based on different ethnicities, such as Britons forming the United Kingdom and Germans forming Germany, colonialists erected borders along ethnic lines. She claimed that in colonial and post-colonial nations, ethnic identification served as the basis for administrative and political authority, resulting in conflicts over land rights </w:t>
      </w:r>
      <w:r w:rsidR="00007821" w:rsidRPr="00007821">
        <w:rPr>
          <w:rFonts w:eastAsia="Times New Roman" w:cs="Times New Roman"/>
          <w:color w:val="000000" w:themeColor="text1"/>
          <w:szCs w:val="24"/>
        </w:rPr>
        <w:lastRenderedPageBreak/>
        <w:t>and access to other resources for populations perceived to be "foreigners" in specific regions. This resulted in "indigeneity" arguments for specific areas, such as Samburu, resulting in violent clashes over Baragoi's geographical and social space between Turkana and Samburu.</w:t>
      </w:r>
    </w:p>
    <w:p w14:paraId="07FFF503" w14:textId="77777777" w:rsidR="00DC08CC" w:rsidRPr="00FC20B7" w:rsidRDefault="000529A9" w:rsidP="00007821">
      <w:pPr>
        <w:spacing w:before="240" w:after="120"/>
        <w:rPr>
          <w:rFonts w:eastAsia="Times New Roman" w:cs="Times New Roman"/>
          <w:color w:val="000000" w:themeColor="text1"/>
          <w:szCs w:val="24"/>
        </w:rPr>
      </w:pPr>
      <w:r w:rsidRPr="000529A9">
        <w:rPr>
          <w:rFonts w:eastAsia="Times New Roman" w:cs="Times New Roman"/>
          <w:color w:val="000000" w:themeColor="text1"/>
          <w:szCs w:val="24"/>
        </w:rPr>
        <w:t>Lokerio rose to prominence in the mid-nineteenth century as the Turkana's charismatic military and spiritual leader. He was able to coordinate the military actions of widely dispersed geographical divisions by using messengers. His messengers were similar to modern armies' Couriers or Runners, with flexibility, loyalty, and speed as key characteristics. In some ways, he coordinated, directed, and oversaw the military operations of widely dispersed forces. Turkana's military victory in the nineteenth century is attributed to Lokerio's mystical religious abilities and corporate generalship at the strategic level. The Turkana first encountered British colonial forces in the early twentieth century, when the community was divided by a leadership struggle between two diviners, Kokoi and Lokorijam (Lamphear, 1994).</w:t>
      </w:r>
      <w:bookmarkEnd w:id="966"/>
      <w:r w:rsidR="0054531A" w:rsidRPr="0054531A">
        <w:rPr>
          <w:rFonts w:eastAsia="Times New Roman" w:cs="Times New Roman"/>
          <w:color w:val="000000" w:themeColor="text1"/>
          <w:szCs w:val="24"/>
        </w:rPr>
        <w:t xml:space="preserve">Some sections of Turkana worked with the colony, while others who had been stubborn had recently moved north to the Ethiopian sanctuaries to avoid conflict. By mid-1917, the Turks had realized that their Ethiopian allies had not been able to defend themselves against the Kings African Rifles Kenya (KNA DC / ISO / 2/1/15) warriors. Apart from the Kwatela, other Turkana tribes remained under British rule without relinquishing their independence. They rebuilt their army of about 4 to 5,000 troops armed with traditional weapons and weapons (KNA / DC / ISO / 2/1/15). The Turkana ages have been developed to resemble military installations that often attack clergymen in the same way. They did not have many levels of administration as they were not required for cattle rustling or a campaign to punish their neighbors (KNA / DC / </w:t>
      </w:r>
      <w:r w:rsidR="0054531A" w:rsidRPr="0054531A">
        <w:rPr>
          <w:rFonts w:eastAsia="Times New Roman" w:cs="Times New Roman"/>
          <w:color w:val="000000" w:themeColor="text1"/>
          <w:szCs w:val="24"/>
        </w:rPr>
        <w:lastRenderedPageBreak/>
        <w:t>SAM / 1/3). Turkana's military strategy was to quietly pull over the enemy, using different teams to trap cattle and fight close by with assault rifles and other traditional weapons (KNA / PC / NZA / 2/107). Colonial troops, on the other hand, were used to hold large fires with air weapons as aerial missiles.</w:t>
      </w:r>
    </w:p>
    <w:p w14:paraId="01672A31" w14:textId="77777777" w:rsidR="0016661C" w:rsidRPr="0016661C" w:rsidRDefault="008345C8" w:rsidP="0016661C">
      <w:pPr>
        <w:spacing w:after="120"/>
        <w:rPr>
          <w:rFonts w:eastAsia="Times New Roman" w:cs="Times New Roman"/>
          <w:color w:val="000000" w:themeColor="text1"/>
          <w:szCs w:val="24"/>
        </w:rPr>
      </w:pPr>
      <w:bookmarkStart w:id="967" w:name="_Toc94345922"/>
      <w:r w:rsidRPr="00FC20B7">
        <w:rPr>
          <w:rFonts w:eastAsia="Times New Roman" w:cs="Times New Roman"/>
          <w:color w:val="000000" w:themeColor="text1"/>
          <w:szCs w:val="24"/>
        </w:rPr>
        <w:t xml:space="preserve">During the </w:t>
      </w:r>
      <w:r w:rsidR="00DC08CC" w:rsidRPr="00FC20B7">
        <w:rPr>
          <w:rFonts w:eastAsia="Times New Roman" w:cs="Times New Roman"/>
          <w:color w:val="000000" w:themeColor="text1"/>
          <w:szCs w:val="24"/>
        </w:rPr>
        <w:t xml:space="preserve">colonial period, the Turkana were inserted into the Samburu district, where they supplied manual labour for the station. They also used to make ghee in small quantities, which they sold for local consumption. They utilized the hot and dry region of El-Barta in Baragoi, where they resided. Each rainy season, some of them endeavoured to snatch small crops of </w:t>
      </w:r>
      <w:r w:rsidR="00DC08CC" w:rsidRPr="00FC20B7">
        <w:rPr>
          <w:rFonts w:eastAsia="Times New Roman" w:cs="Times New Roman"/>
          <w:i/>
          <w:color w:val="000000" w:themeColor="text1"/>
          <w:szCs w:val="24"/>
        </w:rPr>
        <w:t>mtama</w:t>
      </w:r>
      <w:r w:rsidR="00DC08CC" w:rsidRPr="00FC20B7">
        <w:rPr>
          <w:rFonts w:eastAsia="Times New Roman" w:cs="Times New Roman"/>
          <w:color w:val="000000" w:themeColor="text1"/>
          <w:szCs w:val="24"/>
        </w:rPr>
        <w:t xml:space="preserve"> from selected areas (KNA/DC/TUR/1/2). Therefore, the Turkana were not only resourceful to the district but also the colonial powers. </w:t>
      </w:r>
      <w:bookmarkStart w:id="968" w:name="_Toc94345923"/>
      <w:bookmarkEnd w:id="967"/>
      <w:r w:rsidR="0016661C" w:rsidRPr="0016661C">
        <w:rPr>
          <w:rFonts w:eastAsia="Times New Roman" w:cs="Times New Roman"/>
          <w:color w:val="000000" w:themeColor="text1"/>
          <w:szCs w:val="24"/>
        </w:rPr>
        <w:t>This was evident during World War II, when Turkan warriors joined in large numbers as Soldiers for the King's African Rifles, not to fight for the King and the nation, but to learn military skills and weapons to punish their northern neighbors (Mburu, 1999). Unfortunately for them, Italy was also heavily armed and gathered their enemies across the border (Dassanetch and Nyangatom) to serve as a Fascist army defending the border against the Allies. After World War II, two northern nations continued to invade unarmed Turkana to obtain cattle, a postwar British empire that had lost much of its power due to a lack of troops and resources. In 1957, for example, 182 Turkana people were killed. On March 18, 1958, the Nkoromas killed 23 people during a raid on a Sudanese village inhabited by the Ngwatella branch in Turkana. (KNA / DC / ISO / 2/1/15) Subsequently, the period of British colonial rule in Kenya was marked by numerous civilizations.</w:t>
      </w:r>
    </w:p>
    <w:p w14:paraId="6DCA52D2" w14:textId="77777777" w:rsidR="00DC08CC" w:rsidRPr="00FC20B7" w:rsidRDefault="0016661C" w:rsidP="0016661C">
      <w:pPr>
        <w:spacing w:after="120"/>
        <w:rPr>
          <w:rFonts w:eastAsia="Times New Roman" w:cs="Times New Roman"/>
          <w:color w:val="000000" w:themeColor="text1"/>
          <w:szCs w:val="24"/>
        </w:rPr>
      </w:pPr>
      <w:r w:rsidRPr="0016661C">
        <w:rPr>
          <w:rFonts w:eastAsia="Times New Roman" w:cs="Times New Roman"/>
          <w:color w:val="000000" w:themeColor="text1"/>
          <w:szCs w:val="24"/>
        </w:rPr>
        <w:t xml:space="preserve">Under the Crown Land Ordinance of 1915, all land acquired and reserved for Africans was declared the Crown Land (KNA / DC / EN / 3/1/2). Indigenous communities in Samburu </w:t>
      </w:r>
      <w:r w:rsidRPr="0016661C">
        <w:rPr>
          <w:rFonts w:eastAsia="Times New Roman" w:cs="Times New Roman"/>
          <w:color w:val="000000" w:themeColor="text1"/>
          <w:szCs w:val="24"/>
        </w:rPr>
        <w:lastRenderedPageBreak/>
        <w:t>County were armed. They had to give up the big world. Forced labor was also directly exploited by the establishment of African reserves. As a result, the British Colonial Government recruited African workers in the colonial economy through local chiefs and chiefs (KNA / DC / EN / 3/1/2). Kipande, the African registration system, was used by the colonial government to limit the free movement and migration of Africans, especially in urban areas (Were and Wilson, 1987). Women are denied this registration to stay in rural areas in order to stabilize the African livelihood economy (Ochieng, 1985). The imposition of property taxes and voting taxes was another brutal part of colonial law designed to force Africans to work for colonialism and subjugation. Kenya was designated a colony by the colonial government in 1920. This sparked African grievances, leading to the formation of political parties and groups until 1940, mainly to represent the restoration of their land (Lemoosa, 1998)</w:t>
      </w:r>
      <w:r w:rsidR="00DC08CC" w:rsidRPr="00FC20B7">
        <w:rPr>
          <w:rFonts w:eastAsia="Times New Roman" w:cs="Times New Roman"/>
          <w:color w:val="000000" w:themeColor="text1"/>
          <w:szCs w:val="24"/>
        </w:rPr>
        <w:t>.</w:t>
      </w:r>
      <w:bookmarkEnd w:id="968"/>
    </w:p>
    <w:p w14:paraId="05D824E6" w14:textId="77777777" w:rsidR="00DC08CC" w:rsidRPr="00FC20B7" w:rsidRDefault="00DC08CC" w:rsidP="00A820FA">
      <w:pPr>
        <w:spacing w:after="0"/>
        <w:rPr>
          <w:rFonts w:eastAsia="Times New Roman" w:cs="Times New Roman"/>
          <w:color w:val="000000" w:themeColor="text1"/>
          <w:szCs w:val="24"/>
        </w:rPr>
      </w:pPr>
      <w:bookmarkStart w:id="969" w:name="_Toc94345924"/>
      <w:r w:rsidRPr="00FC20B7">
        <w:rPr>
          <w:rFonts w:eastAsia="Times New Roman" w:cs="Times New Roman"/>
          <w:color w:val="000000" w:themeColor="text1"/>
          <w:szCs w:val="24"/>
        </w:rPr>
        <w:t xml:space="preserve">The ex-Second World War veterans provided the impetus for reclaiming African territory. Following the creation of the Kenya African Union (KAU) in 1946, they pushed for not just land but also political representation in the Legislative Council (LegCo) (Ochieng and Ogot, 1995). Around the 1920s, Agikuyu, Abaluyia, Ameru, Abagusii, Somali, and Turkana joined the Maasai, Nandi, Pokot, Turgen, and Samburu as White settlers' and administrators' </w:t>
      </w:r>
      <w:r w:rsidR="00B669D4" w:rsidRPr="00FC20B7">
        <w:rPr>
          <w:rFonts w:eastAsia="Times New Roman" w:cs="Times New Roman"/>
          <w:color w:val="000000" w:themeColor="text1"/>
          <w:szCs w:val="24"/>
        </w:rPr>
        <w:t>labourers (O.I Lochek, 0/12/2021 Tuum</w:t>
      </w:r>
      <w:r w:rsidRPr="00FC20B7">
        <w:rPr>
          <w:rFonts w:eastAsia="Times New Roman" w:cs="Times New Roman"/>
          <w:color w:val="000000" w:themeColor="text1"/>
          <w:szCs w:val="24"/>
        </w:rPr>
        <w:t>). The 1950s marked the end of colonial control in Kenya. In Kenya, the characteristics of conflicts revolved around the Emergency and the Mau-Mau struggle for independence. Progressive constitutional reforms were the ultimate stage of African conflicts with their British colonial overlords (Mkutu, 2005). Other Africans were housed in African reserves. Africans had become landless as a result of colonial land policy.</w:t>
      </w:r>
      <w:bookmarkEnd w:id="969"/>
    </w:p>
    <w:p w14:paraId="500C4C11" w14:textId="77777777" w:rsidR="00DC08CC" w:rsidRPr="00FC20B7" w:rsidRDefault="00DC08CC" w:rsidP="00A820FA">
      <w:pPr>
        <w:spacing w:after="0"/>
        <w:rPr>
          <w:rFonts w:eastAsia="Times New Roman" w:cs="Times New Roman"/>
          <w:color w:val="000000" w:themeColor="text1"/>
          <w:szCs w:val="24"/>
        </w:rPr>
      </w:pPr>
      <w:bookmarkStart w:id="970" w:name="_Toc94345925"/>
      <w:r w:rsidRPr="00FC20B7">
        <w:rPr>
          <w:rFonts w:eastAsia="Times New Roman" w:cs="Times New Roman"/>
          <w:color w:val="000000" w:themeColor="text1"/>
          <w:szCs w:val="24"/>
        </w:rPr>
        <w:lastRenderedPageBreak/>
        <w:t xml:space="preserve">To preserve local security, conflict interventions were limited to colonial chiefs, sub-chiefs, community elders, the District Emergency Committee (DEC), and the District Security Committee (DSC) beginning in 1957 (KNA/DC/LKA/2/2). The Mau-Mau independence fight was focused in Central Kenya, other areas and people participated (Nasong' o and Murunga, 2007). Following Sir Evelyn Baring's proclamation of a State of Emergency on October 20, 1952, the Mau-Mau struggle heightened enmity between British colonial officials and Africans (Ochieng and Ogot, 1995). The colonial administrators used detention without trial, screening Africans, corporal punishments, arbitrary arrests, rape, murder, arson, and empowering the home guard police (KNA/DC/LKA/1/4). All of these oppressive tactics were implemented because Africans sought land ownership. Kenyan patriots, for their part, set fire to the colonial infrastructure. It also included stealing and burning European settlers' crops, raping European women, and murdering European officials, Christian missionaries, and African accomplices (KNA/PC/EST/2/11/19). Authors such as Ngugi waThiong'o have portrayed some of the colonial atmospheres of the battle between Europeans and Africans in Kenya (1966). The Swynnerton Plan of 1954 reinforced these efforts by allowing Africans to own land and produce commercial crops. The African Elected Members Organization (AEMO) coordinated the expression of Kenyan nationalists' opposition to the British colonial administration to constitutional reforms aimed at political independence and self-determination (Were and Wilson, 1987). The Lyttleton Constitutional Amendment Act of 1954, the Lennox-Boyd Constitutional Amendment Act of 1958, the First Lancaster House Constitutional Amendment Act of 1960, the Second Lancaster House Constitutional Amendment Act of 1962, and the London Conference, which led to Kenya's independence </w:t>
      </w:r>
      <w:r w:rsidRPr="00FC20B7">
        <w:rPr>
          <w:rFonts w:eastAsia="Times New Roman" w:cs="Times New Roman"/>
          <w:color w:val="000000" w:themeColor="text1"/>
          <w:szCs w:val="24"/>
        </w:rPr>
        <w:lastRenderedPageBreak/>
        <w:t>in 1963, were among these constitutional amendments (Ochieng and Ogot, 1995). Like the rest of Kenya, the local African people in Samburu County enthusiastically supported the African elite's activities in this respect (Warurii 2015). The confrontations in Kenya between nationalists and colonial governments in the 1950s and early 1960s were distinguished by the 3rd phase of Marxist and Neo-Marxist ideas, which reached the stage of self-awareness and agitation for rights, as opposed to the first phase of control and acquiescence (Okoth and Ogot, 2000). Due to the enormous damage of their infrastructure and economic resources by African nationalists, European settlers, investors, lawmakers, and administrators were seized by terror. The prospect of transferring control of such riches to Kenyans in the case of ultimate independence was not pleasant. The selling of old European farms to other groups has caused concern among pastoralists who believe they have been wrongfully robbed of their ancestral property.</w:t>
      </w:r>
      <w:bookmarkEnd w:id="970"/>
    </w:p>
    <w:p w14:paraId="02CF1114" w14:textId="77777777" w:rsidR="00DC08CC" w:rsidRPr="00FC20B7" w:rsidRDefault="00DC08CC" w:rsidP="00DC08CC">
      <w:pPr>
        <w:spacing w:after="120"/>
        <w:rPr>
          <w:rFonts w:eastAsia="Times New Roman" w:cs="Times New Roman"/>
          <w:color w:val="000000" w:themeColor="text1"/>
          <w:szCs w:val="24"/>
        </w:rPr>
      </w:pPr>
      <w:bookmarkStart w:id="971" w:name="_Toc94345926"/>
      <w:r w:rsidRPr="00FC20B7">
        <w:rPr>
          <w:rFonts w:eastAsia="Times New Roman" w:cs="Times New Roman"/>
          <w:color w:val="000000" w:themeColor="text1"/>
          <w:szCs w:val="24"/>
        </w:rPr>
        <w:t>During the Mau Mau War, the colonialists forcibly deployed the Samburu to battle the Maumau. The Samburu were unsophisticated, which is why they fought the Maumau. We fought with the colonial powers on the same front. The colonial powers paid them twenty shillings. They were forced to wear uniforms and fight, but they did not understand why they were battling the Mau Mau fighters (O.I, SarafinaLengusuranga, 17/7/2021 Latakweny).</w:t>
      </w:r>
      <w:bookmarkEnd w:id="971"/>
    </w:p>
    <w:p w14:paraId="5CCEEB21" w14:textId="77777777" w:rsidR="00DC08CC" w:rsidRPr="00FC20B7" w:rsidRDefault="00DC08CC" w:rsidP="00DC08CC">
      <w:pPr>
        <w:spacing w:after="0"/>
        <w:rPr>
          <w:rFonts w:eastAsia="Times New Roman" w:cs="Times New Roman"/>
          <w:color w:val="000000" w:themeColor="text1"/>
          <w:szCs w:val="24"/>
        </w:rPr>
      </w:pPr>
      <w:bookmarkStart w:id="972" w:name="_Toc94345927"/>
      <w:r w:rsidRPr="00FC20B7">
        <w:rPr>
          <w:rFonts w:eastAsia="Times New Roman" w:cs="Times New Roman"/>
          <w:color w:val="000000" w:themeColor="text1"/>
          <w:szCs w:val="24"/>
        </w:rPr>
        <w:t>According to Akiwumi, (2008). Those who could not afford to buy land then became squatters. During the colonial period, Barasaloi in Baragoi sub-county remained the only fixed trading centre.</w:t>
      </w:r>
      <w:bookmarkEnd w:id="972"/>
    </w:p>
    <w:p w14:paraId="091F3A0B" w14:textId="77777777" w:rsidR="00DC08CC" w:rsidRPr="00FC20B7" w:rsidRDefault="00DC08CC" w:rsidP="00DC08CC">
      <w:pPr>
        <w:spacing w:after="0"/>
        <w:rPr>
          <w:rFonts w:eastAsia="Times New Roman" w:cs="Times New Roman"/>
          <w:color w:val="000000" w:themeColor="text1"/>
          <w:szCs w:val="24"/>
        </w:rPr>
      </w:pPr>
      <w:bookmarkStart w:id="973" w:name="_Toc94345928"/>
      <w:r w:rsidRPr="00FC20B7">
        <w:rPr>
          <w:rFonts w:eastAsia="Times New Roman" w:cs="Times New Roman"/>
          <w:color w:val="000000" w:themeColor="text1"/>
          <w:szCs w:val="24"/>
        </w:rPr>
        <w:t>Table 3.1 shows the cruelty of the colonial government that only allowed a few individual businessmen to operate in Baragoi.</w:t>
      </w:r>
      <w:bookmarkEnd w:id="973"/>
    </w:p>
    <w:p w14:paraId="0E027571" w14:textId="77777777" w:rsidR="00DC08CC" w:rsidRPr="00FC20B7" w:rsidRDefault="00DC08CC" w:rsidP="00443731">
      <w:pPr>
        <w:pStyle w:val="MyTables"/>
        <w:spacing w:line="240" w:lineRule="auto"/>
        <w:rPr>
          <w:b/>
        </w:rPr>
      </w:pPr>
      <w:bookmarkStart w:id="974" w:name="_heading=h.3znysh7" w:colFirst="0" w:colLast="0"/>
      <w:bookmarkStart w:id="975" w:name="_Toc94345929"/>
      <w:bookmarkStart w:id="976" w:name="_Toc94374769"/>
      <w:bookmarkEnd w:id="974"/>
      <w:r w:rsidRPr="00FC20B7">
        <w:rPr>
          <w:b/>
        </w:rPr>
        <w:lastRenderedPageBreak/>
        <w:t>Table 3.1: PrecoronialBaragoi leadership</w:t>
      </w:r>
      <w:bookmarkEnd w:id="975"/>
      <w:bookmarkEnd w:id="976"/>
    </w:p>
    <w:tbl>
      <w:tblPr>
        <w:tblW w:w="8783"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3765"/>
        <w:gridCol w:w="5018"/>
      </w:tblGrid>
      <w:tr w:rsidR="00DC08CC" w:rsidRPr="00FC20B7" w14:paraId="779087EE" w14:textId="77777777" w:rsidTr="0093562A">
        <w:tc>
          <w:tcPr>
            <w:tcW w:w="3765" w:type="dxa"/>
            <w:tcBorders>
              <w:top w:val="single" w:sz="4" w:space="0" w:color="000000"/>
              <w:bottom w:val="single" w:sz="4" w:space="0" w:color="000000"/>
            </w:tcBorders>
          </w:tcPr>
          <w:p w14:paraId="0F60216F" w14:textId="77777777" w:rsidR="00DC08CC" w:rsidRPr="00FC20B7" w:rsidRDefault="00DC08CC" w:rsidP="00443731">
            <w:pPr>
              <w:spacing w:line="240" w:lineRule="auto"/>
              <w:rPr>
                <w:rFonts w:eastAsia="Times New Roman" w:cs="Times New Roman"/>
                <w:b/>
                <w:color w:val="000000" w:themeColor="text1"/>
                <w:szCs w:val="24"/>
              </w:rPr>
            </w:pPr>
            <w:bookmarkStart w:id="977" w:name="_Toc94345930"/>
            <w:r w:rsidRPr="00FC20B7">
              <w:rPr>
                <w:rFonts w:eastAsia="Times New Roman" w:cs="Times New Roman"/>
                <w:b/>
                <w:color w:val="000000" w:themeColor="text1"/>
                <w:szCs w:val="24"/>
              </w:rPr>
              <w:t>Owners</w:t>
            </w:r>
            <w:bookmarkEnd w:id="977"/>
          </w:p>
        </w:tc>
        <w:tc>
          <w:tcPr>
            <w:tcW w:w="5018" w:type="dxa"/>
            <w:tcBorders>
              <w:top w:val="single" w:sz="4" w:space="0" w:color="000000"/>
              <w:bottom w:val="single" w:sz="4" w:space="0" w:color="000000"/>
            </w:tcBorders>
          </w:tcPr>
          <w:p w14:paraId="75EF4755" w14:textId="77777777" w:rsidR="00DC08CC" w:rsidRPr="00FC20B7" w:rsidRDefault="00DC08CC" w:rsidP="00443731">
            <w:pPr>
              <w:spacing w:line="240" w:lineRule="auto"/>
              <w:ind w:left="1527"/>
              <w:jc w:val="center"/>
              <w:rPr>
                <w:rFonts w:eastAsia="Times New Roman" w:cs="Times New Roman"/>
                <w:b/>
                <w:color w:val="000000" w:themeColor="text1"/>
                <w:szCs w:val="24"/>
              </w:rPr>
            </w:pPr>
            <w:bookmarkStart w:id="978" w:name="_Toc94345931"/>
            <w:r w:rsidRPr="00FC20B7">
              <w:rPr>
                <w:rFonts w:eastAsia="Times New Roman" w:cs="Times New Roman"/>
                <w:b/>
                <w:color w:val="000000" w:themeColor="text1"/>
                <w:szCs w:val="24"/>
              </w:rPr>
              <w:t>Assistants</w:t>
            </w:r>
            <w:bookmarkEnd w:id="978"/>
          </w:p>
        </w:tc>
      </w:tr>
      <w:tr w:rsidR="00DC08CC" w:rsidRPr="00FC20B7" w14:paraId="234FF571" w14:textId="77777777" w:rsidTr="0093562A">
        <w:tc>
          <w:tcPr>
            <w:tcW w:w="3765" w:type="dxa"/>
            <w:tcBorders>
              <w:top w:val="single" w:sz="4" w:space="0" w:color="000000"/>
            </w:tcBorders>
          </w:tcPr>
          <w:p w14:paraId="7EBB9FA1" w14:textId="77777777" w:rsidR="00DC08CC" w:rsidRPr="00FC20B7" w:rsidRDefault="00DC08CC" w:rsidP="00443731">
            <w:pPr>
              <w:spacing w:line="240" w:lineRule="auto"/>
              <w:rPr>
                <w:rFonts w:eastAsia="Times New Roman" w:cs="Times New Roman"/>
                <w:color w:val="000000" w:themeColor="text1"/>
                <w:szCs w:val="24"/>
              </w:rPr>
            </w:pPr>
            <w:bookmarkStart w:id="979" w:name="_Toc94345932"/>
            <w:r w:rsidRPr="00FC20B7">
              <w:rPr>
                <w:rFonts w:eastAsia="Times New Roman" w:cs="Times New Roman"/>
                <w:color w:val="000000" w:themeColor="text1"/>
                <w:szCs w:val="24"/>
              </w:rPr>
              <w:t>Yusuf Haji (Indian)</w:t>
            </w:r>
            <w:bookmarkEnd w:id="979"/>
          </w:p>
        </w:tc>
        <w:tc>
          <w:tcPr>
            <w:tcW w:w="5018" w:type="dxa"/>
            <w:tcBorders>
              <w:top w:val="single" w:sz="4" w:space="0" w:color="000000"/>
            </w:tcBorders>
          </w:tcPr>
          <w:p w14:paraId="7EE7F286" w14:textId="77777777" w:rsidR="00DC08CC" w:rsidRPr="00FC20B7" w:rsidRDefault="00DC08CC" w:rsidP="00443731">
            <w:pPr>
              <w:spacing w:line="240" w:lineRule="auto"/>
              <w:rPr>
                <w:rFonts w:eastAsia="Times New Roman" w:cs="Times New Roman"/>
                <w:color w:val="000000" w:themeColor="text1"/>
                <w:szCs w:val="24"/>
              </w:rPr>
            </w:pPr>
            <w:bookmarkStart w:id="980" w:name="_Toc94345933"/>
            <w:r w:rsidRPr="00FC20B7">
              <w:rPr>
                <w:rFonts w:eastAsia="Times New Roman" w:cs="Times New Roman"/>
                <w:color w:val="000000" w:themeColor="text1"/>
                <w:szCs w:val="24"/>
              </w:rPr>
              <w:t>Taib Haji (Indian)</w:t>
            </w:r>
            <w:bookmarkEnd w:id="980"/>
          </w:p>
        </w:tc>
      </w:tr>
      <w:tr w:rsidR="00DC08CC" w:rsidRPr="00FC20B7" w14:paraId="00DAB65C" w14:textId="77777777" w:rsidTr="0093562A">
        <w:tc>
          <w:tcPr>
            <w:tcW w:w="3765" w:type="dxa"/>
          </w:tcPr>
          <w:p w14:paraId="4D87C625" w14:textId="77777777" w:rsidR="00DC08CC" w:rsidRPr="00FC20B7" w:rsidRDefault="00DC08CC" w:rsidP="00443731">
            <w:pPr>
              <w:spacing w:line="240" w:lineRule="auto"/>
              <w:rPr>
                <w:rFonts w:eastAsia="Times New Roman" w:cs="Times New Roman"/>
                <w:color w:val="000000" w:themeColor="text1"/>
                <w:szCs w:val="24"/>
              </w:rPr>
            </w:pPr>
            <w:bookmarkStart w:id="981" w:name="_Toc94345934"/>
            <w:r w:rsidRPr="00FC20B7">
              <w:rPr>
                <w:rFonts w:eastAsia="Times New Roman" w:cs="Times New Roman"/>
                <w:color w:val="000000" w:themeColor="text1"/>
                <w:szCs w:val="24"/>
              </w:rPr>
              <w:t>AwaleGuleid (Somali)</w:t>
            </w:r>
            <w:bookmarkEnd w:id="981"/>
          </w:p>
        </w:tc>
        <w:tc>
          <w:tcPr>
            <w:tcW w:w="5018" w:type="dxa"/>
          </w:tcPr>
          <w:p w14:paraId="6CC947F7" w14:textId="77777777" w:rsidR="00DC08CC" w:rsidRPr="00FC20B7" w:rsidRDefault="00DC08CC" w:rsidP="00443731">
            <w:pPr>
              <w:spacing w:line="240" w:lineRule="auto"/>
              <w:jc w:val="center"/>
              <w:rPr>
                <w:rFonts w:eastAsia="Times New Roman" w:cs="Times New Roman"/>
                <w:color w:val="000000" w:themeColor="text1"/>
                <w:szCs w:val="24"/>
              </w:rPr>
            </w:pPr>
            <w:bookmarkStart w:id="982" w:name="_Toc94345935"/>
            <w:r w:rsidRPr="00FC20B7">
              <w:rPr>
                <w:rFonts w:eastAsia="Times New Roman" w:cs="Times New Roman"/>
                <w:color w:val="000000" w:themeColor="text1"/>
                <w:szCs w:val="24"/>
              </w:rPr>
              <w:t>Nur Alale (Somali)</w:t>
            </w:r>
            <w:bookmarkEnd w:id="982"/>
          </w:p>
        </w:tc>
      </w:tr>
      <w:tr w:rsidR="00DC08CC" w:rsidRPr="00FC20B7" w14:paraId="439AB11E" w14:textId="77777777" w:rsidTr="0093562A">
        <w:tc>
          <w:tcPr>
            <w:tcW w:w="3765" w:type="dxa"/>
          </w:tcPr>
          <w:p w14:paraId="6192A2FD" w14:textId="77777777" w:rsidR="00DC08CC" w:rsidRPr="00FC20B7" w:rsidRDefault="00DC08CC" w:rsidP="00443731">
            <w:pPr>
              <w:spacing w:line="240" w:lineRule="auto"/>
              <w:rPr>
                <w:rFonts w:eastAsia="Times New Roman" w:cs="Times New Roman"/>
                <w:color w:val="000000" w:themeColor="text1"/>
                <w:szCs w:val="24"/>
              </w:rPr>
            </w:pPr>
          </w:p>
        </w:tc>
        <w:tc>
          <w:tcPr>
            <w:tcW w:w="5018" w:type="dxa"/>
          </w:tcPr>
          <w:p w14:paraId="5183AD42" w14:textId="77777777" w:rsidR="00DC08CC" w:rsidRPr="00FC20B7" w:rsidRDefault="00DC08CC" w:rsidP="00443731">
            <w:pPr>
              <w:spacing w:line="240" w:lineRule="auto"/>
              <w:jc w:val="center"/>
              <w:rPr>
                <w:rFonts w:eastAsia="Times New Roman" w:cs="Times New Roman"/>
                <w:color w:val="000000" w:themeColor="text1"/>
                <w:szCs w:val="24"/>
              </w:rPr>
            </w:pPr>
            <w:bookmarkStart w:id="983" w:name="_Toc94345936"/>
            <w:r w:rsidRPr="00FC20B7">
              <w:rPr>
                <w:rFonts w:eastAsia="Times New Roman" w:cs="Times New Roman"/>
                <w:color w:val="000000" w:themeColor="text1"/>
                <w:szCs w:val="24"/>
              </w:rPr>
              <w:t>Mohamed Bulhan (Somali)</w:t>
            </w:r>
            <w:bookmarkEnd w:id="983"/>
          </w:p>
        </w:tc>
      </w:tr>
      <w:tr w:rsidR="00DC08CC" w:rsidRPr="00FC20B7" w14:paraId="0DEA6CDB" w14:textId="77777777" w:rsidTr="0093562A">
        <w:tc>
          <w:tcPr>
            <w:tcW w:w="3765" w:type="dxa"/>
          </w:tcPr>
          <w:p w14:paraId="20899435" w14:textId="77777777" w:rsidR="00DC08CC" w:rsidRPr="00FC20B7" w:rsidRDefault="00DC08CC" w:rsidP="00443731">
            <w:pPr>
              <w:spacing w:line="240" w:lineRule="auto"/>
              <w:rPr>
                <w:rFonts w:eastAsia="Times New Roman" w:cs="Times New Roman"/>
                <w:color w:val="000000" w:themeColor="text1"/>
                <w:szCs w:val="24"/>
              </w:rPr>
            </w:pPr>
          </w:p>
        </w:tc>
        <w:tc>
          <w:tcPr>
            <w:tcW w:w="5018" w:type="dxa"/>
          </w:tcPr>
          <w:p w14:paraId="59077398" w14:textId="77777777" w:rsidR="00DC08CC" w:rsidRPr="00FC20B7" w:rsidRDefault="00DC08CC" w:rsidP="00443731">
            <w:pPr>
              <w:spacing w:line="240" w:lineRule="auto"/>
              <w:jc w:val="center"/>
              <w:rPr>
                <w:rFonts w:eastAsia="Times New Roman" w:cs="Times New Roman"/>
                <w:color w:val="000000" w:themeColor="text1"/>
                <w:szCs w:val="24"/>
              </w:rPr>
            </w:pPr>
            <w:bookmarkStart w:id="984" w:name="_Toc94345937"/>
            <w:r w:rsidRPr="00FC20B7">
              <w:rPr>
                <w:rFonts w:eastAsia="Times New Roman" w:cs="Times New Roman"/>
                <w:color w:val="000000" w:themeColor="text1"/>
                <w:szCs w:val="24"/>
              </w:rPr>
              <w:t>Egen Duale (Somali)</w:t>
            </w:r>
            <w:bookmarkEnd w:id="984"/>
          </w:p>
        </w:tc>
      </w:tr>
      <w:tr w:rsidR="00DC08CC" w:rsidRPr="00FC20B7" w14:paraId="087E08F3" w14:textId="77777777" w:rsidTr="0093562A">
        <w:tc>
          <w:tcPr>
            <w:tcW w:w="3765" w:type="dxa"/>
          </w:tcPr>
          <w:p w14:paraId="755ED0D7" w14:textId="77777777" w:rsidR="00DC08CC" w:rsidRPr="00FC20B7" w:rsidRDefault="00DC08CC" w:rsidP="00443731">
            <w:pPr>
              <w:spacing w:line="240" w:lineRule="auto"/>
              <w:rPr>
                <w:rFonts w:eastAsia="Times New Roman" w:cs="Times New Roman"/>
                <w:color w:val="000000" w:themeColor="text1"/>
                <w:szCs w:val="24"/>
              </w:rPr>
            </w:pPr>
            <w:bookmarkStart w:id="985" w:name="_Toc94345938"/>
            <w:r w:rsidRPr="00FC20B7">
              <w:rPr>
                <w:rFonts w:eastAsia="Times New Roman" w:cs="Times New Roman"/>
                <w:color w:val="000000" w:themeColor="text1"/>
                <w:szCs w:val="24"/>
              </w:rPr>
              <w:t>Hassan Jama (Somali)</w:t>
            </w:r>
            <w:bookmarkEnd w:id="985"/>
          </w:p>
        </w:tc>
        <w:tc>
          <w:tcPr>
            <w:tcW w:w="5018" w:type="dxa"/>
          </w:tcPr>
          <w:p w14:paraId="517ECCA7" w14:textId="77777777" w:rsidR="00DC08CC" w:rsidRPr="00FC20B7" w:rsidRDefault="00DC08CC" w:rsidP="00443731">
            <w:pPr>
              <w:spacing w:line="240" w:lineRule="auto"/>
              <w:jc w:val="center"/>
              <w:rPr>
                <w:rFonts w:eastAsia="Times New Roman" w:cs="Times New Roman"/>
                <w:color w:val="000000" w:themeColor="text1"/>
                <w:szCs w:val="24"/>
              </w:rPr>
            </w:pPr>
            <w:bookmarkStart w:id="986" w:name="_Toc94345939"/>
            <w:r w:rsidRPr="00FC20B7">
              <w:rPr>
                <w:rFonts w:eastAsia="Times New Roman" w:cs="Times New Roman"/>
                <w:color w:val="000000" w:themeColor="text1"/>
                <w:szCs w:val="24"/>
              </w:rPr>
              <w:t>Mohamed Jama (Somali)</w:t>
            </w:r>
            <w:bookmarkEnd w:id="986"/>
          </w:p>
        </w:tc>
      </w:tr>
      <w:tr w:rsidR="00DC08CC" w:rsidRPr="00FC20B7" w14:paraId="488ABBCC" w14:textId="77777777" w:rsidTr="0093562A">
        <w:tc>
          <w:tcPr>
            <w:tcW w:w="3765" w:type="dxa"/>
          </w:tcPr>
          <w:p w14:paraId="662A036E" w14:textId="77777777" w:rsidR="00DC08CC" w:rsidRPr="00FC20B7" w:rsidRDefault="00DC08CC" w:rsidP="00443731">
            <w:pPr>
              <w:spacing w:line="240" w:lineRule="auto"/>
              <w:rPr>
                <w:rFonts w:eastAsia="Times New Roman" w:cs="Times New Roman"/>
                <w:color w:val="000000" w:themeColor="text1"/>
                <w:szCs w:val="24"/>
              </w:rPr>
            </w:pPr>
          </w:p>
        </w:tc>
        <w:tc>
          <w:tcPr>
            <w:tcW w:w="5018" w:type="dxa"/>
          </w:tcPr>
          <w:p w14:paraId="74D272CB" w14:textId="77777777" w:rsidR="00DC08CC" w:rsidRPr="00FC20B7" w:rsidRDefault="00DC08CC" w:rsidP="00443731">
            <w:pPr>
              <w:spacing w:line="240" w:lineRule="auto"/>
              <w:jc w:val="center"/>
              <w:rPr>
                <w:rFonts w:eastAsia="Times New Roman" w:cs="Times New Roman"/>
                <w:color w:val="000000" w:themeColor="text1"/>
                <w:szCs w:val="24"/>
              </w:rPr>
            </w:pPr>
            <w:bookmarkStart w:id="987" w:name="_Toc94345940"/>
            <w:r w:rsidRPr="00FC20B7">
              <w:rPr>
                <w:rFonts w:eastAsia="Times New Roman" w:cs="Times New Roman"/>
                <w:color w:val="000000" w:themeColor="text1"/>
                <w:szCs w:val="24"/>
              </w:rPr>
              <w:t>AgehAbokor (Somali)</w:t>
            </w:r>
            <w:bookmarkEnd w:id="987"/>
          </w:p>
        </w:tc>
      </w:tr>
    </w:tbl>
    <w:p w14:paraId="0D536A3D" w14:textId="77777777" w:rsidR="00251F45" w:rsidRPr="00FC20B7" w:rsidRDefault="00753A5C" w:rsidP="00443731">
      <w:pPr>
        <w:spacing w:after="0" w:line="240" w:lineRule="auto"/>
        <w:rPr>
          <w:rFonts w:eastAsia="Times New Roman" w:cs="Times New Roman"/>
          <w:color w:val="000000" w:themeColor="text1"/>
          <w:szCs w:val="24"/>
        </w:rPr>
      </w:pPr>
      <w:bookmarkStart w:id="988" w:name="_Toc94345941"/>
      <w:r w:rsidRPr="00FC20B7">
        <w:rPr>
          <w:rFonts w:eastAsia="Times New Roman" w:cs="Times New Roman"/>
          <w:color w:val="000000" w:themeColor="text1"/>
          <w:szCs w:val="24"/>
        </w:rPr>
        <w:t>Source: KNA/DC/TUR/1/2</w:t>
      </w:r>
      <w:bookmarkEnd w:id="988"/>
    </w:p>
    <w:p w14:paraId="541F5391" w14:textId="77777777" w:rsidR="00753A5C" w:rsidRPr="00FC20B7" w:rsidRDefault="00753A5C" w:rsidP="00753A5C">
      <w:pPr>
        <w:spacing w:after="120"/>
        <w:rPr>
          <w:rFonts w:cs="Times New Roman"/>
          <w:color w:val="000000" w:themeColor="text1"/>
          <w:szCs w:val="24"/>
        </w:rPr>
      </w:pPr>
      <w:bookmarkStart w:id="989" w:name="_Toc94345942"/>
      <w:r w:rsidRPr="00FC20B7">
        <w:rPr>
          <w:rFonts w:cs="Times New Roman"/>
          <w:color w:val="000000" w:themeColor="text1"/>
          <w:szCs w:val="24"/>
        </w:rPr>
        <w:t>In 1948, the Samburu and Turkana relation in El-Barta was good for the first five months of the year. The increasing drought drove the Turkana to trespass the grazing water boundaries creating tension between the two communities (KNA/DC/SAM/1/3). A struggle between the two communities, the Samburu mercurial and virile primitive Turkana, was further noted. Still, the population pressure forced the Turkana to trespass the border grazing lines (KNA/DC/SAM/1/3).</w:t>
      </w:r>
      <w:bookmarkEnd w:id="989"/>
    </w:p>
    <w:p w14:paraId="50D5BE5D" w14:textId="77777777" w:rsidR="00A820FA" w:rsidRPr="00FC20B7" w:rsidRDefault="000A7510" w:rsidP="00753A5C">
      <w:pPr>
        <w:spacing w:after="120"/>
        <w:rPr>
          <w:rFonts w:cs="Times New Roman"/>
          <w:color w:val="000000" w:themeColor="text1"/>
          <w:szCs w:val="24"/>
        </w:rPr>
      </w:pPr>
      <w:bookmarkStart w:id="990" w:name="_Toc94345943"/>
      <w:r w:rsidRPr="000A7510">
        <w:rPr>
          <w:rFonts w:cs="Times New Roman"/>
          <w:color w:val="000000" w:themeColor="text1"/>
          <w:szCs w:val="24"/>
        </w:rPr>
        <w:t>According to Mathew et al., (2009), natural resource exploitation and other associated environmental stressors are critical in all stages of a conflict, from the onset and continuation of violence to the undermining of peace chances. They claim that natural resources have been the source of at least 40% of intrastate disputes over the last sixty years. Conflicts have erupted in some Sudanese regions, for example, when natural resources have depleted due to severe droughts. AbouyoubAbouyoub (2012)</w:t>
      </w:r>
      <w:r w:rsidR="00753A5C" w:rsidRPr="00FC20B7">
        <w:rPr>
          <w:rFonts w:cs="Times New Roman"/>
          <w:color w:val="000000" w:themeColor="text1"/>
          <w:szCs w:val="24"/>
        </w:rPr>
        <w:t>.</w:t>
      </w:r>
    </w:p>
    <w:p w14:paraId="32F4C3B6" w14:textId="77777777" w:rsidR="00753A5C" w:rsidRPr="00FC20B7" w:rsidRDefault="00753A5C" w:rsidP="00753A5C">
      <w:pPr>
        <w:rPr>
          <w:rFonts w:cs="Times New Roman"/>
          <w:color w:val="000000" w:themeColor="text1"/>
          <w:szCs w:val="24"/>
        </w:rPr>
      </w:pPr>
      <w:bookmarkStart w:id="991" w:name="_Toc94345944"/>
      <w:bookmarkEnd w:id="990"/>
      <w:r w:rsidRPr="00FC20B7">
        <w:rPr>
          <w:rFonts w:cs="Times New Roman"/>
          <w:noProof/>
          <w:color w:val="000000" w:themeColor="text1"/>
          <w:szCs w:val="24"/>
          <w:lang w:val="en-US"/>
        </w:rPr>
        <w:lastRenderedPageBreak/>
        <w:drawing>
          <wp:inline distT="0" distB="0" distL="0" distR="0" wp14:anchorId="67D97886" wp14:editId="1CF19B20">
            <wp:extent cx="5582920" cy="4238625"/>
            <wp:effectExtent l="0" t="0" r="0" b="9525"/>
            <wp:docPr id="9" name="Picture 9" descr="C:\Users\User\AppData\Local\Microsoft\Windows\INetCache\Content.Word\IMG-20210701-WA00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AppData\Local\Microsoft\Windows\INetCache\Content.Word\IMG-20210701-WA0079.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86407" cy="4241272"/>
                    </a:xfrm>
                    <a:prstGeom prst="rect">
                      <a:avLst/>
                    </a:prstGeom>
                    <a:noFill/>
                    <a:ln>
                      <a:noFill/>
                    </a:ln>
                  </pic:spPr>
                </pic:pic>
              </a:graphicData>
            </a:graphic>
          </wp:inline>
        </w:drawing>
      </w:r>
      <w:bookmarkEnd w:id="991"/>
    </w:p>
    <w:p w14:paraId="7304F35B" w14:textId="77777777" w:rsidR="00753A5C" w:rsidRPr="00FC20B7" w:rsidRDefault="00753A5C" w:rsidP="00753A5C">
      <w:pPr>
        <w:pStyle w:val="MyPlates"/>
        <w:rPr>
          <w:rFonts w:cs="Times New Roman"/>
          <w:color w:val="000000" w:themeColor="text1"/>
          <w:szCs w:val="24"/>
        </w:rPr>
      </w:pPr>
      <w:bookmarkStart w:id="992" w:name="_Toc94374787"/>
      <w:r w:rsidRPr="00FC20B7">
        <w:rPr>
          <w:rFonts w:cs="Times New Roman"/>
          <w:color w:val="000000" w:themeColor="text1"/>
          <w:szCs w:val="24"/>
        </w:rPr>
        <w:t>Plate 4.1: Researcher and the Research Assistant standing next to a dry water point</w:t>
      </w:r>
      <w:bookmarkEnd w:id="992"/>
    </w:p>
    <w:p w14:paraId="1FF8ECE3" w14:textId="77777777" w:rsidR="00A820FA" w:rsidRPr="00FC20B7" w:rsidRDefault="00A820FA" w:rsidP="00A820FA">
      <w:pPr>
        <w:spacing w:after="0"/>
        <w:rPr>
          <w:rFonts w:cs="Times New Roman"/>
          <w:color w:val="000000" w:themeColor="text1"/>
          <w:szCs w:val="24"/>
        </w:rPr>
      </w:pPr>
      <w:bookmarkStart w:id="993" w:name="_Toc94345945"/>
      <w:bookmarkStart w:id="994" w:name="_Toc82306020"/>
      <w:r w:rsidRPr="00FC20B7">
        <w:rPr>
          <w:rFonts w:cs="Times New Roman"/>
          <w:color w:val="000000" w:themeColor="text1"/>
          <w:szCs w:val="24"/>
        </w:rPr>
        <w:t>Sourc: Field Data (2021</w:t>
      </w:r>
      <w:bookmarkEnd w:id="993"/>
      <w:r w:rsidRPr="00FC20B7">
        <w:rPr>
          <w:rFonts w:cs="Times New Roman"/>
          <w:color w:val="000000" w:themeColor="text1"/>
          <w:szCs w:val="24"/>
        </w:rPr>
        <w:t>)</w:t>
      </w:r>
    </w:p>
    <w:p w14:paraId="2BA479A3" w14:textId="77777777" w:rsidR="00753A5C" w:rsidRPr="00FC20B7" w:rsidRDefault="00512C8A" w:rsidP="000B362A">
      <w:pPr>
        <w:pStyle w:val="Heading3"/>
        <w:rPr>
          <w:color w:val="000000" w:themeColor="text1"/>
        </w:rPr>
      </w:pPr>
      <w:bookmarkStart w:id="995" w:name="_Toc94377107"/>
      <w:bookmarkStart w:id="996" w:name="_Toc94717105"/>
      <w:r w:rsidRPr="00FC20B7">
        <w:rPr>
          <w:color w:val="000000" w:themeColor="text1"/>
        </w:rPr>
        <w:t xml:space="preserve">3.2.2 </w:t>
      </w:r>
      <w:r w:rsidR="00753A5C" w:rsidRPr="00FC20B7">
        <w:rPr>
          <w:color w:val="000000" w:themeColor="text1"/>
        </w:rPr>
        <w:t xml:space="preserve">Marginalization of the Samburu and </w:t>
      </w:r>
      <w:bookmarkEnd w:id="994"/>
      <w:r w:rsidR="00A820FA" w:rsidRPr="00FC20B7">
        <w:rPr>
          <w:color w:val="000000" w:themeColor="text1"/>
        </w:rPr>
        <w:t>Turkana during</w:t>
      </w:r>
      <w:r w:rsidR="006D10C9" w:rsidRPr="00FC20B7">
        <w:rPr>
          <w:color w:val="000000" w:themeColor="text1"/>
        </w:rPr>
        <w:t xml:space="preserve"> the colonial period</w:t>
      </w:r>
      <w:bookmarkEnd w:id="995"/>
      <w:bookmarkEnd w:id="996"/>
    </w:p>
    <w:p w14:paraId="5FDB2C64" w14:textId="77777777" w:rsidR="006C0562" w:rsidRDefault="006C0562" w:rsidP="00251F45">
      <w:pPr>
        <w:tabs>
          <w:tab w:val="left" w:pos="6552"/>
        </w:tabs>
        <w:autoSpaceDE w:val="0"/>
        <w:autoSpaceDN w:val="0"/>
        <w:adjustRightInd w:val="0"/>
        <w:spacing w:after="120"/>
        <w:rPr>
          <w:rFonts w:cs="Times New Roman"/>
          <w:color w:val="000000" w:themeColor="text1"/>
          <w:szCs w:val="24"/>
        </w:rPr>
      </w:pPr>
      <w:bookmarkStart w:id="997" w:name="_Toc94345947"/>
      <w:r w:rsidRPr="006C0562">
        <w:rPr>
          <w:rFonts w:cs="Times New Roman"/>
          <w:color w:val="000000" w:themeColor="text1"/>
          <w:szCs w:val="24"/>
        </w:rPr>
        <w:t>According to Schilling et al. (2012), the recruitment of warriors for commercialized raiding among pastoralists in Northern Kenya is due to a lack of opportunities due to warriors' low literacy levels. They went on to say that the state's lack of presence in Northern Kenya encourages the existence of non-state actors such as gun dealers who sell firearms to pastoralists. Insecurity caused by the absence of government security forces has led pastoralists to purchase firearms for defensive and offensive purposes in order to supply or ensure their security (Okumu, 2015).</w:t>
      </w:r>
    </w:p>
    <w:p w14:paraId="7642F1C9" w14:textId="77777777" w:rsidR="001A7277" w:rsidRDefault="001A7277" w:rsidP="000B362A">
      <w:pPr>
        <w:pStyle w:val="Heading3"/>
        <w:rPr>
          <w:rFonts w:eastAsiaTheme="minorHAnsi"/>
          <w:b w:val="0"/>
          <w:bCs w:val="0"/>
          <w:color w:val="000000" w:themeColor="text1"/>
        </w:rPr>
      </w:pPr>
      <w:bookmarkStart w:id="998" w:name="_Toc94717106"/>
      <w:bookmarkEnd w:id="997"/>
      <w:r w:rsidRPr="001A7277">
        <w:rPr>
          <w:rFonts w:eastAsiaTheme="minorHAnsi"/>
          <w:b w:val="0"/>
          <w:bCs w:val="0"/>
          <w:color w:val="000000" w:themeColor="text1"/>
        </w:rPr>
        <w:lastRenderedPageBreak/>
        <w:t>To end violence between communities in North Kenya, the state uses troops from time to time to disarm and "silence" operations. The Kenya Police Reserve is impressive as it is a strong force officially mandated to ensure public safety. In reality, however, it is not mismanaged by the government and does little to accomplish its intended purpose. Due to the potential for volunteering, it has been described as "cheap security" (Mkutu, 2005) in rural areas, and as will be seen, the lack of resources severely hampers its operations. The Reserve is sometimes referred to as the "home guard," a group of volunteers formed and armed by the government to support police operations. On the other hand, the home security units, traditionally, were a unique organization in Kenya, distinct from the Reserve forces. Homeland Security has been active in Turkana and other areas along the northern border since the 1960's, under the direction of provincial authorities, to protect people from the threat of invasion. In response to the Mau-mau uprising in the Central Province in 1952, local security forces were established as security forces. In the White settlers Highlands, they were paid dividends from property owners. They were used as directors, trackers and collectors of state information, who kept watch at night to enforce repatriation or other laws, and the National Police Force (Mkutu, 2005). Local security forces later joined the Mau-Mau attack.</w:t>
      </w:r>
    </w:p>
    <w:p w14:paraId="014296B9" w14:textId="77777777" w:rsidR="00702253" w:rsidRPr="00FC20B7" w:rsidRDefault="00512C8A" w:rsidP="000B362A">
      <w:pPr>
        <w:pStyle w:val="Heading3"/>
        <w:rPr>
          <w:color w:val="000000" w:themeColor="text1"/>
        </w:rPr>
      </w:pPr>
      <w:r w:rsidRPr="00FC20B7">
        <w:rPr>
          <w:color w:val="000000" w:themeColor="text1"/>
        </w:rPr>
        <w:t xml:space="preserve">3.2.3 </w:t>
      </w:r>
      <w:r w:rsidR="00702253" w:rsidRPr="00FC20B7">
        <w:rPr>
          <w:color w:val="000000" w:themeColor="text1"/>
        </w:rPr>
        <w:t>The origin and role of KPR during the colonial period</w:t>
      </w:r>
      <w:bookmarkEnd w:id="998"/>
    </w:p>
    <w:p w14:paraId="729CDD7E" w14:textId="77777777" w:rsidR="00524A25" w:rsidRPr="00524A25" w:rsidRDefault="00524A25" w:rsidP="00524A25">
      <w:pPr>
        <w:spacing w:after="120"/>
        <w:rPr>
          <w:rFonts w:cs="Times New Roman"/>
          <w:color w:val="000000" w:themeColor="text1"/>
          <w:szCs w:val="24"/>
        </w:rPr>
      </w:pPr>
      <w:bookmarkStart w:id="999" w:name="_Toc94345950"/>
      <w:r w:rsidRPr="00524A25">
        <w:rPr>
          <w:rFonts w:cs="Times New Roman"/>
          <w:color w:val="000000" w:themeColor="text1"/>
          <w:szCs w:val="24"/>
        </w:rPr>
        <w:t xml:space="preserve">The Kenya Police Reserve, on the other hand, was established in 1948 as a group of unpaid volunteers, mostly Europeans (about 35 percent in 1952). Kenya Police Reservists (KPRs) have been tasked with assisting ordinary police officers in maintaining peace and order. They worked, however, independently, which affected other people. They were also hired to help with the uprising of the Mau-Mau uprising that began in 1952, especially with the </w:t>
      </w:r>
      <w:r w:rsidRPr="00524A25">
        <w:rPr>
          <w:rFonts w:cs="Times New Roman"/>
          <w:color w:val="000000" w:themeColor="text1"/>
          <w:szCs w:val="24"/>
        </w:rPr>
        <w:lastRenderedPageBreak/>
        <w:t>bombing of the Reserve Air Force. The Kenya Police Reserve was retained after independence, but its presence in the major cities was abolished in 2003 by the Kenyan government, which recognized the growing corruption and uncontrollability (Mkutu, 2015).</w:t>
      </w:r>
    </w:p>
    <w:p w14:paraId="06EA2403" w14:textId="77777777" w:rsidR="00524A25" w:rsidRPr="00524A25" w:rsidRDefault="00524A25" w:rsidP="00524A25">
      <w:pPr>
        <w:spacing w:after="120"/>
        <w:rPr>
          <w:rFonts w:cs="Times New Roman"/>
          <w:color w:val="000000" w:themeColor="text1"/>
          <w:szCs w:val="24"/>
        </w:rPr>
      </w:pPr>
      <w:r w:rsidRPr="00524A25">
        <w:rPr>
          <w:rFonts w:cs="Times New Roman"/>
          <w:color w:val="000000" w:themeColor="text1"/>
          <w:szCs w:val="24"/>
        </w:rPr>
        <w:t>However, the KPRs have played a major role in increasing the use of ammunition and the increase in stock theft. The government's efforts to recruit and equip the Kenya Police Reservists (KPRs) have exacerbated tensions between farming communities. While this should have been an obvious public effort, it has been plagued by allegations of corruption, injustice, and bias in "ethnic" lines when it comes to choosing who should be armed as a KPR or a security guard. Claims of political influence during recruitment in certain cases, where politicians allegedly ensured that their family and community members outnumbered their rivals in the recruitment process. or lending guns to criminals. Although it started with good intentions, it should now be said without hesitation that the KPR community policing project and home security guards have helped to curb crime and livestock theft among pastoralist communities (Ltipei et al., 2019). cattle war, leading armed soldiers to defend their interests Mwasaru (2011).</w:t>
      </w:r>
    </w:p>
    <w:p w14:paraId="5F74420F" w14:textId="77777777" w:rsidR="00524A25" w:rsidRDefault="00524A25" w:rsidP="00524A25">
      <w:pPr>
        <w:spacing w:after="120"/>
        <w:rPr>
          <w:rFonts w:cs="Times New Roman"/>
          <w:color w:val="000000" w:themeColor="text1"/>
          <w:szCs w:val="24"/>
        </w:rPr>
      </w:pPr>
      <w:r w:rsidRPr="00524A25">
        <w:rPr>
          <w:rFonts w:cs="Times New Roman"/>
          <w:color w:val="000000" w:themeColor="text1"/>
          <w:szCs w:val="24"/>
        </w:rPr>
        <w:t>Natural Resources as a cause of conflict in Baragoi in Northern Kenya</w:t>
      </w:r>
    </w:p>
    <w:p w14:paraId="0A17116B" w14:textId="77777777" w:rsidR="00C32C6C" w:rsidRPr="00FC20B7" w:rsidRDefault="00C32C6C" w:rsidP="00524A25">
      <w:pPr>
        <w:spacing w:after="120"/>
        <w:rPr>
          <w:rFonts w:cs="Times New Roman"/>
          <w:color w:val="000000" w:themeColor="text1"/>
          <w:szCs w:val="24"/>
        </w:rPr>
      </w:pPr>
      <w:r w:rsidRPr="00FC20B7">
        <w:rPr>
          <w:rFonts w:cs="Times New Roman"/>
          <w:color w:val="000000" w:themeColor="text1"/>
          <w:szCs w:val="24"/>
        </w:rPr>
        <w:t>In 1948, the Samburu and Turkana relation in El-Barta was good for the first five months of the year. The increasing drought drove the Turkana to trespass the grazing water boundaries creating tension between the two communities (KNA/DC/SAM/1/3). A struggle between the two communities, the Samburu mercurial and virile primitive Turkana, was further noted. Still, the population pressure forced the Turkana to trespass the border grazing lines (KNA/DC/SAM/1/3).</w:t>
      </w:r>
      <w:bookmarkEnd w:id="999"/>
    </w:p>
    <w:p w14:paraId="3203F2CA" w14:textId="77777777" w:rsidR="000638B5" w:rsidRPr="000638B5" w:rsidRDefault="000638B5" w:rsidP="000638B5">
      <w:pPr>
        <w:pStyle w:val="Heading3"/>
        <w:rPr>
          <w:rFonts w:eastAsiaTheme="minorHAnsi"/>
          <w:b w:val="0"/>
          <w:bCs w:val="0"/>
          <w:color w:val="000000" w:themeColor="text1"/>
        </w:rPr>
      </w:pPr>
      <w:bookmarkStart w:id="1000" w:name="_Toc94717107"/>
      <w:r w:rsidRPr="000638B5">
        <w:rPr>
          <w:rFonts w:eastAsiaTheme="minorHAnsi"/>
          <w:b w:val="0"/>
          <w:bCs w:val="0"/>
          <w:color w:val="000000" w:themeColor="text1"/>
        </w:rPr>
        <w:lastRenderedPageBreak/>
        <w:t>According to Mathew et al., (2009), the exploitation of natural resources and other related environmental pressures are important at all levels of conflict, from the very beginning and the continuation of violence to the destruction of peace. They say natural resources have caused at least 40% of internal conflicts over the past six decades. Conflicts have erupted in some regions of Sudan, for example, when natural resources have been depleted due to severe drought (United Nations Development Program, Sudan, 2010).</w:t>
      </w:r>
    </w:p>
    <w:p w14:paraId="5C85FCB5" w14:textId="77777777" w:rsidR="000638B5" w:rsidRDefault="000638B5" w:rsidP="000638B5">
      <w:pPr>
        <w:pStyle w:val="Heading3"/>
        <w:rPr>
          <w:rFonts w:eastAsiaTheme="minorHAnsi"/>
          <w:b w:val="0"/>
          <w:bCs w:val="0"/>
          <w:color w:val="000000" w:themeColor="text1"/>
        </w:rPr>
      </w:pPr>
      <w:r w:rsidRPr="000638B5">
        <w:rPr>
          <w:rFonts w:eastAsiaTheme="minorHAnsi"/>
          <w:b w:val="0"/>
          <w:bCs w:val="0"/>
          <w:color w:val="000000" w:themeColor="text1"/>
        </w:rPr>
        <w:t>According to Mathew et al., (2009), the exploitation of natural resources and other related environmental pressures are important at all levels of conflict, from the very beginning and the continuation of violence to the destruction of peace. They say natural resources have caused at least 40% of internal conflicts over the past six decades. Conflicts have erupted in some regions of Sudan, for example, when natural resources have been depleted due to severe drought (United Nations Development Program, Sudan, 2010).</w:t>
      </w:r>
    </w:p>
    <w:p w14:paraId="1B3C96FB" w14:textId="77777777" w:rsidR="002D6966" w:rsidRPr="00FC20B7" w:rsidRDefault="00512C8A" w:rsidP="000638B5">
      <w:pPr>
        <w:pStyle w:val="Heading3"/>
        <w:rPr>
          <w:color w:val="000000" w:themeColor="text1"/>
        </w:rPr>
      </w:pPr>
      <w:r w:rsidRPr="00FC20B7">
        <w:rPr>
          <w:color w:val="000000" w:themeColor="text1"/>
        </w:rPr>
        <w:t xml:space="preserve">3.2.4 </w:t>
      </w:r>
      <w:r w:rsidR="00D81521" w:rsidRPr="00FC20B7">
        <w:rPr>
          <w:color w:val="000000" w:themeColor="text1"/>
        </w:rPr>
        <w:t>Cattle rustling as perpetrators during colonial Period</w:t>
      </w:r>
      <w:bookmarkEnd w:id="1000"/>
    </w:p>
    <w:p w14:paraId="7E78CBE2" w14:textId="77777777" w:rsidR="0022186E" w:rsidRDefault="0022186E" w:rsidP="006D10C9">
      <w:pPr>
        <w:spacing w:after="120"/>
        <w:rPr>
          <w:rFonts w:cs="Times New Roman"/>
          <w:color w:val="000000" w:themeColor="text1"/>
          <w:szCs w:val="24"/>
        </w:rPr>
      </w:pPr>
      <w:bookmarkStart w:id="1001" w:name="_Toc94345955"/>
      <w:r w:rsidRPr="0022186E">
        <w:rPr>
          <w:rFonts w:cs="Times New Roman"/>
          <w:color w:val="000000" w:themeColor="text1"/>
          <w:szCs w:val="24"/>
        </w:rPr>
        <w:t>A variety of factors have influenced the changing nature of livestock raiding in northern Kenya. There have been changes from the colonial period, when attacks were a competition for access to resources, to the post-independence period, when replenishing herds became a priority. After independence, new actors such as arms dealers, businessmen, and political elite leaders became involved in raids, achieving their economic and political goals by consciously supporting raiding groups (Osamba, 2000). Some conflicts within and between pastoralist communities, such as cattle rustling and raiding, have a long history and have become, to some extent, ingrained in traditional pastoralist culture (Guliyeet al., 2011).</w:t>
      </w:r>
    </w:p>
    <w:p w14:paraId="7B329FD9" w14:textId="77777777" w:rsidR="00AA2DD8" w:rsidRPr="00AA2DD8" w:rsidRDefault="002D6966" w:rsidP="00AA2DD8">
      <w:pPr>
        <w:spacing w:after="120"/>
        <w:rPr>
          <w:rFonts w:cs="Times New Roman"/>
          <w:color w:val="000000" w:themeColor="text1"/>
          <w:szCs w:val="24"/>
        </w:rPr>
      </w:pPr>
      <w:r w:rsidRPr="00FC20B7">
        <w:rPr>
          <w:rFonts w:cs="Times New Roman"/>
          <w:color w:val="000000" w:themeColor="text1"/>
          <w:szCs w:val="24"/>
        </w:rPr>
        <w:lastRenderedPageBreak/>
        <w:t xml:space="preserve">According to an informant, herders keep a lot of animals, and they are all over the place. The region is dry, when there is no pasture, they cut across counties looking for water and pasture. Many morans have not gone to school; instead, they stay at home to guard their animals because their cattle are everything; the cow is life, it has a higher value than a man. During cattle raiding, chances of dying are always there, but they still raid. Cows constitute </w:t>
      </w:r>
      <w:r w:rsidR="00EE73A7" w:rsidRPr="00FC20B7">
        <w:rPr>
          <w:rFonts w:cs="Times New Roman"/>
          <w:color w:val="000000" w:themeColor="text1"/>
          <w:szCs w:val="24"/>
        </w:rPr>
        <w:t>their livelihood</w:t>
      </w:r>
      <w:r w:rsidRPr="00FC20B7">
        <w:rPr>
          <w:rFonts w:cs="Times New Roman"/>
          <w:color w:val="000000" w:themeColor="text1"/>
          <w:szCs w:val="24"/>
        </w:rPr>
        <w:t>, and they are ready to die</w:t>
      </w:r>
      <w:r w:rsidR="006C6F02" w:rsidRPr="00FC20B7">
        <w:rPr>
          <w:rFonts w:cs="Times New Roman"/>
          <w:color w:val="000000" w:themeColor="text1"/>
          <w:szCs w:val="24"/>
        </w:rPr>
        <w:t>(</w:t>
      </w:r>
      <w:r w:rsidRPr="00FC20B7">
        <w:rPr>
          <w:rFonts w:cs="Times New Roman"/>
          <w:color w:val="000000" w:themeColor="text1"/>
          <w:szCs w:val="24"/>
        </w:rPr>
        <w:t xml:space="preserve">O.I, LekishonLeret 14/7/2021, Bendera Village). </w:t>
      </w:r>
      <w:bookmarkStart w:id="1002" w:name="_Toc94345956"/>
      <w:bookmarkStart w:id="1003" w:name="_Toc94717108"/>
      <w:bookmarkEnd w:id="1001"/>
      <w:r w:rsidR="00AA2DD8" w:rsidRPr="00AA2DD8">
        <w:rPr>
          <w:rFonts w:cs="Times New Roman"/>
          <w:color w:val="000000" w:themeColor="text1"/>
          <w:szCs w:val="24"/>
        </w:rPr>
        <w:t>According to Broch-Due (1999b), livestock is viewed as a morally superior type of wealth among Turkana and Samburu due to its visibility. The herder can display his wealth and, as a result, his social status through his visible livestock. Turkana believe that poverty is only temporary if the herder takes the necessary precautions to avoid it. As a result, chronic long-term poverty is regarded as poor animal husbandry (Broch-Due, 1999a).</w:t>
      </w:r>
    </w:p>
    <w:p w14:paraId="602B46AF" w14:textId="77777777" w:rsidR="00FC1C6A" w:rsidRPr="00AA2DD8" w:rsidRDefault="008F0C56" w:rsidP="00AA2DD8">
      <w:pPr>
        <w:spacing w:after="120"/>
        <w:rPr>
          <w:rFonts w:eastAsia="Times New Roman"/>
          <w:b/>
          <w:bCs/>
        </w:rPr>
      </w:pPr>
      <w:r w:rsidRPr="00AA2DD8">
        <w:rPr>
          <w:rFonts w:eastAsia="Times New Roman"/>
          <w:b/>
          <w:bCs/>
        </w:rPr>
        <w:t xml:space="preserve">3.3 </w:t>
      </w:r>
      <w:r w:rsidR="00FC1C6A" w:rsidRPr="00AA2DD8">
        <w:rPr>
          <w:rFonts w:eastAsia="Times New Roman"/>
          <w:b/>
          <w:bCs/>
        </w:rPr>
        <w:t>Actors of conflict during the colonial period</w:t>
      </w:r>
      <w:bookmarkEnd w:id="1002"/>
      <w:bookmarkEnd w:id="1003"/>
    </w:p>
    <w:p w14:paraId="77439557" w14:textId="77777777" w:rsidR="00AA2DD8" w:rsidRPr="00AA2DD8" w:rsidRDefault="00AA2DD8" w:rsidP="00AA2DD8">
      <w:pPr>
        <w:pStyle w:val="Heading2"/>
        <w:rPr>
          <w:rFonts w:eastAsiaTheme="minorHAnsi"/>
          <w:b w:val="0"/>
        </w:rPr>
      </w:pPr>
      <w:bookmarkStart w:id="1004" w:name="_heading=h.2et92p0" w:colFirst="0" w:colLast="0"/>
      <w:bookmarkStart w:id="1005" w:name="_Toc94345963"/>
      <w:bookmarkStart w:id="1006" w:name="_Toc94717109"/>
      <w:bookmarkEnd w:id="1004"/>
      <w:r w:rsidRPr="00AA2DD8">
        <w:rPr>
          <w:rFonts w:eastAsiaTheme="minorHAnsi"/>
          <w:b w:val="0"/>
        </w:rPr>
        <w:lastRenderedPageBreak/>
        <w:t>Over the past century, the role of elders as custodians of social norms and beyond has diminished (Leff, 2009). In northern Kenya, the colonial administration ignored the importance of the elders in resolving disputes. Most of the time, colonial authorities defined resource boundaries without consulting local elders (Khalif and Oba 2013). The colonial authorities also did not know that the wealthy nations had their own mechanisms for resolving disputes and mediation. Colonial rulers, who worked in northern Kenya under emergency law until the early 1960s, severely limited the power and authority of the elders to provide direction, especially in the form of attacks while living in harmony with their pastoral neighbors (Khalif &amp; Oba 2013). The power of the colonial rulers was evident in their isolated Samburu-Turkana tributary near the highway, which prevented both communities from accessing pastures in the areas of Ngoriche, Naagis, Nasiicho, Kawap, Lokorkor, Marti, Charda, and Losurkoi. , which had previously been designated as grazing areas during the drought and were improperly placed. As a result, colonial officials intervened in the traditional resource allocation process and mediation process, weakening the elders' ability to perform these functions.</w:t>
      </w:r>
    </w:p>
    <w:p w14:paraId="76C52EC7" w14:textId="77777777" w:rsidR="00AA2DD8" w:rsidRPr="00AA2DD8" w:rsidRDefault="00AA2DD8" w:rsidP="00AA2DD8">
      <w:pPr>
        <w:pStyle w:val="Heading2"/>
        <w:rPr>
          <w:rFonts w:eastAsiaTheme="minorHAnsi"/>
          <w:b w:val="0"/>
        </w:rPr>
      </w:pPr>
      <w:r w:rsidRPr="00AA2DD8">
        <w:rPr>
          <w:rFonts w:eastAsiaTheme="minorHAnsi"/>
          <w:b w:val="0"/>
        </w:rPr>
        <w:t>Samburu elders are urging their morans to intimidate Somali shepherds in the Wamba Division by threatening to evict their cattle from Wamba and take them to Marsabit or Siolo (KNA / ACW / 27/87).</w:t>
      </w:r>
    </w:p>
    <w:p w14:paraId="05A07205" w14:textId="77777777" w:rsidR="00AA2DD8" w:rsidRPr="00AA2DD8" w:rsidRDefault="00AA2DD8" w:rsidP="00AA2DD8">
      <w:pPr>
        <w:pStyle w:val="Heading2"/>
        <w:rPr>
          <w:rFonts w:eastAsiaTheme="minorHAnsi"/>
          <w:b w:val="0"/>
        </w:rPr>
      </w:pPr>
      <w:r w:rsidRPr="00AA2DD8">
        <w:rPr>
          <w:rFonts w:eastAsiaTheme="minorHAnsi"/>
          <w:b w:val="0"/>
        </w:rPr>
        <w:lastRenderedPageBreak/>
        <w:t>The roles of the elders are markedly different. On the other hand, many Turkana and Pokot attackers claim that the elders encourage or even help them in their attacks by giving them blessings and information (such as where to find enemy livestock). In addition, according to several attacks, the elders were given a portion of the cattle, including the "largest bull" from time to time. On the other hand, most elders say they oppose the attack. Some agree that raids are good for them at times or that robberies “just walk away,” as one wife put it. In times of peace with the Pokot, the elders discourage the young from invading the Pokot, but in times of crisis, the elders do not usually deny the pre-invasion blessing of Schilling &amp;Akuno (2012).</w:t>
      </w:r>
    </w:p>
    <w:p w14:paraId="7742E8AE" w14:textId="77777777" w:rsidR="00AA2DD8" w:rsidRPr="00AA2DD8" w:rsidRDefault="00AA2DD8" w:rsidP="00AA2DD8">
      <w:pPr>
        <w:pStyle w:val="Heading2"/>
        <w:rPr>
          <w:rFonts w:eastAsiaTheme="minorHAnsi"/>
          <w:b w:val="0"/>
        </w:rPr>
      </w:pPr>
      <w:r w:rsidRPr="00AA2DD8">
        <w:rPr>
          <w:rFonts w:eastAsiaTheme="minorHAnsi"/>
          <w:b w:val="0"/>
        </w:rPr>
        <w:t>The above-mentioned views are supported by a well-known source regarding three Samburu elders who tracked down stolen sheep and goats until they reached the Boran suburbs and were attacked by the Borana, who captured them all and wounded one with a spear (KNA / DC / SAM / 1/3).</w:t>
      </w:r>
    </w:p>
    <w:p w14:paraId="5CE54442" w14:textId="77777777" w:rsidR="00AA2DD8" w:rsidRPr="00AA2DD8" w:rsidRDefault="00AA2DD8" w:rsidP="00AA2DD8">
      <w:pPr>
        <w:pStyle w:val="Heading2"/>
        <w:rPr>
          <w:rFonts w:eastAsiaTheme="minorHAnsi"/>
          <w:b w:val="0"/>
        </w:rPr>
      </w:pPr>
      <w:r w:rsidRPr="00AA2DD8">
        <w:rPr>
          <w:rFonts w:eastAsiaTheme="minorHAnsi"/>
          <w:b w:val="0"/>
        </w:rPr>
        <w:lastRenderedPageBreak/>
        <w:t>According to Okumu (2017), colonial leaders changed leadership structures in many pastoral communities by appointing Chiefs from their followers, which undermined the principle of leadership of the majority of these communities, where the authority of the nation was given to those accepted by all because of their leadership. wisdom at critical times in the history of society. Ngoroko of Turkana County has been described as a rebel group of Turkana community militants who ignored the elders in their communities after acquiring firearms through trade with Ethiopian pets (Skoggard&amp;Adem, 2010). The arrival of Ngoroko in Samburu Province changed the clergy relationship between the Turkana and Samburu people. Ngoroko first appeared in Samburu in 1965 and increased in popularity until the early 1980s (Tablino, 2006). The Turkana Turkana and the Samburu population in Tuum, Uaso Rongai, South Horr, and Lonjorin villages were severely persecuted by the Ngoroko (Mkutu, 2000). They plundered the cattle and killed many of the herdsmen, including their relatives, because they were stronger than the local people armed with spears. The Turks, either from Parkati or Turkana County, are called Samburu enemies and are called Lnkuume, while the Turkana call Samburu Ngor. As a result of Ngoroko's actions, seeds of enmity were sown among the nations. Because the Ngoroko could only invade Samburu communities if they came from Parkati, it was thought that the Turkana Turks were collaborating with their violent cousins ​​in the Turkana region to loot livestock and kill Samburu residents. As a result, the introduction of firearms in cattle raids changed the force of the attack and led to political and commercial players providing support in the supply of assault weapons (Okumu, 2017).</w:t>
      </w:r>
    </w:p>
    <w:p w14:paraId="62788B4A" w14:textId="77777777" w:rsidR="00AA2DD8" w:rsidRDefault="00AA2DD8" w:rsidP="00AA2DD8">
      <w:pPr>
        <w:pStyle w:val="Heading2"/>
        <w:rPr>
          <w:rFonts w:eastAsiaTheme="minorHAnsi"/>
          <w:b w:val="0"/>
        </w:rPr>
      </w:pPr>
      <w:r w:rsidRPr="00AA2DD8">
        <w:rPr>
          <w:rFonts w:eastAsiaTheme="minorHAnsi"/>
          <w:b w:val="0"/>
        </w:rPr>
        <w:lastRenderedPageBreak/>
        <w:t>Ngoroko caused damage to the Turkana homes in Parkati and among the Samburu residents of Tuum, Uaso Rongai Mkutu (2005). On November 24, 1980, a gang of five gangsters, Turkana Ngoroko, appeared at the Baragoi Trading Center armed with guns. They left the area without being attacked. The guards were informed and followed the cattle. They confronted the Turkana Ngorokos in the area, and after a fiery shooting, ninety-three cows were found (KNA / ACW / 27/87). Ngoroko's problem highlights age-related factors in promoting organized crime by well-organized youth gangs. The attacks are sometimes carried out without the cooperation of the elders of the community, but with the help of some senior members who want to use the youth of these male groups for their own purposes, usually political. The invasion also illustrates the status of a patriarch in society as involvement in the invasion is seen as a demonstration of masculinity and courage (Okumu, 2017). The Ngoroko faction represents a change in the invasion, in which community elders relinquish authority and role in controlling / approving the invasion of individuals who now influence the invasion by providing financial support, guns, and speeches.</w:t>
      </w:r>
    </w:p>
    <w:p w14:paraId="458484A0" w14:textId="77777777" w:rsidR="00DC08CC" w:rsidRPr="00FC20B7" w:rsidRDefault="00DC08CC" w:rsidP="00AA2DD8">
      <w:pPr>
        <w:pStyle w:val="Heading2"/>
        <w:rPr>
          <w:rFonts w:eastAsia="Times New Roman"/>
        </w:rPr>
      </w:pPr>
      <w:r w:rsidRPr="00FC20B7">
        <w:rPr>
          <w:rFonts w:eastAsia="Times New Roman"/>
        </w:rPr>
        <w:t>3.</w:t>
      </w:r>
      <w:r w:rsidR="00F90C0C" w:rsidRPr="00FC20B7">
        <w:rPr>
          <w:rFonts w:eastAsia="Times New Roman"/>
        </w:rPr>
        <w:t>4</w:t>
      </w:r>
      <w:r w:rsidRPr="00FC20B7">
        <w:rPr>
          <w:rFonts w:eastAsia="Times New Roman"/>
        </w:rPr>
        <w:t xml:space="preserve"> The Northern Frontier Dist</w:t>
      </w:r>
      <w:r w:rsidR="00224685" w:rsidRPr="00FC20B7">
        <w:rPr>
          <w:rFonts w:eastAsia="Times New Roman"/>
        </w:rPr>
        <w:t>rict in t</w:t>
      </w:r>
      <w:r w:rsidRPr="00FC20B7">
        <w:rPr>
          <w:rFonts w:eastAsia="Times New Roman"/>
        </w:rPr>
        <w:t>he Colonial and Post-Colonial Epochs</w:t>
      </w:r>
      <w:bookmarkEnd w:id="1005"/>
      <w:bookmarkEnd w:id="1006"/>
    </w:p>
    <w:p w14:paraId="07E0D9CD" w14:textId="77777777" w:rsidR="00827F82" w:rsidRPr="00827F82" w:rsidRDefault="00827F82" w:rsidP="00827F82">
      <w:pPr>
        <w:spacing w:after="120"/>
        <w:rPr>
          <w:rFonts w:eastAsia="Times New Roman" w:cs="Times New Roman"/>
          <w:color w:val="000000" w:themeColor="text1"/>
          <w:szCs w:val="24"/>
        </w:rPr>
      </w:pPr>
      <w:bookmarkStart w:id="1007" w:name="_Toc94345968"/>
      <w:r w:rsidRPr="00827F82">
        <w:rPr>
          <w:rFonts w:eastAsia="Times New Roman" w:cs="Times New Roman"/>
          <w:color w:val="000000" w:themeColor="text1"/>
          <w:szCs w:val="24"/>
        </w:rPr>
        <w:t xml:space="preserve">In stark contrast to the rest of Kenya, the history of the northern colonies continues (Anderson and Lochery, 2008, Simpson, 1994). According to Leserogol (2008), one of the government's main concerns with the NDF is to maintain security in the region. Thus, efforts to build markets or other forms of development were thwarted. To enter the NDF, a person needed special authorization, and only administrative officials were allowed to cross the border. In European colonies, the land was considered extremely dry. The exception is the Lorrogi Plateau in the Samburu region. The mountain was coveted, but </w:t>
      </w:r>
      <w:r w:rsidRPr="00827F82">
        <w:rPr>
          <w:rFonts w:eastAsia="Times New Roman" w:cs="Times New Roman"/>
          <w:color w:val="000000" w:themeColor="text1"/>
          <w:szCs w:val="24"/>
        </w:rPr>
        <w:lastRenderedPageBreak/>
        <w:t>was not taken from Samburu because of a series of events or strong opposition. By 1909, the NDF had been placed under martial law, and administrative boundaries were established and modified between 1920 and 1960, dividing the area into colonial units. The segregation of neighbors was largely influenced by the perception of local colonies and the people who lived there. I believe their view of the ‘place’ as a wild, uninhabited, and unpredictable place was compared to their view of the shepherd tribes that lived in that area. Pastoral pastoral cycles were considered problematic not only because they invaded the settlements of the settlers, but also because they opposed the European view of the uninhabited population, where " "(Broch. - Required 2000b: 61).</w:t>
      </w:r>
    </w:p>
    <w:p w14:paraId="5810419F" w14:textId="77777777" w:rsidR="00827F82" w:rsidRPr="00827F82" w:rsidRDefault="00827F82" w:rsidP="00827F82">
      <w:pPr>
        <w:spacing w:after="120"/>
        <w:rPr>
          <w:rFonts w:eastAsia="Times New Roman" w:cs="Times New Roman"/>
          <w:color w:val="000000" w:themeColor="text1"/>
          <w:szCs w:val="24"/>
        </w:rPr>
      </w:pPr>
      <w:r w:rsidRPr="00827F82">
        <w:rPr>
          <w:rFonts w:eastAsia="Times New Roman" w:cs="Times New Roman"/>
          <w:color w:val="000000" w:themeColor="text1"/>
          <w:szCs w:val="24"/>
        </w:rPr>
        <w:t>The British established an administrative and legal framework for the Northern Frontier region that was different from the colony due to its diversity and population. INFD was a closed district, races were divided into categories. Access to and movement of NFD in most administrative departments was very limited. The Northern Frontier District Administration was established in 1910, with its headquarters in Moyale. The region was initially dominated by military bases, but in 1925, part of the administration was established. From its inception until independence, the British colony relocated its administrative headquarters several times, and the regions forming the NFD changed many times. As a result, races are influenced differently at different times (Simpson, 2006, Broch-Due, 2000).</w:t>
      </w:r>
    </w:p>
    <w:p w14:paraId="02B25ACA" w14:textId="77777777" w:rsidR="00827F82" w:rsidRPr="00827F82" w:rsidRDefault="00827F82" w:rsidP="00827F82">
      <w:pPr>
        <w:spacing w:after="120"/>
        <w:rPr>
          <w:rFonts w:eastAsia="Times New Roman" w:cs="Times New Roman"/>
          <w:color w:val="000000" w:themeColor="text1"/>
          <w:szCs w:val="24"/>
        </w:rPr>
      </w:pPr>
      <w:r w:rsidRPr="00827F82">
        <w:rPr>
          <w:rFonts w:eastAsia="Times New Roman" w:cs="Times New Roman"/>
          <w:color w:val="000000" w:themeColor="text1"/>
          <w:szCs w:val="24"/>
        </w:rPr>
        <w:t xml:space="preserve">The INDD was considered a non-profit organization. Managers see the area as a challenge to the colonial budget; therefore, they try to save less money. The downturn in the border economy was a significant weakness in many political decisions (Simpson, 2006). The main purpose of the British presence in the north was to protect the borders with Ethiopia </w:t>
      </w:r>
      <w:r w:rsidRPr="00827F82">
        <w:rPr>
          <w:rFonts w:eastAsia="Times New Roman" w:cs="Times New Roman"/>
          <w:color w:val="000000" w:themeColor="text1"/>
          <w:szCs w:val="24"/>
        </w:rPr>
        <w:lastRenderedPageBreak/>
        <w:t>and the eastern parts of Somalia (Waweru, 2006). Taking control of the area, ‘divide and control’ and punishing marches by soldiers (African soldiers) were common tactics. A large area was ruled by a group of officers who were “given special administrative and judicial powers and were given the highest rank of magistrate” (Simpson, 2006). During the Shifta conflict, during the post-colonial "emergency", several of these laws were renewed. The Outer District Ordinance of 1902 made it difficult for traders to enter the NFD and move between the regions. The export of cattle was banned in the early 1920s due to segregation laws (Waweru, 2006; Simpson 1994). Veterinarians' concerns about the disease of cattle from the south from the NFD have allowed overcrowding. Surprisingly, solitary confinement benefited white farmers, protecting them from African rivals. Another guideline for shepherds was the Collective Punishment Ordinance (1909). The Stock and Produce Theft Ordinance (1913), which stipulated that penalties should not be less than ten times the amount of stock or product taken, was added to the order to reduce stock theft (Waweru, 2006).</w:t>
      </w:r>
    </w:p>
    <w:p w14:paraId="0F51ABB0" w14:textId="77777777" w:rsidR="00827F82" w:rsidRPr="00827F82" w:rsidRDefault="00827F82" w:rsidP="00827F82">
      <w:pPr>
        <w:spacing w:after="120"/>
        <w:rPr>
          <w:rFonts w:eastAsia="Times New Roman" w:cs="Times New Roman"/>
          <w:color w:val="000000" w:themeColor="text1"/>
          <w:szCs w:val="24"/>
        </w:rPr>
      </w:pPr>
      <w:r w:rsidRPr="00827F82">
        <w:rPr>
          <w:rFonts w:eastAsia="Times New Roman" w:cs="Times New Roman"/>
          <w:color w:val="000000" w:themeColor="text1"/>
          <w:szCs w:val="24"/>
        </w:rPr>
        <w:t xml:space="preserve">Pastoralism was considered "a protection against development" by colonial instigators, according to Waller (1999), as pastoralist animals made them "unemployed" and unwilling to sell their work and livestock. In colonial discourse, the “unemployed” clergyman was associated with the ideas of the “lazy native,” who was “ruined” by his “selfish” clerical career. Livelihood, on the other hand, was closely related to the skill, diligence, and organization of the herdsmen and other indigenous peoples whose livelihood depended on laziness. The clergy and colonists alike “understood the moral and economic power of the stock,” according to Waller (1999: 21). The purpose of the early colonial policy was to push pastoralists into subsistence farming, but this attempt failed for a number of reasons. </w:t>
      </w:r>
      <w:r w:rsidRPr="00827F82">
        <w:rPr>
          <w:rFonts w:eastAsia="Times New Roman" w:cs="Times New Roman"/>
          <w:color w:val="000000" w:themeColor="text1"/>
          <w:szCs w:val="24"/>
        </w:rPr>
        <w:lastRenderedPageBreak/>
        <w:t>First, sacrificing personal property for cultivation was a challenge to the clergy's ability to maintain good economic and moral health. Second, the dry climate in North Kenya is not suitable for any crop that does not need much cultivation.</w:t>
      </w:r>
    </w:p>
    <w:p w14:paraId="4B342A2C" w14:textId="77777777" w:rsidR="00A67B02" w:rsidRPr="00FC20B7" w:rsidRDefault="00827F82" w:rsidP="00827F82">
      <w:pPr>
        <w:spacing w:after="120"/>
        <w:rPr>
          <w:rFonts w:eastAsia="Times New Roman" w:cs="Times New Roman"/>
          <w:color w:val="000000" w:themeColor="text1"/>
          <w:szCs w:val="24"/>
        </w:rPr>
      </w:pPr>
      <w:r w:rsidRPr="00827F82">
        <w:rPr>
          <w:rFonts w:eastAsia="Times New Roman" w:cs="Times New Roman"/>
          <w:color w:val="000000" w:themeColor="text1"/>
          <w:szCs w:val="24"/>
        </w:rPr>
        <w:t>The Provincial Commissioner announced in 1935 that the grazing ban would be introduced at the Lerogi Plateau in the Samburu District, limiting the number of cattle to 40,000 and designing and closing the Lerogi forest for grazing. The main goal of the management was to resolve Samburu permanently through an ongoing veld cycle (Fumagalli, 1978). By moving large quantities of goods into unregulated areas, the government may control much of the region, eventually filling these areas. Azar cites divisions between the state and civil society in many parts of the world as a colony that uses the concept of ‘segregation and control’ to impose European views on local nationalism ’on the majority of civil society organizations. The Samburu were as far west as the village of Suguta and built water in Lokalaale, a district of Turkana. However, in the nineteenth and sixty-two years, the Samburu invaded Turkana from Lodwar, killing 400 cattle. Many goats were stolen (Mkutu 2005). The government illegally sold Turkana livestock and later led the Samburu people; The government began fighting in Turkana, although a few guns were found (Mkutu, 2005).</w:t>
      </w:r>
      <w:bookmarkEnd w:id="1007"/>
    </w:p>
    <w:p w14:paraId="2B42C369" w14:textId="77777777" w:rsidR="00C224B8" w:rsidRDefault="00C224B8">
      <w:pPr>
        <w:spacing w:after="160" w:line="259" w:lineRule="auto"/>
        <w:jc w:val="left"/>
        <w:rPr>
          <w:rFonts w:eastAsia="Times New Roman" w:cs="Times New Roman"/>
          <w:color w:val="000000" w:themeColor="text1"/>
          <w:szCs w:val="24"/>
        </w:rPr>
      </w:pPr>
      <w:r>
        <w:rPr>
          <w:rFonts w:eastAsia="Times New Roman" w:cs="Times New Roman"/>
          <w:color w:val="000000" w:themeColor="text1"/>
          <w:szCs w:val="24"/>
        </w:rPr>
        <w:br w:type="page"/>
      </w:r>
    </w:p>
    <w:p w14:paraId="3B4F5C6D" w14:textId="77777777" w:rsidR="00C765A2" w:rsidRPr="00FC20B7" w:rsidRDefault="00A67B02" w:rsidP="00501D96">
      <w:pPr>
        <w:pStyle w:val="Heading1"/>
      </w:pPr>
      <w:bookmarkStart w:id="1008" w:name="_heading=h.tyjcwt" w:colFirst="0" w:colLast="0"/>
      <w:bookmarkStart w:id="1009" w:name="_Toc94345969"/>
      <w:bookmarkStart w:id="1010" w:name="_Toc94717110"/>
      <w:bookmarkEnd w:id="1008"/>
      <w:r w:rsidRPr="00FC20B7">
        <w:lastRenderedPageBreak/>
        <w:t>CHAPTER FOUR</w:t>
      </w:r>
      <w:bookmarkEnd w:id="1009"/>
      <w:r w:rsidR="00F90C0C" w:rsidRPr="00FC20B7">
        <w:t xml:space="preserve">: </w:t>
      </w:r>
      <w:r w:rsidR="00C765A2" w:rsidRPr="00FC20B7">
        <w:t>NATURE OF CONFLICT BETWEEN THE SAMBURU AND TURKANA OF BARAGOI NORTHER KENYA IN POST-COLONIAL PERIOD</w:t>
      </w:r>
      <w:bookmarkEnd w:id="1010"/>
    </w:p>
    <w:p w14:paraId="6E998DCC" w14:textId="77777777" w:rsidR="00C765A2" w:rsidRPr="00FC20B7" w:rsidRDefault="00C765A2" w:rsidP="00514047">
      <w:pPr>
        <w:pStyle w:val="Heading2"/>
        <w:rPr>
          <w:rFonts w:eastAsia="Times New Roman"/>
        </w:rPr>
      </w:pPr>
      <w:bookmarkStart w:id="1011" w:name="_Toc94717111"/>
      <w:r w:rsidRPr="00FC20B7">
        <w:rPr>
          <w:rFonts w:eastAsia="Times New Roman"/>
        </w:rPr>
        <w:t>4.</w:t>
      </w:r>
      <w:r w:rsidR="00F90C0C" w:rsidRPr="00FC20B7">
        <w:rPr>
          <w:rFonts w:eastAsia="Times New Roman"/>
        </w:rPr>
        <w:t>1</w:t>
      </w:r>
      <w:r w:rsidRPr="00FC20B7">
        <w:rPr>
          <w:rFonts w:eastAsia="Times New Roman"/>
        </w:rPr>
        <w:t xml:space="preserve"> Introduction</w:t>
      </w:r>
      <w:bookmarkEnd w:id="1011"/>
    </w:p>
    <w:p w14:paraId="13E1C0E6" w14:textId="77777777" w:rsidR="00EC09B2" w:rsidRPr="00FC20B7" w:rsidRDefault="00E27026" w:rsidP="003C5538">
      <w:pPr>
        <w:spacing w:after="120"/>
        <w:rPr>
          <w:rFonts w:cs="Times New Roman"/>
          <w:color w:val="000000" w:themeColor="text1"/>
          <w:szCs w:val="24"/>
        </w:rPr>
      </w:pPr>
      <w:bookmarkStart w:id="1012" w:name="_Toc94346355"/>
      <w:r w:rsidRPr="00E27026">
        <w:rPr>
          <w:rFonts w:cs="Times New Roman"/>
          <w:color w:val="000000" w:themeColor="text1"/>
          <w:szCs w:val="24"/>
        </w:rPr>
        <w:t xml:space="preserve">The purpose of this chapter was to identify the factors that led to the constant conflict between the herdsmen .The conflict between the Samburu and Turkana people has arisen over the years. It has taken shape depending on the season. The turmoil has varied from the time Kenya gained independence to the present time the Jomo Kenyatta State, the Moi Empire, the Kibaki Empire, and the Uhuru Empire. The government seems to have lost control of northwestern Kenya, especially as looters gain military power and destroy their jobs. The criminals justified their attack on the grounds that they were protecting their communities from enemies, a role that the government was expected to plan but did not do. It has been pointed out that the conflict in Baragoi is far from over for the following reasons. The conflict in that area is a cul-de-sac discussion. Thus, some of the things that have fueled the conflict are small arms and light weapons, brought about by open borders, insurgency in neighboring countries especially Somalia and South Sudan, and some of these weapons are found in neighboring communities, viz. Pokot, Marakwet, and Lodwar Turkana. Samburu respondents also pointed out that bandits, especially Ngoroko, played a key role in the ongoing conflict. The Ngoroko were Turkana relatives from the Turkana region. Social stigma is mentioned among the things that cause conflict. Spokesmen said the district had been neglected in terms of development, security and resource allocation. The area is so neglected that Samburu County is one of the poorest districts in Kenya. Respondents also revealed that the issue of racism could originate with the arrival of English colonies, calling the area an uninhabited area full of ‘‘ uncivilized ’herdsmen. This </w:t>
      </w:r>
      <w:r w:rsidRPr="00E27026">
        <w:rPr>
          <w:rFonts w:cs="Times New Roman"/>
          <w:color w:val="000000" w:themeColor="text1"/>
          <w:szCs w:val="24"/>
        </w:rPr>
        <w:lastRenderedPageBreak/>
        <w:t>was extended to the end of Northern Kenya by the colonies. This meant that the Samburu area was also closed. Both communities have identified natural resources as a source of conflict between the Samburu and Turkana. Some of the resources they listed include; grass and water.</w:t>
      </w:r>
      <w:r w:rsidR="00E11432" w:rsidRPr="00FC20B7">
        <w:rPr>
          <w:rFonts w:cs="Times New Roman"/>
          <w:color w:val="000000" w:themeColor="text1"/>
          <w:szCs w:val="24"/>
        </w:rPr>
        <w:t>This competition was exacerbated by the area's aridity and sole dependence on cattle, terming it as life. Cultural factors such as cattle rustling and bridewealth were also mentioned by respondents, which have become part and parcel of their lives. Cattle rustling has become a normal activity, which adversely affects the community through destruction of property and loss of lives. Informants also noted that commercialized cattle rustling has contributed to the increased incidences. Respondents also expressed their bitterness with their politicians, who happen to incite the residents of Baragoi. In 2012 before the Baragoi Massacre, Samburu politicians had a meeting with the Samburu warriors where they spoke in the Samburu language. Another incident was when the Samburu politicians launched the operation “Samburu Out.” From these findings, it is crystal clear that the causes of pastoral conflict are not only natural resources, but there are many other underlying issues that the government should solve. The government itself is fuelling some of these issues.Thissummary leads into an investigation and discussion of the actors who participated in the conflict</w:t>
      </w:r>
      <w:bookmarkEnd w:id="1012"/>
      <w:r w:rsidR="00E11432" w:rsidRPr="00FC20B7">
        <w:rPr>
          <w:rFonts w:cs="Times New Roman"/>
          <w:color w:val="000000" w:themeColor="text1"/>
          <w:szCs w:val="24"/>
        </w:rPr>
        <w:t xml:space="preserve">. </w:t>
      </w:r>
      <w:r w:rsidR="00E11432" w:rsidRPr="00FC20B7">
        <w:rPr>
          <w:rFonts w:eastAsia="Times New Roman" w:cs="Times New Roman"/>
          <w:color w:val="000000" w:themeColor="text1"/>
          <w:szCs w:val="24"/>
        </w:rPr>
        <w:t>The issue of conflict is a disputatious matter that needs to be relooked into; instead of focusing on direct causes of conflict, they should establish governance in the ungovernable areas of Samburu County and Northern Kenya. By analysing the trends of conflict in various epochs, the information can be valuable to sensitize the leaders in office and the future leaders on how their predecessors dealt with the</w:t>
      </w:r>
      <w:bookmarkStart w:id="1013" w:name="_Toc94345971"/>
      <w:r w:rsidR="003C5538" w:rsidRPr="00FC20B7">
        <w:rPr>
          <w:rFonts w:cs="Times New Roman"/>
          <w:color w:val="000000" w:themeColor="text1"/>
          <w:szCs w:val="24"/>
        </w:rPr>
        <w:t>.</w:t>
      </w:r>
    </w:p>
    <w:p w14:paraId="56B1FFB6" w14:textId="77777777" w:rsidR="002B5391" w:rsidRPr="00FC20B7" w:rsidRDefault="002B5391" w:rsidP="00514047">
      <w:pPr>
        <w:pStyle w:val="Heading2"/>
        <w:rPr>
          <w:rFonts w:eastAsia="Times New Roman"/>
        </w:rPr>
      </w:pPr>
    </w:p>
    <w:p w14:paraId="05ABBFE3" w14:textId="77777777" w:rsidR="00DC08CC" w:rsidRPr="00FC20B7" w:rsidRDefault="00D81521" w:rsidP="00514047">
      <w:pPr>
        <w:pStyle w:val="Heading2"/>
        <w:rPr>
          <w:rFonts w:eastAsia="Times New Roman"/>
        </w:rPr>
      </w:pPr>
      <w:bookmarkStart w:id="1014" w:name="_Toc94717112"/>
      <w:r w:rsidRPr="00FC20B7">
        <w:rPr>
          <w:rFonts w:eastAsia="Times New Roman"/>
        </w:rPr>
        <w:t>4.</w:t>
      </w:r>
      <w:r w:rsidR="002B5391" w:rsidRPr="00FC20B7">
        <w:rPr>
          <w:rFonts w:eastAsia="Times New Roman"/>
        </w:rPr>
        <w:t>1</w:t>
      </w:r>
      <w:r w:rsidR="00DC08CC" w:rsidRPr="00FC20B7">
        <w:rPr>
          <w:rFonts w:eastAsia="Times New Roman"/>
        </w:rPr>
        <w:t xml:space="preserve"> Pastoral Conflict during Kenyatta’s Regime, 1963-1978</w:t>
      </w:r>
      <w:bookmarkEnd w:id="1013"/>
      <w:bookmarkEnd w:id="1014"/>
    </w:p>
    <w:p w14:paraId="28ED27FB" w14:textId="77777777" w:rsidR="005A6D89" w:rsidRPr="005A6D89" w:rsidRDefault="005A6D89" w:rsidP="005A6D89">
      <w:pPr>
        <w:tabs>
          <w:tab w:val="left" w:pos="2652"/>
        </w:tabs>
        <w:spacing w:after="120"/>
        <w:rPr>
          <w:rFonts w:eastAsia="Times New Roman" w:cs="Times New Roman"/>
          <w:color w:val="000000" w:themeColor="text1"/>
          <w:szCs w:val="24"/>
        </w:rPr>
      </w:pPr>
      <w:bookmarkStart w:id="1015" w:name="_Toc94345976"/>
      <w:r w:rsidRPr="005A6D89">
        <w:rPr>
          <w:rFonts w:eastAsia="Times New Roman" w:cs="Times New Roman"/>
          <w:color w:val="000000" w:themeColor="text1"/>
          <w:szCs w:val="24"/>
        </w:rPr>
        <w:t>In the late 1950's, colonial power began to wane, culminating in the liberation of Kenya in 1963. When colonial rule came to an end, the ideas for colonial development did not. According to scholars such as Anderson (2002; 2005) and Hodgson (1999), the African leaders in charge welcomed the news of modern colonialism and progress. British authorities in Kenya are trying to change pastoral practices that favor agriculture or relocate to cities during the colonial period. Anderson (1999) did not find significant changes in this transformation agenda in the 70 years of development programs. Pastoralism symbolized all that they were trying to leave behind when the post-colonial government continued these beliefs (Hodgson, 1999).</w:t>
      </w:r>
    </w:p>
    <w:p w14:paraId="2D238AB9" w14:textId="77777777" w:rsidR="005A6D89" w:rsidRPr="005A6D89" w:rsidRDefault="005A6D89" w:rsidP="005A6D89">
      <w:pPr>
        <w:tabs>
          <w:tab w:val="left" w:pos="2652"/>
        </w:tabs>
        <w:spacing w:after="120"/>
        <w:rPr>
          <w:rFonts w:eastAsia="Times New Roman" w:cs="Times New Roman"/>
          <w:color w:val="000000" w:themeColor="text1"/>
          <w:szCs w:val="24"/>
        </w:rPr>
      </w:pPr>
      <w:r w:rsidRPr="005A6D89">
        <w:rPr>
          <w:rFonts w:eastAsia="Times New Roman" w:cs="Times New Roman"/>
          <w:color w:val="000000" w:themeColor="text1"/>
          <w:szCs w:val="24"/>
        </w:rPr>
        <w:t>Taxes were gradually reduced. Peace, justice, and order prevailed.</w:t>
      </w:r>
    </w:p>
    <w:p w14:paraId="478D9A12" w14:textId="77777777" w:rsidR="005A6D89" w:rsidRPr="005A6D89" w:rsidRDefault="005A6D89" w:rsidP="005A6D89">
      <w:pPr>
        <w:tabs>
          <w:tab w:val="left" w:pos="2652"/>
        </w:tabs>
        <w:spacing w:after="120"/>
        <w:rPr>
          <w:rFonts w:eastAsia="Times New Roman" w:cs="Times New Roman"/>
          <w:color w:val="000000" w:themeColor="text1"/>
          <w:szCs w:val="24"/>
        </w:rPr>
      </w:pPr>
      <w:r w:rsidRPr="005A6D89">
        <w:rPr>
          <w:rFonts w:eastAsia="Times New Roman" w:cs="Times New Roman"/>
          <w:color w:val="000000" w:themeColor="text1"/>
          <w:szCs w:val="24"/>
        </w:rPr>
        <w:t>In 1963, the new Republic of Kenya, led by Jomo Kenyatta, could not establish a military presence comparable to that previously provided by the British army in northern areas during the colonial period. The Samburu see this profound political change as an opportunity to return to their traditional way of life, eventually liberating from colonial rule (Spencer, 1965). The result of the weakening of power in the Samburu Region was the resurgence of attacks between Samburu and Turkana. In the late 1960's, the Turks invaded Baragoi and its environs. The village of Tuum faced a similar situation in 1969. The Samburu also reacted to this outrage by planning several attacks on other Turkana communities (Fumagalli, 1977).</w:t>
      </w:r>
    </w:p>
    <w:p w14:paraId="1E5C8D97" w14:textId="77777777" w:rsidR="005A6D89" w:rsidRDefault="005A6D89" w:rsidP="005A6D89">
      <w:pPr>
        <w:tabs>
          <w:tab w:val="left" w:pos="2652"/>
        </w:tabs>
        <w:spacing w:after="120"/>
        <w:rPr>
          <w:rFonts w:eastAsia="Times New Roman" w:cs="Times New Roman"/>
          <w:color w:val="000000" w:themeColor="text1"/>
          <w:szCs w:val="24"/>
        </w:rPr>
      </w:pPr>
      <w:r w:rsidRPr="005A6D89">
        <w:rPr>
          <w:rFonts w:eastAsia="Times New Roman" w:cs="Times New Roman"/>
          <w:color w:val="000000" w:themeColor="text1"/>
          <w:szCs w:val="24"/>
        </w:rPr>
        <w:t xml:space="preserve">By the 1960's, historical conflicts had resurfaced. Conflict and invasion, after the colonial era, began again, although the great wars of the past did not recur in the context of modern </w:t>
      </w:r>
      <w:r w:rsidRPr="005A6D89">
        <w:rPr>
          <w:rFonts w:eastAsia="Times New Roman" w:cs="Times New Roman"/>
          <w:color w:val="000000" w:themeColor="text1"/>
          <w:szCs w:val="24"/>
        </w:rPr>
        <w:lastRenderedPageBreak/>
        <w:t>Kenya. In northern Samburu County, however, everything was about to change. The crisis in the Horn of Africa has had a profound and profound effect on the lives, economics, and community of educators in the region (O.I Ekele, 20/7/2021 Baragoi).</w:t>
      </w:r>
    </w:p>
    <w:p w14:paraId="5FB0A6A8" w14:textId="77777777" w:rsidR="00DC08CC" w:rsidRPr="00FC20B7" w:rsidRDefault="00DC08CC" w:rsidP="005A6D89">
      <w:pPr>
        <w:tabs>
          <w:tab w:val="left" w:pos="2652"/>
        </w:tabs>
        <w:spacing w:after="120"/>
        <w:rPr>
          <w:rFonts w:eastAsia="Times New Roman" w:cs="Times New Roman"/>
          <w:color w:val="000000" w:themeColor="text1"/>
          <w:szCs w:val="24"/>
        </w:rPr>
      </w:pPr>
      <w:r w:rsidRPr="00FC20B7">
        <w:rPr>
          <w:rFonts w:eastAsia="Times New Roman" w:cs="Times New Roman"/>
          <w:color w:val="000000" w:themeColor="text1"/>
          <w:szCs w:val="24"/>
        </w:rPr>
        <w:t>Kenya's independence changed Samburu life in many ways. While Samburu and Turkana welcomed changes such as the end of grazing control, they were not highly politicized regarding the independence movement. Samburu enthusiastically served the colonial government in killing Kikuyu during the Mau Mau Emergency (Colonial and Protectorate of Kenya 1952 (</w:t>
      </w:r>
      <w:r w:rsidR="00CD24D0" w:rsidRPr="00FC20B7">
        <w:rPr>
          <w:rFonts w:eastAsia="Times New Roman" w:cs="Times New Roman"/>
          <w:color w:val="000000" w:themeColor="text1"/>
          <w:szCs w:val="24"/>
          <w:lang w:val="en-US"/>
        </w:rPr>
        <w:t>Chenevix-Trench, 1993</w:t>
      </w:r>
      <w:r w:rsidRPr="00FC20B7">
        <w:rPr>
          <w:rFonts w:eastAsia="Times New Roman" w:cs="Times New Roman"/>
          <w:color w:val="000000" w:themeColor="text1"/>
          <w:szCs w:val="24"/>
        </w:rPr>
        <w:t>). Samburu consequently did not widely view the transition in terms of their independence, but more in terms of a change in the colour of a government imposed upon them from the outside. This change was not unambiguously positive. The Independent government was marred by corruption and perceived hostility toward the Samburu who had fought against them during the Mau Mau. Moreover, independence largely coincided with significant shifts in the pastoral economy. The early independence period was marked by a significant drought and attacks by heavily armed Somalis in the Shifta war and by Turkana Ngoroko bandits leading to a downward trend in the pastoral economy (Sortland, 2017)</w:t>
      </w:r>
      <w:bookmarkEnd w:id="1015"/>
    </w:p>
    <w:p w14:paraId="16F65BD7" w14:textId="77777777" w:rsidR="00DC08CC" w:rsidRPr="00FC20B7" w:rsidRDefault="00A101DE" w:rsidP="00DC08CC">
      <w:pPr>
        <w:tabs>
          <w:tab w:val="left" w:pos="2652"/>
        </w:tabs>
        <w:spacing w:after="120"/>
        <w:rPr>
          <w:rFonts w:eastAsia="Times New Roman" w:cs="Times New Roman"/>
          <w:color w:val="000000" w:themeColor="text1"/>
          <w:szCs w:val="24"/>
        </w:rPr>
      </w:pPr>
      <w:bookmarkStart w:id="1016" w:name="_Toc94345977"/>
      <w:r w:rsidRPr="00A101DE">
        <w:rPr>
          <w:rFonts w:eastAsia="Times New Roman" w:cs="Times New Roman"/>
          <w:szCs w:val="24"/>
        </w:rPr>
        <w:t>During Kenyatta's presidency (1963-1978), Kenyans welcomed the reality of independence with ecstasy, fueled by the ruling political elite's promises of political, social, and economic ownership and advancement. Nationalization and Africanization had progressed to the pragmatic stage. The immediate skewed allocation of resources, including land, and other opportunities divided Kenyan communities into two political domains: inclusive and exclusive (Nasong' o and Murunga, 2007).</w:t>
      </w:r>
      <w:r w:rsidR="00DC08CC" w:rsidRPr="00FC20B7">
        <w:rPr>
          <w:rFonts w:eastAsia="Times New Roman" w:cs="Times New Roman"/>
          <w:color w:val="000000" w:themeColor="text1"/>
          <w:szCs w:val="24"/>
        </w:rPr>
        <w:t xml:space="preserve">However, illiteracy, landlessness, inadequate infrastructure, and regional political balancing were delicate issues for the new nation’s </w:t>
      </w:r>
      <w:r w:rsidR="00DC08CC" w:rsidRPr="00FC20B7">
        <w:rPr>
          <w:rFonts w:eastAsia="Times New Roman" w:cs="Times New Roman"/>
          <w:color w:val="000000" w:themeColor="text1"/>
          <w:szCs w:val="24"/>
        </w:rPr>
        <w:lastRenderedPageBreak/>
        <w:t>executive. Kenyatta became an all-powerful president, giving in to the temptations of authoritarianism (Khamisi, 2018). The president was above the law, controlled the executive and the legislative arms of the government. Patron-client politics, therefore, prevailed (Khamisi, 2018).</w:t>
      </w:r>
      <w:bookmarkEnd w:id="1016"/>
    </w:p>
    <w:p w14:paraId="042E14A9" w14:textId="77777777" w:rsidR="00A101DE" w:rsidRDefault="00DC08CC" w:rsidP="00A101DE">
      <w:pPr>
        <w:rPr>
          <w:rFonts w:eastAsia="Times New Roman" w:cs="Times New Roman"/>
          <w:color w:val="000000" w:themeColor="text1"/>
          <w:szCs w:val="24"/>
        </w:rPr>
      </w:pPr>
      <w:bookmarkStart w:id="1017" w:name="_Toc94345978"/>
      <w:r w:rsidRPr="00FC20B7">
        <w:rPr>
          <w:rFonts w:eastAsia="Times New Roman" w:cs="Times New Roman"/>
          <w:color w:val="000000" w:themeColor="text1"/>
          <w:szCs w:val="24"/>
        </w:rPr>
        <w:t xml:space="preserve">Since 1963, the attitude and actions of independent Kenyan administrations have influenced conflict dynamics. The Kenyatta government overlooked northern Kenya's security and development requirements in Session Paper No. 17 of 1965 (Branch, 2011). </w:t>
      </w:r>
      <w:bookmarkStart w:id="1018" w:name="_Toc94345979"/>
      <w:bookmarkEnd w:id="1017"/>
      <w:r w:rsidR="00A101DE" w:rsidRPr="00A101DE">
        <w:rPr>
          <w:rFonts w:eastAsia="Times New Roman" w:cs="Times New Roman"/>
          <w:color w:val="000000" w:themeColor="text1"/>
          <w:szCs w:val="24"/>
        </w:rPr>
        <w:t>Because the Shifta conflict between Kenya and Somalia lasted until the late 1960s, emergency law was extended to northern Kenya, restricting the movement of people and animals while allowing local authorities to ignore public bodies in decision-making processes (Rinquist 2011). Security officials were involved in 'public punishment,' according to data from (Kenya National Archives). These were security-led tests in which the police would lead a ‘clean-up’ operation aimed at animals from the same area to compensate the invading community. Many Samburu and Turkana pastoralists are outraged that a community attack could punish any shepherd, including those who have not benefited from the attacks on their community heroes. As a result, unhappy warriors rallied and stormed to ‘return’ the cattle that had been confiscated from them by security personnel during the ‘public punishment’ (Okumu et al., 2017)</w:t>
      </w:r>
      <w:r w:rsidR="00A101DE">
        <w:rPr>
          <w:rFonts w:eastAsia="Times New Roman" w:cs="Times New Roman"/>
          <w:color w:val="000000" w:themeColor="text1"/>
          <w:szCs w:val="24"/>
        </w:rPr>
        <w:t>.</w:t>
      </w:r>
    </w:p>
    <w:p w14:paraId="76DB4ACB" w14:textId="77777777" w:rsidR="00DC08CC" w:rsidRPr="00FC20B7" w:rsidRDefault="00DC08CC" w:rsidP="00A101DE">
      <w:pPr>
        <w:rPr>
          <w:rFonts w:eastAsia="Times New Roman" w:cs="Times New Roman"/>
          <w:color w:val="000000" w:themeColor="text1"/>
          <w:szCs w:val="24"/>
        </w:rPr>
      </w:pPr>
      <w:r w:rsidRPr="00FC20B7">
        <w:rPr>
          <w:rFonts w:eastAsia="Times New Roman" w:cs="Times New Roman"/>
          <w:color w:val="000000" w:themeColor="text1"/>
          <w:szCs w:val="24"/>
        </w:rPr>
        <w:t xml:space="preserve">Politics became highly ethnicized, with ethnic kingpins serving as conduits between their communities and the state to acquire state resources and favours (Khamisi 2018). The late MbiyuKoinange and Geoffrey Kariithi had the president’s ear in this regard. The late NjengaKarume marshalled the Agikuyu, Aembu, and Ameru together with Kihika Kimani </w:t>
      </w:r>
      <w:r w:rsidRPr="00FC20B7">
        <w:rPr>
          <w:rFonts w:eastAsia="Times New Roman" w:cs="Times New Roman"/>
          <w:color w:val="000000" w:themeColor="text1"/>
          <w:szCs w:val="24"/>
        </w:rPr>
        <w:lastRenderedPageBreak/>
        <w:t>in Nakuru and Laikipia West Constituency and late Jackson Angaine in the Meru region. Others were Njoroge Mungai and James Gichuru (Khamisi 2018).</w:t>
      </w:r>
      <w:bookmarkEnd w:id="1018"/>
    </w:p>
    <w:p w14:paraId="55D13ED0" w14:textId="77777777" w:rsidR="007D2579" w:rsidRPr="007D2579" w:rsidRDefault="007D2579" w:rsidP="007D2579">
      <w:pPr>
        <w:spacing w:after="120"/>
        <w:rPr>
          <w:rFonts w:eastAsia="Times New Roman" w:cs="Times New Roman"/>
          <w:szCs w:val="24"/>
        </w:rPr>
      </w:pPr>
      <w:bookmarkStart w:id="1019" w:name="_Toc94345982"/>
      <w:r w:rsidRPr="007D2579">
        <w:rPr>
          <w:rFonts w:eastAsia="Times New Roman" w:cs="Times New Roman"/>
          <w:szCs w:val="24"/>
        </w:rPr>
        <w:t>Research results show that the emergence of groups in Ngoroko can be traced back to the 1960s from the Turkana Region. The racial oligarchy used political influence to form the Gikuyu, Embu, and Meru Association (GEMA), whose main interest was in utilizing major economic resources in many parts of Kenya. Kenya was defacto, in fact, but constitutionally it was not a one-party state until 1982. Kenyatta brought many young people into the political arena as the 1968 amendment of the Constitution made 35 years of running for president 35 years. Young people were seen as leaders in waiting, used only to make the agenda of others come true or fit the National Youth Service (NYS). This comment was made by (Nasong ’o and Murunga, 2007).</w:t>
      </w:r>
    </w:p>
    <w:p w14:paraId="57638F26" w14:textId="77777777" w:rsidR="007D2579" w:rsidRDefault="007D2579" w:rsidP="007D2579">
      <w:pPr>
        <w:spacing w:after="120"/>
        <w:rPr>
          <w:rFonts w:eastAsia="Times New Roman" w:cs="Times New Roman"/>
          <w:szCs w:val="24"/>
        </w:rPr>
      </w:pPr>
      <w:r w:rsidRPr="007D2579">
        <w:rPr>
          <w:rFonts w:eastAsia="Times New Roman" w:cs="Times New Roman"/>
          <w:szCs w:val="24"/>
        </w:rPr>
        <w:t>A political party within the Kenya African National Union (KANU) was merged into a stronghold of GEMA. The move split political tensions between Agikuyu and other ethnic groups in Kenya (Nasong’o and Murunga, 2007).</w:t>
      </w:r>
    </w:p>
    <w:p w14:paraId="217779A0" w14:textId="77777777" w:rsidR="008826E4" w:rsidRPr="008826E4" w:rsidRDefault="00CE0386" w:rsidP="008826E4">
      <w:pPr>
        <w:spacing w:after="120"/>
        <w:rPr>
          <w:rFonts w:cs="Times New Roman"/>
          <w:color w:val="000000" w:themeColor="text1"/>
          <w:szCs w:val="24"/>
        </w:rPr>
      </w:pPr>
      <w:r w:rsidRPr="00FC20B7">
        <w:rPr>
          <w:rFonts w:eastAsia="Times New Roman" w:cs="Times New Roman"/>
          <w:color w:val="000000" w:themeColor="text1"/>
          <w:szCs w:val="24"/>
        </w:rPr>
        <w:t>During this regime,</w:t>
      </w:r>
      <w:r w:rsidRPr="00FC20B7">
        <w:rPr>
          <w:rFonts w:cs="Times New Roman"/>
          <w:color w:val="000000" w:themeColor="text1"/>
          <w:szCs w:val="24"/>
        </w:rPr>
        <w:t xml:space="preserve"> the relationship between Peter LotitiyoLekaikum, the MP of Samburu West and Assistant Minister for Transport and communications, and Michael MeleiLesimirdan, the Samburu County council chairman, remained bad despite attempts by local councillors to reconcile the two. Harrison Ledunda, the County Council Vice-Chairman, approached Lotitityo to reconcile him with Melei but Lotityo vowed not to reconcile with Melei until Melei is voted out as county council chairman (KNA/ACW/27/87). These differences between the politicians trickle down to the community leading to intractable conflict. </w:t>
      </w:r>
      <w:bookmarkStart w:id="1020" w:name="_Toc94345984"/>
      <w:bookmarkEnd w:id="1019"/>
      <w:r w:rsidR="008826E4" w:rsidRPr="008826E4">
        <w:rPr>
          <w:rFonts w:cs="Times New Roman"/>
          <w:color w:val="000000" w:themeColor="text1"/>
          <w:szCs w:val="24"/>
        </w:rPr>
        <w:t xml:space="preserve">These feelings are consistent with the social conflict theory, which discusses the role of the wealthy in society, who tend to control the </w:t>
      </w:r>
      <w:r w:rsidR="008826E4" w:rsidRPr="008826E4">
        <w:rPr>
          <w:rFonts w:cs="Times New Roman"/>
          <w:color w:val="000000" w:themeColor="text1"/>
          <w:szCs w:val="24"/>
        </w:rPr>
        <w:lastRenderedPageBreak/>
        <w:t>poor and their ethnic community, which can lead to conflict. If this is the case, the political class, local governments, and government intelligence agencies cannot be excused. Perhaps they are also key players in the conflict.</w:t>
      </w:r>
    </w:p>
    <w:p w14:paraId="7F81BA46" w14:textId="77777777" w:rsidR="008826E4" w:rsidRDefault="008826E4" w:rsidP="008826E4">
      <w:pPr>
        <w:spacing w:after="120"/>
        <w:rPr>
          <w:rFonts w:cs="Times New Roman"/>
          <w:color w:val="000000" w:themeColor="text1"/>
          <w:szCs w:val="24"/>
        </w:rPr>
      </w:pPr>
      <w:r w:rsidRPr="008826E4">
        <w:rPr>
          <w:rFonts w:cs="Times New Roman"/>
          <w:color w:val="000000" w:themeColor="text1"/>
          <w:szCs w:val="24"/>
        </w:rPr>
        <w:t>Politicians' statements, both inside and outside the pastoral areas, agitate their constituents against one another in order to promote their self-serving political agenda and act as a catalyst for most disputes. They serve as "spokespersons" for their respective communities, pitting them against one another for political gain (knowingly or unknowingly) (Pragya Report, 2020).</w:t>
      </w:r>
    </w:p>
    <w:p w14:paraId="2ED416C0" w14:textId="77777777" w:rsidR="00866C1F" w:rsidRPr="00866C1F" w:rsidRDefault="00DC08CC" w:rsidP="00866C1F">
      <w:pPr>
        <w:spacing w:after="120"/>
        <w:rPr>
          <w:rFonts w:eastAsia="Times New Roman" w:cs="Times New Roman"/>
          <w:color w:val="000000" w:themeColor="text1"/>
          <w:szCs w:val="24"/>
        </w:rPr>
      </w:pPr>
      <w:r w:rsidRPr="00FC20B7">
        <w:rPr>
          <w:rFonts w:eastAsia="Times New Roman" w:cs="Times New Roman"/>
          <w:color w:val="000000" w:themeColor="text1"/>
          <w:szCs w:val="24"/>
        </w:rPr>
        <w:t xml:space="preserve">Jomo Kenyatta used the Ngoroko, armed communities’ militia and political outfit loyal to the government, to scuttle the shifta menace in the Northern Frontier District (NFD). In 1964, when KANU became Kenya's only powerful political party, power consolidation reached a watershed moment. In the 1960s, a militia known as the Ngoroko emerged. </w:t>
      </w:r>
      <w:bookmarkStart w:id="1021" w:name="_heading=h.3dy6vkm" w:colFirst="0" w:colLast="0"/>
      <w:bookmarkStart w:id="1022" w:name="_Toc94345991"/>
      <w:bookmarkStart w:id="1023" w:name="_Toc94717114"/>
      <w:bookmarkEnd w:id="1020"/>
      <w:bookmarkEnd w:id="1021"/>
      <w:r w:rsidR="00866C1F" w:rsidRPr="00866C1F">
        <w:rPr>
          <w:rFonts w:eastAsia="Times New Roman" w:cs="Times New Roman"/>
          <w:color w:val="000000" w:themeColor="text1"/>
          <w:szCs w:val="24"/>
        </w:rPr>
        <w:t xml:space="preserve">The Ngoroko were the "rebel" invaders of Turkana, according to Oba (1992), who were soldiers who acquired illegal weapons and invaded outside the area of ​​Turkana. During the Ngoroko attack on the Nginyang 'area of ​​East Pokot, Bollig (2010) described the situation as "a state of civil war." He said Ngoroko had an army unit and explosives that caused extensive damage to the homes of pastoralists in Pokot and Samburu. At one point in East Pokot, Ngoroko killed 20 Pokot men, women and children (Bollig, 2010). In 1965, Mkutu, (2005: 173) noted an increase in Ngoroko attacks in Baragoi. It was this that sparked the violence between the Samburu and Turkana, which laid the basis for today's conflict between the two communities of Baragoi. The Ngoroko invaded Lekupe and Lesokoyo villages in Tuum, Baragoi Division, in the early years of independence (1969), injuring one person and owning livestock. Ngoroko invaded Baragoi in 1970, killing Lentoimaga of the </w:t>
      </w:r>
      <w:r w:rsidR="00866C1F" w:rsidRPr="00866C1F">
        <w:rPr>
          <w:rFonts w:eastAsia="Times New Roman" w:cs="Times New Roman"/>
          <w:color w:val="000000" w:themeColor="text1"/>
          <w:szCs w:val="24"/>
        </w:rPr>
        <w:lastRenderedPageBreak/>
        <w:t>Lmekuri age group. They raided Lepatoiye in Simale the same year and stole cattle. In 1972, invaders attacked Tuum, killing 18 people. Bandits attacked Lengees and Uaso-Baragoi manyattas in 1980, injuring scores of people. ”</w:t>
      </w:r>
    </w:p>
    <w:p w14:paraId="19799F64" w14:textId="77777777" w:rsidR="00866C1F" w:rsidRPr="00866C1F" w:rsidRDefault="00866C1F" w:rsidP="00866C1F">
      <w:pPr>
        <w:spacing w:after="120"/>
        <w:rPr>
          <w:rFonts w:eastAsia="Times New Roman" w:cs="Times New Roman"/>
          <w:color w:val="000000" w:themeColor="text1"/>
          <w:szCs w:val="24"/>
        </w:rPr>
      </w:pPr>
      <w:r w:rsidRPr="00866C1F">
        <w:rPr>
          <w:rFonts w:eastAsia="Times New Roman" w:cs="Times New Roman"/>
          <w:color w:val="000000" w:themeColor="text1"/>
          <w:szCs w:val="24"/>
        </w:rPr>
        <w:t>In the mid-1960's, Ngoroko attacks on Turkana and Samburu in Baragoi intensified. Missionaries serving in the Tuum and Parkati regions wrote about the dangers of the Ngoroko security and their need to obtain firearms with the permission of the police (Tablino, 2006: 74). The impartiality of Ngoroko's attack on the Turkana brothers of Parkati was also described by Tablino (2006: 75), who noted the people of Parkati's fears, as well as the frequency of retaliatory attacks by Samburu groups from Tuum and South Horr, who took over. revenge on the Park Turkana in their frustration. Respondent Tablino (2006: 75) who saw "bones of at least fifteen people" in the Parkati area, added to the catastrophic impact of the Ngoroko attack. Given the proliferation of weapons in many cases, going to work illegally can be considered a lucrative alternative to poverty-stricken groups. According to De Haanet al .., (2014), there is some evidence that armed groups originated in impoverished pastoralist communities; however, the rich may also help criminal gangs because of their dissatisfaction with the failed promises of a central government. The theory of social conflict, which examines the way the wealthy oppress the poor, supports the above-mentioned view.</w:t>
      </w:r>
    </w:p>
    <w:p w14:paraId="69E4786C" w14:textId="77777777" w:rsidR="00866C1F" w:rsidRPr="00866C1F" w:rsidRDefault="00866C1F" w:rsidP="00866C1F">
      <w:pPr>
        <w:spacing w:after="120"/>
        <w:rPr>
          <w:rFonts w:eastAsia="Times New Roman" w:cs="Times New Roman"/>
          <w:color w:val="000000" w:themeColor="text1"/>
          <w:szCs w:val="24"/>
        </w:rPr>
      </w:pPr>
      <w:r w:rsidRPr="00866C1F">
        <w:rPr>
          <w:rFonts w:eastAsia="Times New Roman" w:cs="Times New Roman"/>
          <w:color w:val="000000" w:themeColor="text1"/>
          <w:szCs w:val="24"/>
        </w:rPr>
        <w:t>4.2The emergence of the Ngoroko armed group</w:t>
      </w:r>
    </w:p>
    <w:p w14:paraId="7CECB0CE" w14:textId="77777777" w:rsidR="00866C1F" w:rsidRPr="00866C1F" w:rsidRDefault="00866C1F" w:rsidP="00866C1F">
      <w:pPr>
        <w:spacing w:after="120"/>
        <w:rPr>
          <w:rFonts w:eastAsia="Times New Roman" w:cs="Times New Roman"/>
          <w:color w:val="000000" w:themeColor="text1"/>
          <w:szCs w:val="24"/>
        </w:rPr>
      </w:pPr>
      <w:r w:rsidRPr="00866C1F">
        <w:rPr>
          <w:rFonts w:eastAsia="Times New Roman" w:cs="Times New Roman"/>
          <w:color w:val="000000" w:themeColor="text1"/>
          <w:szCs w:val="24"/>
        </w:rPr>
        <w:t xml:space="preserve">According to sources, the emergence of Ngoroko began in 1960 during the Kenyatta administration. The group is from Turkana County and not Baragoi. Most of the time, they were working with their relatives (Turkana community) in Baragoi and launched an offensive against the Samburu of Baragoi Sub-County (O.I, Emanuel Lenaitorono, </w:t>
      </w:r>
      <w:r w:rsidRPr="00866C1F">
        <w:rPr>
          <w:rFonts w:eastAsia="Times New Roman" w:cs="Times New Roman"/>
          <w:color w:val="000000" w:themeColor="text1"/>
          <w:szCs w:val="24"/>
        </w:rPr>
        <w:lastRenderedPageBreak/>
        <w:t>20/7/2021, Suguta Valley). The former Ngoroko General was known as LosikeEngore KNA / ACW / 27/89). Some of the so-called Ngoroko sites include the Kataruk area, Turkana South, the Nyamurupus area, the Kenya / Uganda border, and the South-West Turkana (KNA / ACW / 27/89).</w:t>
      </w:r>
    </w:p>
    <w:p w14:paraId="1F47CC6B" w14:textId="77777777" w:rsidR="00866C1F" w:rsidRPr="00866C1F" w:rsidRDefault="00866C1F" w:rsidP="00866C1F">
      <w:pPr>
        <w:spacing w:after="120"/>
        <w:rPr>
          <w:rFonts w:eastAsia="Times New Roman" w:cs="Times New Roman"/>
          <w:color w:val="000000" w:themeColor="text1"/>
          <w:szCs w:val="24"/>
        </w:rPr>
      </w:pPr>
      <w:r w:rsidRPr="00866C1F">
        <w:rPr>
          <w:rFonts w:eastAsia="Times New Roman" w:cs="Times New Roman"/>
          <w:color w:val="000000" w:themeColor="text1"/>
          <w:szCs w:val="24"/>
        </w:rPr>
        <w:t>Ngoroko from Turkana County was the first to arrive in Samburu County with weapons, according to a KPR official in Parkati. The Turkana Ngoroko had previously acquired weapons through the Ethiopian trade. Ngoroko used to pass through Parkati, the settlement of Turkana, and robbed the Turkana Turks several times. After that, they would travel to Samburu settlements such as Tuum, Uaso Rongai, South Horr, and Loonjorin. The advent of firearms changed the course of livestock raids by bringing in new players as arms dealers and, in some ways, opened up a culture of nonprofit raids. In an interview, a Parkati resident said: Okumu (2017).</w:t>
      </w:r>
    </w:p>
    <w:p w14:paraId="2079E8D5" w14:textId="77777777" w:rsidR="00866C1F" w:rsidRPr="00866C1F" w:rsidRDefault="00866C1F" w:rsidP="00866C1F">
      <w:pPr>
        <w:spacing w:after="120"/>
        <w:rPr>
          <w:rFonts w:eastAsia="Times New Roman" w:cs="Times New Roman"/>
          <w:color w:val="000000" w:themeColor="text1"/>
          <w:szCs w:val="24"/>
        </w:rPr>
      </w:pPr>
      <w:r w:rsidRPr="00866C1F">
        <w:rPr>
          <w:rFonts w:eastAsia="Times New Roman" w:cs="Times New Roman"/>
          <w:color w:val="000000" w:themeColor="text1"/>
          <w:szCs w:val="24"/>
        </w:rPr>
        <w:t xml:space="preserve">The Ngoroko have been described as a group of Turkana invaders who neglected the elders in their communities after acquiring firearms through trade with Ethiopian pets (Skoggard&amp;Adem 2010). The arrival of Ngoroko in Samburu Province changed the clergy relationship between the Turkana and Samburu people. Ngoroko first appeared in Samburu in 1965 and grew in popularity until the early 1980s (Tablino, 2006b). The Turkana people in Parkati and the Samburu population in Tuum, Uaso Rongai, South Horr, and the Lonjorin valleys are heavily attacked by the Ngoroko (Mkutu, 2005). They plundered the cattle and killed many of the herdsmen, including their Turkana relatives, because they had less shooting space than the natives armed with spears. The Turks, either from Parkati or Turkana County, are called Samburu enemies and are called Lnkuume, while the Turkana call Samburu Ngor. As a result of Ngoroko's actions, seeds of enmity were sown among </w:t>
      </w:r>
      <w:r w:rsidRPr="00866C1F">
        <w:rPr>
          <w:rFonts w:eastAsia="Times New Roman" w:cs="Times New Roman"/>
          <w:color w:val="000000" w:themeColor="text1"/>
          <w:szCs w:val="24"/>
        </w:rPr>
        <w:lastRenderedPageBreak/>
        <w:t>the nations. Because the Ngoroko could only invade Samburu communities if they came from Parkati, it is thought that the Parkati Turkana collaborated with their violent cousins ​​in the Turkana region to loot livestock and kill Samburu residents Okumu (2017).</w:t>
      </w:r>
    </w:p>
    <w:p w14:paraId="7FE6038C" w14:textId="77777777" w:rsidR="00866C1F" w:rsidRPr="00866C1F" w:rsidRDefault="00866C1F" w:rsidP="00866C1F">
      <w:pPr>
        <w:spacing w:after="120"/>
        <w:rPr>
          <w:rFonts w:eastAsia="Times New Roman" w:cs="Times New Roman"/>
          <w:color w:val="000000" w:themeColor="text1"/>
          <w:szCs w:val="24"/>
        </w:rPr>
      </w:pPr>
      <w:r w:rsidRPr="00866C1F">
        <w:rPr>
          <w:rFonts w:eastAsia="Times New Roman" w:cs="Times New Roman"/>
          <w:color w:val="000000" w:themeColor="text1"/>
          <w:szCs w:val="24"/>
        </w:rPr>
        <w:t>In 1977, Bollig and Steerle (2011) recorded six Ngoroko attacks between the Pokot. The attack marks the disbandment of the institutional structure that once dominated cattle rustling. Bollig and Steerle (2011) also observed an increase in retaliatory attacks between Pokot and Turkana near Kapedo in their study. Ngoroko's attack, it can be said, heightened the desire for the Pokot and Samburu groups to acquire weapons. Local political leaders eventually met this need by asking for guns from the government, saying Ngoroko was a threat to their health and safety. Attacks on unarmed tribes were common during the Ngoroko era. In 1981, between Parkati and Tuum, Ngoko killed a Catholic priest in Baragoi, Fr. LuiggiGraiff, who served in the South Horr district and was an Italian priest in Trento. He had to preach the gospel to Catholic groups in areas outside the region, including Loonjorin, Parkati, and Tuum, as part of his ministry. While traveling from Parkati to Tuum with a group of Turkana altar boys sent to a boarding school in South Horr, he was assassinated and killed by Ngoroko robbers (Tablino, 2006: 75). The introduction of firearms between the Samburu and Turkana in Baragoi has contributed to public relations between the two nations. As stated under the aftermath of the violence after 1996, this may be reflected in future attacks and ethnic violence (Mkutu, 2000). Many important government officials were leaving the old Central Province when President Jomo Kenyatta died on August 22, 1978. Unrestricted power in the presidency had paved the way for ethnic conflicts (Nasong 'o and Murunga, 2007).</w:t>
      </w:r>
    </w:p>
    <w:p w14:paraId="36231FB3" w14:textId="77777777" w:rsidR="00866C1F" w:rsidRPr="00866C1F" w:rsidRDefault="00866C1F" w:rsidP="00866C1F">
      <w:pPr>
        <w:spacing w:after="120"/>
        <w:rPr>
          <w:rFonts w:eastAsia="Times New Roman" w:cs="Times New Roman"/>
          <w:b/>
          <w:bCs/>
          <w:color w:val="000000" w:themeColor="text1"/>
          <w:szCs w:val="24"/>
        </w:rPr>
      </w:pPr>
      <w:r w:rsidRPr="00866C1F">
        <w:rPr>
          <w:rFonts w:eastAsia="Times New Roman" w:cs="Times New Roman"/>
          <w:color w:val="000000" w:themeColor="text1"/>
          <w:szCs w:val="24"/>
        </w:rPr>
        <w:lastRenderedPageBreak/>
        <w:t>Sessional Paper No. 10 (GoK 1965: 42) on African Socialism and Its Request for Planning a Kenyan policy</w:t>
      </w:r>
    </w:p>
    <w:p w14:paraId="7C83EA05" w14:textId="77777777" w:rsidR="00DC08CC" w:rsidRPr="00866C1F" w:rsidRDefault="006353F0" w:rsidP="00866C1F">
      <w:pPr>
        <w:spacing w:after="120"/>
        <w:rPr>
          <w:rFonts w:eastAsia="Times New Roman"/>
          <w:b/>
          <w:bCs/>
        </w:rPr>
      </w:pPr>
      <w:r w:rsidRPr="00866C1F">
        <w:rPr>
          <w:rFonts w:eastAsia="Times New Roman"/>
          <w:b/>
          <w:bCs/>
        </w:rPr>
        <w:t>4.3</w:t>
      </w:r>
      <w:r w:rsidR="00DC08CC" w:rsidRPr="00866C1F">
        <w:rPr>
          <w:rFonts w:eastAsia="Times New Roman"/>
          <w:b/>
          <w:bCs/>
        </w:rPr>
        <w:t xml:space="preserve"> Pastoral Conflict during Moi’s Regime, 1979-2002</w:t>
      </w:r>
      <w:bookmarkEnd w:id="1022"/>
      <w:bookmarkEnd w:id="1023"/>
    </w:p>
    <w:p w14:paraId="6BB5B368" w14:textId="77777777" w:rsidR="00A85781" w:rsidRDefault="00A85781" w:rsidP="00DC08CC">
      <w:pPr>
        <w:tabs>
          <w:tab w:val="left" w:pos="2652"/>
        </w:tabs>
        <w:spacing w:after="0"/>
        <w:rPr>
          <w:rFonts w:eastAsia="Times New Roman" w:cs="Times New Roman"/>
          <w:color w:val="000000" w:themeColor="text1"/>
          <w:szCs w:val="24"/>
        </w:rPr>
      </w:pPr>
      <w:bookmarkStart w:id="1024" w:name="_Toc94345993"/>
      <w:r w:rsidRPr="00A85781">
        <w:rPr>
          <w:rFonts w:eastAsia="Times New Roman" w:cs="Times New Roman"/>
          <w:color w:val="000000" w:themeColor="text1"/>
          <w:szCs w:val="24"/>
        </w:rPr>
        <w:t>Kenya's President Daniel Arap Moi took office in 1978, when the country was in the grip of a severe political and economic crisis. The economic crisis was marked by high inflation levels as a result of the oil crisis and high unemployment rates. In the midst of economic decline, the political leadership sent mixed signals about their commitment to stabilizing the economy through measures to ensure growth and to guarantee citizens' democracy and fundamental rights (Khamisi, 2018). President Moi vowed to follow in Kenyatta's footsteps with his Nyayo Philosophy of peace, love, and unity. The Harambee spirit had become so institutionalized that powerful public officials abused it (Nasong'o and Murunga, 2007).</w:t>
      </w:r>
    </w:p>
    <w:p w14:paraId="34B084B5" w14:textId="77777777" w:rsidR="00DC08CC" w:rsidRPr="00FC20B7" w:rsidRDefault="00A85781" w:rsidP="00DC08CC">
      <w:pPr>
        <w:tabs>
          <w:tab w:val="left" w:pos="2652"/>
        </w:tabs>
        <w:spacing w:after="0"/>
        <w:rPr>
          <w:rFonts w:eastAsia="Times New Roman" w:cs="Times New Roman"/>
          <w:color w:val="000000" w:themeColor="text1"/>
          <w:szCs w:val="24"/>
        </w:rPr>
      </w:pPr>
      <w:r w:rsidRPr="00A85781">
        <w:rPr>
          <w:rFonts w:eastAsia="Times New Roman" w:cs="Times New Roman"/>
          <w:color w:val="000000" w:themeColor="text1"/>
          <w:szCs w:val="24"/>
        </w:rPr>
        <w:t>A wave of democracy swept across the African continent in the late 1980's and early 1990's. The situation of cattle rustling in East Africa changed, and the attack began to sell. Stolen cattle were once used to enrich or redistribute the herd; but, from this period, livestock raids were encouraged for financial gain, and organized organized crime syndicates (Greiner, 2013: 220). Similarly, tensions between communities escalated into a major political crisis during this period. The democratic revolution that swept much of Africa led the then-ruling party Ryan Triche to Majimboism, a form of regional government that hid racial motivation and party support under local claims (Greiner, 2013: 221–222). Local attacks and conflicts were often viewed as escalating into full-scale genocide. Cattle theft created a vicious cycle in which one ethnic group responded to the attack by another.</w:t>
      </w:r>
      <w:r w:rsidR="00DC08CC" w:rsidRPr="00FC20B7">
        <w:rPr>
          <w:rFonts w:eastAsia="Times New Roman" w:cs="Times New Roman"/>
          <w:color w:val="000000" w:themeColor="text1"/>
          <w:szCs w:val="24"/>
        </w:rPr>
        <w:t xml:space="preserve">The Turkana asserted that their neighbouring Samburu have been raiding their stock, killing them in Turkana grazing fields that have been theirs for many years. </w:t>
      </w:r>
      <w:r w:rsidR="00DC08CC" w:rsidRPr="00FC20B7">
        <w:rPr>
          <w:rFonts w:eastAsia="Times New Roman" w:cs="Times New Roman"/>
          <w:color w:val="000000" w:themeColor="text1"/>
          <w:szCs w:val="24"/>
        </w:rPr>
        <w:lastRenderedPageBreak/>
        <w:t xml:space="preserve">They felt it was impossible to remain borderline without grazing their stock, as Salata Isaack, assistant minister in the president's office, had advised. </w:t>
      </w:r>
      <w:r w:rsidR="00DC08CC" w:rsidRPr="00E63C88">
        <w:rPr>
          <w:rFonts w:eastAsia="Times New Roman" w:cs="Times New Roman"/>
          <w:szCs w:val="24"/>
        </w:rPr>
        <w:t>It was noted that in 1980 Salat stated that Turkana sold the free government relief food offered to them to buy tobacco. Turkana politicians complained bitterly that they were made</w:t>
      </w:r>
      <w:r w:rsidR="00DC08CC" w:rsidRPr="00FC20B7">
        <w:rPr>
          <w:rFonts w:eastAsia="Times New Roman" w:cs="Times New Roman"/>
          <w:color w:val="000000" w:themeColor="text1"/>
          <w:szCs w:val="24"/>
        </w:rPr>
        <w:t>to feel shameful before religious and other organizations they had approached for help because the organizations may think that their offer would be converted to tobacco. However, they were satisfied that Salat withdrew the statement (KNA/ACW/27/89).</w:t>
      </w:r>
      <w:bookmarkEnd w:id="1024"/>
    </w:p>
    <w:p w14:paraId="72DFEB31" w14:textId="77777777" w:rsidR="003C5538" w:rsidRPr="00FC20B7" w:rsidRDefault="00E63C88" w:rsidP="00DC08CC">
      <w:pPr>
        <w:tabs>
          <w:tab w:val="left" w:pos="2652"/>
        </w:tabs>
        <w:spacing w:after="0"/>
        <w:rPr>
          <w:rFonts w:eastAsia="Times New Roman" w:cs="Times New Roman"/>
          <w:color w:val="000000" w:themeColor="text1"/>
          <w:szCs w:val="24"/>
        </w:rPr>
      </w:pPr>
      <w:r w:rsidRPr="00FC20B7">
        <w:rPr>
          <w:rFonts w:eastAsia="Times New Roman" w:cs="Times New Roman"/>
          <w:color w:val="000000" w:themeColor="text1"/>
          <w:szCs w:val="24"/>
        </w:rPr>
        <w:t>The involvement</w:t>
      </w:r>
      <w:r w:rsidR="003C5538" w:rsidRPr="00FC20B7">
        <w:rPr>
          <w:rFonts w:eastAsia="Times New Roman" w:cs="Times New Roman"/>
          <w:color w:val="000000" w:themeColor="text1"/>
          <w:szCs w:val="24"/>
        </w:rPr>
        <w:t xml:space="preserve"> of politicians and leaders in the conflict between the Samburu is an issue that has continued to be a stambling block to the </w:t>
      </w:r>
      <w:r w:rsidR="00704C15" w:rsidRPr="00FC20B7">
        <w:rPr>
          <w:rFonts w:eastAsia="Times New Roman" w:cs="Times New Roman"/>
          <w:color w:val="000000" w:themeColor="text1"/>
          <w:szCs w:val="24"/>
        </w:rPr>
        <w:t xml:space="preserve">peace </w:t>
      </w:r>
      <w:r w:rsidR="003C5538" w:rsidRPr="00FC20B7">
        <w:rPr>
          <w:rFonts w:eastAsia="Times New Roman" w:cs="Times New Roman"/>
          <w:color w:val="000000" w:themeColor="text1"/>
          <w:szCs w:val="24"/>
        </w:rPr>
        <w:t xml:space="preserve">stakeholders this can be illustrated by the statement from the informant who noted that; </w:t>
      </w:r>
    </w:p>
    <w:p w14:paraId="134EB608" w14:textId="77777777" w:rsidR="00DC08CC" w:rsidRPr="00FC20B7" w:rsidRDefault="00DC08CC" w:rsidP="00DC08CC">
      <w:pPr>
        <w:spacing w:after="120" w:line="240" w:lineRule="auto"/>
        <w:ind w:left="720" w:right="720"/>
        <w:rPr>
          <w:rFonts w:eastAsia="Times New Roman" w:cs="Times New Roman"/>
          <w:color w:val="000000" w:themeColor="text1"/>
          <w:szCs w:val="24"/>
        </w:rPr>
      </w:pPr>
      <w:bookmarkStart w:id="1025" w:name="_Toc94345994"/>
      <w:r w:rsidRPr="00FC20B7">
        <w:rPr>
          <w:rFonts w:eastAsia="Times New Roman" w:cs="Times New Roman"/>
          <w:color w:val="000000" w:themeColor="text1"/>
          <w:szCs w:val="24"/>
        </w:rPr>
        <w:t xml:space="preserve">The Ngoroko used to attack the Samburu as well as the Turkana. Due to their vulnerability to assault, the Pokot attacked the Turkana in 1976. Moi’s government decided to equip them with firearms and hire them as rangers (Home guard or KPR). They were handed firearms rather than development during the dictatorship, which is why they have been side-lined till today (O.I, Ewoi 18/7/2021 Suguta). </w:t>
      </w:r>
      <w:bookmarkEnd w:id="1025"/>
    </w:p>
    <w:p w14:paraId="4DAA14DE" w14:textId="77777777" w:rsidR="000B73EC" w:rsidRPr="00FC20B7" w:rsidRDefault="000B73EC" w:rsidP="000B73EC">
      <w:pPr>
        <w:spacing w:after="120"/>
        <w:rPr>
          <w:rFonts w:cs="Times New Roman"/>
          <w:color w:val="000000" w:themeColor="text1"/>
          <w:szCs w:val="24"/>
        </w:rPr>
      </w:pPr>
      <w:bookmarkStart w:id="1026" w:name="_Toc94345995"/>
      <w:r w:rsidRPr="00E63C88">
        <w:rPr>
          <w:rFonts w:cs="Times New Roman"/>
          <w:szCs w:val="24"/>
        </w:rPr>
        <w:t>Similarly, Baragoi has been vulnerable to attacks from various communities. On 15th September 1981, Somali from Marsabit armed with rifles were allegedly planning to attack the Samburu and Turkana</w:t>
      </w:r>
      <w:r w:rsidRPr="00FC20B7">
        <w:rPr>
          <w:rFonts w:cs="Times New Roman"/>
          <w:color w:val="000000" w:themeColor="text1"/>
          <w:szCs w:val="24"/>
        </w:rPr>
        <w:t xml:space="preserve"> (KNA/ACW/27/87). On 20</w:t>
      </w:r>
      <w:r w:rsidRPr="00FC20B7">
        <w:rPr>
          <w:rFonts w:cs="Times New Roman"/>
          <w:color w:val="000000" w:themeColor="text1"/>
          <w:szCs w:val="24"/>
          <w:vertAlign w:val="superscript"/>
        </w:rPr>
        <w:t>th</w:t>
      </w:r>
      <w:r w:rsidRPr="00FC20B7">
        <w:rPr>
          <w:rFonts w:cs="Times New Roman"/>
          <w:color w:val="000000" w:themeColor="text1"/>
          <w:szCs w:val="24"/>
        </w:rPr>
        <w:t xml:space="preserve"> September, in 1981, in Keno in Latakwen area of Baragoi Division, a group of bandits, of about twenty Somali bandits armed with rifles, four of them with bandages on their arms, were sighted seeking for food in Samburu Manyattas. The Bandits wanted to know from local people how far Baragoi was from Latakwen, the strength of the security forces, the nearest route to Baragoi, and how many shops were at Baragoi Trading centre (KNA/ACW/27/87).</w:t>
      </w:r>
      <w:bookmarkEnd w:id="1026"/>
    </w:p>
    <w:p w14:paraId="10EF58D3" w14:textId="77777777" w:rsidR="000B73EC" w:rsidRPr="00FC20B7" w:rsidRDefault="000B73EC" w:rsidP="000B73EC">
      <w:pPr>
        <w:spacing w:after="120"/>
        <w:rPr>
          <w:rFonts w:cs="Times New Roman"/>
          <w:color w:val="000000" w:themeColor="text1"/>
          <w:szCs w:val="24"/>
        </w:rPr>
      </w:pPr>
      <w:bookmarkStart w:id="1027" w:name="_Toc94345996"/>
      <w:r w:rsidRPr="00FC20B7">
        <w:rPr>
          <w:rFonts w:cs="Times New Roman"/>
          <w:color w:val="000000" w:themeColor="text1"/>
          <w:szCs w:val="24"/>
        </w:rPr>
        <w:lastRenderedPageBreak/>
        <w:t>On 22</w:t>
      </w:r>
      <w:r w:rsidRPr="00FC20B7">
        <w:rPr>
          <w:rFonts w:cs="Times New Roman"/>
          <w:color w:val="000000" w:themeColor="text1"/>
          <w:szCs w:val="24"/>
          <w:vertAlign w:val="superscript"/>
        </w:rPr>
        <w:t>nd</w:t>
      </w:r>
      <w:r w:rsidRPr="00FC20B7">
        <w:rPr>
          <w:rFonts w:cs="Times New Roman"/>
          <w:color w:val="000000" w:themeColor="text1"/>
          <w:szCs w:val="24"/>
        </w:rPr>
        <w:t xml:space="preserve"> April 1980 unknown number of Rendile tribesmen from Marsabit District raided Turkanas in the grazing field in the Lobolkosho area of Baragoi Division. The raiders killed one Turkana and made away with twenty-four herds of camels (KNA/ACW/27/87).</w:t>
      </w:r>
      <w:bookmarkEnd w:id="1027"/>
    </w:p>
    <w:p w14:paraId="492F57C4" w14:textId="77777777" w:rsidR="000B73EC" w:rsidRPr="00FC20B7" w:rsidRDefault="000B73EC" w:rsidP="000B73EC">
      <w:pPr>
        <w:spacing w:after="120"/>
        <w:rPr>
          <w:rFonts w:cs="Times New Roman"/>
          <w:color w:val="000000" w:themeColor="text1"/>
          <w:szCs w:val="24"/>
        </w:rPr>
      </w:pPr>
      <w:bookmarkStart w:id="1028" w:name="_Toc94345997"/>
      <w:r w:rsidRPr="00FC20B7">
        <w:rPr>
          <w:rFonts w:cs="Times New Roman"/>
          <w:color w:val="000000" w:themeColor="text1"/>
          <w:szCs w:val="24"/>
        </w:rPr>
        <w:t xml:space="preserve">In 1979, at Latakween Trading centre, four unknowns Shiftas armed with assault rifles raided a shop owned by Hussein Jerte Yusuf and stole a 12 Bore shotgun, Kshs. 2,320/= and goods, Nobody was injured. Meanwhile, on 15th January 1980 at Otukniron Area of Wamba Division, a band of Shifta armed with rifles, met one SaweLolchuraki returning to his manyatta with some goods he had bought at Isiolo and robbed him of cash and the goods and subsequently killed him (KNA/ACW/27/87).It iss clear that the situation characterized by banditry was alarming. A respondent lamented </w:t>
      </w:r>
      <w:bookmarkEnd w:id="1028"/>
      <w:r w:rsidR="00130B95" w:rsidRPr="00FC20B7">
        <w:rPr>
          <w:rFonts w:cs="Times New Roman"/>
          <w:color w:val="000000" w:themeColor="text1"/>
          <w:szCs w:val="24"/>
        </w:rPr>
        <w:t>noted that Bandits are like robers in any city stealing and killing.This because bandits attack their homested and steal their cattles which the value so much. Bandits hide the stolen animals in the neighboring Turkana County. Mostly Bandits live in deep in the forest they attack tr</w:t>
      </w:r>
      <w:bookmarkStart w:id="1029" w:name="_Toc94345998"/>
      <w:r w:rsidR="0015383E" w:rsidRPr="00FC20B7">
        <w:rPr>
          <w:rFonts w:cs="Times New Roman"/>
          <w:color w:val="000000" w:themeColor="text1"/>
          <w:szCs w:val="24"/>
        </w:rPr>
        <w:t>avellers stealing from them</w:t>
      </w:r>
      <w:r w:rsidRPr="00FC20B7">
        <w:rPr>
          <w:rFonts w:cs="Times New Roman"/>
          <w:color w:val="000000" w:themeColor="text1"/>
          <w:szCs w:val="24"/>
        </w:rPr>
        <w:t xml:space="preserve"> (O.I, Epokor10/7/2021 Nachola).</w:t>
      </w:r>
      <w:bookmarkStart w:id="1030" w:name="_Toc94345999"/>
      <w:bookmarkEnd w:id="1029"/>
      <w:r w:rsidRPr="00FC20B7">
        <w:rPr>
          <w:rFonts w:cs="Times New Roman"/>
          <w:color w:val="000000" w:themeColor="text1"/>
          <w:szCs w:val="24"/>
        </w:rPr>
        <w:t>Azar's theory elaborates that in an area that is prone to conflict it tends to harbanateidenty groups, organization and mobilization which has a structured system of leadership becomes political goals revolutionary secession.</w:t>
      </w:r>
      <w:bookmarkEnd w:id="1030"/>
    </w:p>
    <w:p w14:paraId="3846CE20" w14:textId="77777777" w:rsidR="001A7CA1" w:rsidRPr="001A7CA1" w:rsidRDefault="001A7CA1" w:rsidP="001A7CA1">
      <w:pPr>
        <w:tabs>
          <w:tab w:val="left" w:pos="2652"/>
        </w:tabs>
        <w:spacing w:after="120"/>
        <w:rPr>
          <w:rFonts w:eastAsia="Times New Roman" w:cs="Times New Roman"/>
          <w:color w:val="000000" w:themeColor="text1"/>
          <w:szCs w:val="24"/>
          <w:lang w:val="en-US"/>
        </w:rPr>
      </w:pPr>
      <w:bookmarkStart w:id="1031" w:name="_Toc94346003"/>
      <w:r w:rsidRPr="001A7CA1">
        <w:rPr>
          <w:rFonts w:eastAsia="Times New Roman" w:cs="Times New Roman"/>
          <w:color w:val="000000" w:themeColor="text1"/>
          <w:szCs w:val="24"/>
          <w:lang w:val="en-US"/>
        </w:rPr>
        <w:t>Similarly Sortland (2017) states that there is a correlation between road accidents and the state of tension in the surrounding areas. When tensions high between Pokot and Samburu usually meant high risk of highway robbery on the road between Rumuruti and Maralal. There is no doubt that some street criminals have a high level of order and it was a form of business.</w:t>
      </w:r>
    </w:p>
    <w:p w14:paraId="0F5E65E3" w14:textId="77777777" w:rsidR="001A7CA1" w:rsidRPr="001A7CA1" w:rsidRDefault="001A7CA1" w:rsidP="001A7CA1">
      <w:pPr>
        <w:tabs>
          <w:tab w:val="left" w:pos="2652"/>
        </w:tabs>
        <w:spacing w:after="120"/>
        <w:rPr>
          <w:rFonts w:eastAsia="Times New Roman" w:cs="Times New Roman"/>
          <w:color w:val="000000" w:themeColor="text1"/>
          <w:szCs w:val="24"/>
          <w:lang w:val="en-US"/>
        </w:rPr>
      </w:pPr>
      <w:r w:rsidRPr="001A7CA1">
        <w:rPr>
          <w:rFonts w:eastAsia="Times New Roman" w:cs="Times New Roman"/>
          <w:color w:val="000000" w:themeColor="text1"/>
          <w:szCs w:val="24"/>
          <w:lang w:val="en-US"/>
        </w:rPr>
        <w:t xml:space="preserve">According to Mkutu (2005), the theft of Baragoi cattle is part of a number of books on the proliferation of small arms and light weapons in the Karamoja group in East Africa. A very </w:t>
      </w:r>
      <w:r w:rsidRPr="001A7CA1">
        <w:rPr>
          <w:rFonts w:eastAsia="Times New Roman" w:cs="Times New Roman"/>
          <w:color w:val="000000" w:themeColor="text1"/>
          <w:szCs w:val="24"/>
          <w:lang w:val="en-US"/>
        </w:rPr>
        <w:lastRenderedPageBreak/>
        <w:t>striking example of the most aggressive cattle riots occurred in November 2012 in the Suguta Valley, Samburu region, where forty-two Kenyan law enforcement officers were killed by suspected thieves (Greiner, 2013).</w:t>
      </w:r>
    </w:p>
    <w:p w14:paraId="33777B26" w14:textId="77777777" w:rsidR="001A7CA1" w:rsidRPr="001A7CA1" w:rsidRDefault="001A7CA1" w:rsidP="001A7CA1">
      <w:pPr>
        <w:tabs>
          <w:tab w:val="left" w:pos="2652"/>
        </w:tabs>
        <w:spacing w:after="120"/>
        <w:rPr>
          <w:rFonts w:eastAsia="Times New Roman" w:cs="Times New Roman"/>
          <w:color w:val="000000" w:themeColor="text1"/>
          <w:szCs w:val="24"/>
          <w:lang w:val="en-US"/>
        </w:rPr>
      </w:pPr>
    </w:p>
    <w:p w14:paraId="09BC37CD" w14:textId="77777777" w:rsidR="001A7CA1" w:rsidRDefault="001A7CA1" w:rsidP="001A7CA1">
      <w:pPr>
        <w:tabs>
          <w:tab w:val="left" w:pos="2652"/>
        </w:tabs>
        <w:spacing w:after="120"/>
        <w:rPr>
          <w:rFonts w:eastAsia="Times New Roman" w:cs="Times New Roman"/>
          <w:color w:val="000000" w:themeColor="text1"/>
          <w:szCs w:val="24"/>
          <w:lang w:val="en-US"/>
        </w:rPr>
      </w:pPr>
      <w:r w:rsidRPr="001A7CA1">
        <w:rPr>
          <w:rFonts w:eastAsia="Times New Roman" w:cs="Times New Roman"/>
          <w:color w:val="000000" w:themeColor="text1"/>
          <w:szCs w:val="24"/>
          <w:lang w:val="en-US"/>
        </w:rPr>
        <w:t>By 1981, the presidency had shifted from being a state president to a private state. Moi founded a religion of humanity where the social and economic prosperity of the individual and the social class of the people of Kenya depended heavily on personal political allegiance to him. He became No. 1 in almost every career Kenyans can think of (Nasong’o and Murunga, 2007). The world was in the grip of an uncertain political situation. President Moi began to consolidate his political power by making KANU the only political party in 1981 and focusing on the party in all aspects of government. At that time, the Kenya Air Force (KAF) planned to overthrow the government against its government on August 1, 1982. (Cittation)</w:t>
      </w:r>
    </w:p>
    <w:p w14:paraId="14B56288" w14:textId="77777777" w:rsidR="00C67703" w:rsidRPr="00FC20B7" w:rsidRDefault="00DC08CC" w:rsidP="001A7CA1">
      <w:pPr>
        <w:tabs>
          <w:tab w:val="left" w:pos="2652"/>
        </w:tabs>
        <w:spacing w:after="120"/>
        <w:rPr>
          <w:rFonts w:eastAsia="Times New Roman" w:cs="Times New Roman"/>
          <w:color w:val="000000" w:themeColor="text1"/>
          <w:szCs w:val="24"/>
        </w:rPr>
      </w:pPr>
      <w:r w:rsidRPr="00FC20B7">
        <w:rPr>
          <w:rFonts w:eastAsia="Times New Roman" w:cs="Times New Roman"/>
          <w:color w:val="000000" w:themeColor="text1"/>
          <w:szCs w:val="24"/>
        </w:rPr>
        <w:t xml:space="preserve">New districts, divisions, and locations were increased during this period to take charge of happenings throughout the county (Khamisi, 2018). The euphoria of better economic and political progress waned, and opposition of KANU and the government was met with purge from the KANU party in the form of torture chambers, detention without trial, political murders, unpopular jail terms on trumped-up charges, and other forms of intimidation and suppression (Nasong’o and Murunga, 2007). Electoral institutions lost their independence because the District Commissioners (DCs) became the returning officers in General Elections. This promoted rigging in General Elections, particularly on the queuing voting system of 1988 (Okoth and Ogot, 2000). Electoral violence centred on </w:t>
      </w:r>
      <w:r w:rsidRPr="00FC20B7">
        <w:rPr>
          <w:rFonts w:eastAsia="Times New Roman" w:cs="Times New Roman"/>
          <w:color w:val="000000" w:themeColor="text1"/>
          <w:szCs w:val="24"/>
        </w:rPr>
        <w:lastRenderedPageBreak/>
        <w:t xml:space="preserve">competing ethnic personalities and groups was common in several African states, just as it was in the Moi era. </w:t>
      </w:r>
    </w:p>
    <w:p w14:paraId="0D91B195" w14:textId="77777777" w:rsidR="00C67703" w:rsidRPr="00FC20B7" w:rsidRDefault="002B5391" w:rsidP="000B362A">
      <w:pPr>
        <w:pStyle w:val="Heading3"/>
        <w:rPr>
          <w:rFonts w:eastAsia="Times New Roman"/>
          <w:color w:val="000000" w:themeColor="text1"/>
        </w:rPr>
      </w:pPr>
      <w:bookmarkStart w:id="1032" w:name="_Toc94717115"/>
      <w:r w:rsidRPr="00FC20B7">
        <w:rPr>
          <w:rFonts w:eastAsia="Times New Roman"/>
          <w:color w:val="000000" w:themeColor="text1"/>
        </w:rPr>
        <w:t xml:space="preserve">4.4 </w:t>
      </w:r>
      <w:r w:rsidR="00801A00" w:rsidRPr="00FC20B7">
        <w:rPr>
          <w:rFonts w:eastAsia="Times New Roman"/>
          <w:color w:val="000000" w:themeColor="text1"/>
        </w:rPr>
        <w:t>Intesification of</w:t>
      </w:r>
      <w:r w:rsidR="006D6D8A" w:rsidRPr="00FC20B7">
        <w:rPr>
          <w:rFonts w:eastAsia="Times New Roman"/>
          <w:color w:val="000000" w:themeColor="text1"/>
        </w:rPr>
        <w:t xml:space="preserve"> attacks </w:t>
      </w:r>
      <w:r w:rsidR="004A40E0" w:rsidRPr="00FC20B7">
        <w:rPr>
          <w:rFonts w:eastAsia="Times New Roman"/>
          <w:color w:val="000000" w:themeColor="text1"/>
        </w:rPr>
        <w:t xml:space="preserve">by the </w:t>
      </w:r>
      <w:r w:rsidR="00C67703" w:rsidRPr="00FC20B7">
        <w:rPr>
          <w:rFonts w:eastAsia="Times New Roman"/>
          <w:color w:val="000000" w:themeColor="text1"/>
        </w:rPr>
        <w:t>Ngorokogroups</w:t>
      </w:r>
      <w:r w:rsidR="00455F11" w:rsidRPr="00FC20B7">
        <w:rPr>
          <w:rFonts w:eastAsia="Times New Roman"/>
          <w:color w:val="000000" w:themeColor="text1"/>
        </w:rPr>
        <w:t>d</w:t>
      </w:r>
      <w:r w:rsidR="004A40E0" w:rsidRPr="00FC20B7">
        <w:rPr>
          <w:rFonts w:eastAsia="Times New Roman"/>
          <w:color w:val="000000" w:themeColor="text1"/>
        </w:rPr>
        <w:t>urin</w:t>
      </w:r>
      <w:r w:rsidR="00B00EAE" w:rsidRPr="00FC20B7">
        <w:rPr>
          <w:rFonts w:eastAsia="Times New Roman"/>
          <w:color w:val="000000" w:themeColor="text1"/>
        </w:rPr>
        <w:t>gMois Regime</w:t>
      </w:r>
      <w:bookmarkEnd w:id="1032"/>
    </w:p>
    <w:p w14:paraId="2956611F" w14:textId="77777777" w:rsidR="00DC08CC" w:rsidRPr="00FC20B7" w:rsidRDefault="00DC08CC" w:rsidP="00DC08CC">
      <w:pPr>
        <w:tabs>
          <w:tab w:val="left" w:pos="2652"/>
        </w:tabs>
        <w:spacing w:after="120"/>
        <w:rPr>
          <w:rFonts w:eastAsia="Times New Roman" w:cs="Times New Roman"/>
          <w:color w:val="000000" w:themeColor="text1"/>
          <w:szCs w:val="24"/>
        </w:rPr>
      </w:pPr>
      <w:r w:rsidRPr="00FC20B7">
        <w:rPr>
          <w:rFonts w:eastAsia="Times New Roman" w:cs="Times New Roman"/>
          <w:color w:val="000000" w:themeColor="text1"/>
          <w:szCs w:val="24"/>
        </w:rPr>
        <w:t>During the 1980s, the KANU youth wingers were established ostensibly to maintain peace in locations. Still, the truth was that they became dreaded forces targeting anti-</w:t>
      </w:r>
      <w:r w:rsidRPr="006E1960">
        <w:rPr>
          <w:rFonts w:eastAsia="Times New Roman" w:cs="Times New Roman"/>
          <w:szCs w:val="24"/>
        </w:rPr>
        <w:t>establishment in</w:t>
      </w:r>
      <w:r w:rsidRPr="00FC20B7">
        <w:rPr>
          <w:rFonts w:eastAsia="Times New Roman" w:cs="Times New Roman"/>
          <w:color w:val="000000" w:themeColor="text1"/>
          <w:szCs w:val="24"/>
        </w:rPr>
        <w:t xml:space="preserve"> all manner of intimidation and harassment. This also impacted the Samburu District, where the Turkana Ngoroko and Pokot Ngorokos intensified raiding cattle in Samburu District during the 1980s. On 25</w:t>
      </w:r>
      <w:r w:rsidRPr="00FC20B7">
        <w:rPr>
          <w:rFonts w:eastAsia="Times New Roman" w:cs="Times New Roman"/>
          <w:color w:val="000000" w:themeColor="text1"/>
          <w:szCs w:val="24"/>
          <w:vertAlign w:val="superscript"/>
        </w:rPr>
        <w:t>th</w:t>
      </w:r>
      <w:r w:rsidRPr="00FC20B7">
        <w:rPr>
          <w:rFonts w:eastAsia="Times New Roman" w:cs="Times New Roman"/>
          <w:color w:val="000000" w:themeColor="text1"/>
          <w:szCs w:val="24"/>
        </w:rPr>
        <w:t xml:space="preserve"> December 1980 at Losuk in Lorrogi Division, Pokot Ngoroko attacked a Samburu herd’s boy and made away with thirteen heads of cattle. Security forces went to the scene, and no recovery was made. On Friday 26</w:t>
      </w:r>
      <w:r w:rsidRPr="00FC20B7">
        <w:rPr>
          <w:rFonts w:eastAsia="Times New Roman" w:cs="Times New Roman"/>
          <w:color w:val="000000" w:themeColor="text1"/>
          <w:szCs w:val="24"/>
          <w:vertAlign w:val="superscript"/>
        </w:rPr>
        <w:t>th</w:t>
      </w:r>
      <w:r w:rsidRPr="00FC20B7">
        <w:rPr>
          <w:rFonts w:eastAsia="Times New Roman" w:cs="Times New Roman"/>
          <w:color w:val="000000" w:themeColor="text1"/>
          <w:szCs w:val="24"/>
        </w:rPr>
        <w:t xml:space="preserve"> December 1980 at Nachola in Baragoi, a large number of Turkana Ngorokos raided Turkana Manyattas and made away with five hundred (500) camels and about three hundred (300) sheep/goats (KNA/ACW/27/87).</w:t>
      </w:r>
      <w:bookmarkEnd w:id="1031"/>
    </w:p>
    <w:p w14:paraId="71D89A61" w14:textId="77777777" w:rsidR="00DC3687" w:rsidRPr="00FC20B7" w:rsidRDefault="002A728E" w:rsidP="002A728E">
      <w:pPr>
        <w:spacing w:after="120"/>
        <w:rPr>
          <w:rFonts w:cs="Times New Roman"/>
          <w:color w:val="000000" w:themeColor="text1"/>
          <w:szCs w:val="24"/>
        </w:rPr>
      </w:pPr>
      <w:bookmarkStart w:id="1033" w:name="_Toc94346005"/>
      <w:r w:rsidRPr="00FC20B7">
        <w:rPr>
          <w:rFonts w:cs="Times New Roman"/>
          <w:color w:val="000000" w:themeColor="text1"/>
          <w:szCs w:val="24"/>
        </w:rPr>
        <w:t>On 29</w:t>
      </w:r>
      <w:r w:rsidRPr="00FC20B7">
        <w:rPr>
          <w:rFonts w:cs="Times New Roman"/>
          <w:color w:val="000000" w:themeColor="text1"/>
          <w:szCs w:val="24"/>
          <w:vertAlign w:val="superscript"/>
        </w:rPr>
        <w:t>th</w:t>
      </w:r>
      <w:r w:rsidRPr="00FC20B7">
        <w:rPr>
          <w:rFonts w:cs="Times New Roman"/>
          <w:color w:val="000000" w:themeColor="text1"/>
          <w:szCs w:val="24"/>
        </w:rPr>
        <w:t xml:space="preserve"> August 1979, at Laberok area of Baragoi Division, about fifty armed Turkana Ngoroko raided a Samburu Manyatta, stealing two hundred heads of cattle and sixteen donkeys. The raiders killed a 65 years old woman named NaisapakweLesimarile and a young unnamed child of about five years of age. When the police followed the raiders in hot pursuit, one of the raiders was shot dead, and the others fled, leaving the cattle. All of the stolen animals were recovered. Tension in that area is high, and police patrol that area (KNA/ACW/27/87).</w:t>
      </w:r>
      <w:bookmarkEnd w:id="1033"/>
    </w:p>
    <w:p w14:paraId="1DA77D51" w14:textId="77777777" w:rsidR="00170BA8" w:rsidRPr="00FC20B7" w:rsidRDefault="00170BA8" w:rsidP="00170BA8">
      <w:pPr>
        <w:spacing w:after="120"/>
        <w:rPr>
          <w:rFonts w:cs="Times New Roman"/>
          <w:color w:val="000000" w:themeColor="text1"/>
          <w:szCs w:val="24"/>
        </w:rPr>
      </w:pPr>
      <w:bookmarkStart w:id="1034" w:name="_Toc94346017"/>
      <w:r w:rsidRPr="00FC20B7">
        <w:rPr>
          <w:rFonts w:cs="Times New Roman"/>
          <w:color w:val="000000" w:themeColor="text1"/>
          <w:szCs w:val="24"/>
        </w:rPr>
        <w:t>On 16</w:t>
      </w:r>
      <w:r w:rsidRPr="00FC20B7">
        <w:rPr>
          <w:rFonts w:cs="Times New Roman"/>
          <w:color w:val="000000" w:themeColor="text1"/>
          <w:szCs w:val="24"/>
          <w:vertAlign w:val="superscript"/>
        </w:rPr>
        <w:t>th</w:t>
      </w:r>
      <w:r w:rsidRPr="00FC20B7">
        <w:rPr>
          <w:rFonts w:cs="Times New Roman"/>
          <w:color w:val="000000" w:themeColor="text1"/>
          <w:szCs w:val="24"/>
        </w:rPr>
        <w:t xml:space="preserve"> April 1980, a group of Turkana Ngoroko raided Samburu manyattas at Lokiaboris area of Baragoi Division, and away with some one hundred and twenty herds of cattle, Samburu tracked down the raiders but recovered nothing. While coming back, the </w:t>
      </w:r>
      <w:r w:rsidRPr="00FC20B7">
        <w:rPr>
          <w:rFonts w:cs="Times New Roman"/>
          <w:color w:val="000000" w:themeColor="text1"/>
          <w:szCs w:val="24"/>
        </w:rPr>
        <w:lastRenderedPageBreak/>
        <w:t>Samburu raided Turkana manyattas in retaliation and made away with one hundred eight seven herds of cattle (KNA/ACW/27/87). On 18</w:t>
      </w:r>
      <w:r w:rsidRPr="00FC20B7">
        <w:rPr>
          <w:rFonts w:cs="Times New Roman"/>
          <w:color w:val="000000" w:themeColor="text1"/>
          <w:szCs w:val="24"/>
          <w:vertAlign w:val="superscript"/>
        </w:rPr>
        <w:t>th</w:t>
      </w:r>
      <w:r w:rsidRPr="00FC20B7">
        <w:rPr>
          <w:rFonts w:cs="Times New Roman"/>
          <w:color w:val="000000" w:themeColor="text1"/>
          <w:szCs w:val="24"/>
        </w:rPr>
        <w:t xml:space="preserve"> April 1980 at Emurukim area in Kowap location, a group of thirty Samburu morans armed with rifles and traditional weapons raided a manyatta of a Turkana tribesman (EkaiAkuri) and fired three rounds of ammunition before driving away with two hundred and fifty herds of cattle towards Ngiro Mountains (KNA/ACW/27/87).</w:t>
      </w:r>
      <w:bookmarkEnd w:id="1034"/>
    </w:p>
    <w:p w14:paraId="3D7F4C7D" w14:textId="77777777" w:rsidR="00170BA8" w:rsidRPr="00FC20B7" w:rsidRDefault="00170BA8" w:rsidP="00170BA8">
      <w:pPr>
        <w:spacing w:after="120"/>
        <w:rPr>
          <w:rFonts w:cs="Times New Roman"/>
          <w:color w:val="000000" w:themeColor="text1"/>
          <w:szCs w:val="24"/>
        </w:rPr>
      </w:pPr>
      <w:bookmarkStart w:id="1035" w:name="_Toc94346018"/>
      <w:r w:rsidRPr="00FC20B7">
        <w:rPr>
          <w:rFonts w:cs="Times New Roman"/>
          <w:color w:val="000000" w:themeColor="text1"/>
          <w:szCs w:val="24"/>
        </w:rPr>
        <w:t>The atrocities of the Ngoroko intensified in the 1980s during Moi's regime. During the 1980s, the Turkana and Pokot Ngorokos armed with spears attacked a Turkana Manyatta owned by LokoronLosirimi at Marti and made away with 56 heads of cattle valued at kshs. 67,200/=. On 2</w:t>
      </w:r>
      <w:r w:rsidRPr="00FC20B7">
        <w:rPr>
          <w:rFonts w:cs="Times New Roman"/>
          <w:color w:val="000000" w:themeColor="text1"/>
          <w:szCs w:val="24"/>
          <w:vertAlign w:val="superscript"/>
        </w:rPr>
        <w:t>nd</w:t>
      </w:r>
      <w:r w:rsidRPr="00FC20B7">
        <w:rPr>
          <w:rFonts w:cs="Times New Roman"/>
          <w:color w:val="000000" w:themeColor="text1"/>
          <w:szCs w:val="24"/>
        </w:rPr>
        <w:t xml:space="preserve"> November 1980, a gang of Turkana owned by Turkana Tribesmen in Marti location of Baragoi Division in Samburu District made away with an unknown number of cattle. Security forces pursued them and recovered five hundred and twenty-six heads of cattle (KNA/ACW/27/87).</w:t>
      </w:r>
      <w:bookmarkEnd w:id="1035"/>
    </w:p>
    <w:p w14:paraId="57A63CDD" w14:textId="77777777" w:rsidR="00170BA8" w:rsidRPr="00FC20B7" w:rsidRDefault="00170BA8" w:rsidP="00170BA8">
      <w:pPr>
        <w:spacing w:after="120"/>
        <w:rPr>
          <w:rFonts w:cs="Times New Roman"/>
          <w:color w:val="000000" w:themeColor="text1"/>
          <w:szCs w:val="24"/>
        </w:rPr>
      </w:pPr>
      <w:bookmarkStart w:id="1036" w:name="_Toc94346019"/>
      <w:r w:rsidRPr="00FC20B7">
        <w:rPr>
          <w:rFonts w:cs="Times New Roman"/>
          <w:color w:val="000000" w:themeColor="text1"/>
          <w:szCs w:val="24"/>
        </w:rPr>
        <w:t>On 16th November 1980, at Tum in Baragoi Division, Samburu District, Turkana Ngoroko, armed with rifles, attacked Samburu Manyatta and made away with over two hundred (200) heads of cattle. One Samburu Moran was injured on the thigh. Security forces made no recovery. On 16</w:t>
      </w:r>
      <w:r w:rsidRPr="00FC20B7">
        <w:rPr>
          <w:rFonts w:cs="Times New Roman"/>
          <w:color w:val="000000" w:themeColor="text1"/>
          <w:szCs w:val="24"/>
          <w:vertAlign w:val="superscript"/>
        </w:rPr>
        <w:t>th</w:t>
      </w:r>
      <w:r w:rsidRPr="00FC20B7">
        <w:rPr>
          <w:rFonts w:cs="Times New Roman"/>
          <w:color w:val="000000" w:themeColor="text1"/>
          <w:szCs w:val="24"/>
        </w:rPr>
        <w:t xml:space="preserve"> November 1980, about fifteen Turkana Ngoroko armed with automatic rifles raided Nachola primary school and made away with blankets from the school dormitory. The stolen properties were valued at about six thousand nine hundred shillings. The Ngoroko went to the extent of raping the matron of the school. Since then, the school has been closed down, and children transferred to Baragoi primary school (KNA/ACW/27/87).</w:t>
      </w:r>
      <w:bookmarkEnd w:id="1036"/>
    </w:p>
    <w:p w14:paraId="1F79C1E1" w14:textId="77777777" w:rsidR="00170BA8" w:rsidRPr="00FC20B7" w:rsidRDefault="00170BA8" w:rsidP="00170BA8">
      <w:pPr>
        <w:spacing w:after="120"/>
        <w:rPr>
          <w:rFonts w:cs="Times New Roman"/>
          <w:color w:val="000000" w:themeColor="text1"/>
          <w:szCs w:val="24"/>
        </w:rPr>
      </w:pPr>
      <w:bookmarkStart w:id="1037" w:name="_Toc94346020"/>
      <w:r w:rsidRPr="00FC20B7">
        <w:rPr>
          <w:rFonts w:cs="Times New Roman"/>
          <w:color w:val="000000" w:themeColor="text1"/>
          <w:szCs w:val="24"/>
        </w:rPr>
        <w:lastRenderedPageBreak/>
        <w:t>On 20</w:t>
      </w:r>
      <w:r w:rsidRPr="00FC20B7">
        <w:rPr>
          <w:rFonts w:cs="Times New Roman"/>
          <w:color w:val="000000" w:themeColor="text1"/>
          <w:szCs w:val="24"/>
          <w:vertAlign w:val="superscript"/>
        </w:rPr>
        <w:t>th</w:t>
      </w:r>
      <w:r w:rsidRPr="00FC20B7">
        <w:rPr>
          <w:rFonts w:cs="Times New Roman"/>
          <w:color w:val="000000" w:themeColor="text1"/>
          <w:szCs w:val="24"/>
        </w:rPr>
        <w:t xml:space="preserve"> November 1980, at Marti trading centre, about one thousand Pokot Ngoroko accompanied by three Somalis armed heavily with automatic weapons attacked Turkana Manyattas. Sixteen Children, ten women, and five men were left shot dead. The Ngoroko made away with one thousand four hundred eight two (1,482) head of cattle, one thousand two hundred forty-eight (1,248) camels, one thousand three hundred and thirty (1,330) donkeys, and fifteen thousand four hundred forty-six (15,446) goats and sheep. The police tracked them, and on 21</w:t>
      </w:r>
      <w:r w:rsidRPr="00FC20B7">
        <w:rPr>
          <w:rFonts w:cs="Times New Roman"/>
          <w:color w:val="000000" w:themeColor="text1"/>
          <w:szCs w:val="24"/>
          <w:vertAlign w:val="superscript"/>
        </w:rPr>
        <w:t>st</w:t>
      </w:r>
      <w:r w:rsidRPr="00FC20B7">
        <w:rPr>
          <w:rFonts w:cs="Times New Roman"/>
          <w:color w:val="000000" w:themeColor="text1"/>
          <w:szCs w:val="24"/>
        </w:rPr>
        <w:t xml:space="preserve"> November 1980, they confronted the Ngoroko, where they exchanged gunfire. Five officers were shot dead, while some of the stolen livestock were recovered. Five automatic rifles were captured by Pokot Ngoroko, one heavy barrel Bren Gun and one mortar bomb (KNA/ACW/27/87). The Ngoroko intensified their cattle rustling activities in the district. They started raiding Samburu and Turkana cattle in the Baragoi Division of Samburu District. The Turkana Ngorokos threatened to attack the Marti police patrol base, the Baragoi police post, and the Baragoi stock-Theft Unit camp to obtain firearms. They also threatened to attack Baragoi Secondary school to obtain blankets and food (KNA/ACW/27/87).</w:t>
      </w:r>
      <w:bookmarkEnd w:id="1037"/>
    </w:p>
    <w:p w14:paraId="1D0F952E" w14:textId="77777777" w:rsidR="00170BA8" w:rsidRPr="00FC20B7" w:rsidRDefault="00170BA8" w:rsidP="00170BA8">
      <w:pPr>
        <w:spacing w:after="120"/>
        <w:rPr>
          <w:rFonts w:cs="Times New Roman"/>
          <w:color w:val="000000" w:themeColor="text1"/>
          <w:szCs w:val="24"/>
        </w:rPr>
      </w:pPr>
      <w:bookmarkStart w:id="1038" w:name="_Toc94346021"/>
      <w:r w:rsidRPr="00FC20B7">
        <w:rPr>
          <w:rFonts w:cs="Times New Roman"/>
          <w:color w:val="000000" w:themeColor="text1"/>
          <w:szCs w:val="24"/>
        </w:rPr>
        <w:t>On 27</w:t>
      </w:r>
      <w:r w:rsidRPr="00FC20B7">
        <w:rPr>
          <w:rFonts w:cs="Times New Roman"/>
          <w:color w:val="000000" w:themeColor="text1"/>
          <w:szCs w:val="24"/>
          <w:vertAlign w:val="superscript"/>
        </w:rPr>
        <w:t>th</w:t>
      </w:r>
      <w:r w:rsidRPr="00FC20B7">
        <w:rPr>
          <w:rFonts w:cs="Times New Roman"/>
          <w:color w:val="000000" w:themeColor="text1"/>
          <w:szCs w:val="24"/>
        </w:rPr>
        <w:t xml:space="preserve"> September 1980 at about 0400hours in Nkichita Manyatta, located in Kowop location of Baragoi Division, hundred Turkana Ngorokos armed with rifles attacked Samburu tribesmen. They made away with more than six thousand heads of cattle. Eight Samburu Morans were shot dead after an exchange of fire. A.G.3 rifle body number 6539913 possessed by Lewana was captured by Ngoroko and sixty rounds of </w:t>
      </w:r>
      <w:r w:rsidR="006E1960" w:rsidRPr="00FC20B7">
        <w:rPr>
          <w:rFonts w:cs="Times New Roman"/>
          <w:color w:val="000000" w:themeColor="text1"/>
          <w:szCs w:val="24"/>
        </w:rPr>
        <w:t>ammunition. According</w:t>
      </w:r>
      <w:r w:rsidRPr="00FC20B7">
        <w:rPr>
          <w:rFonts w:cs="Times New Roman"/>
          <w:color w:val="000000" w:themeColor="text1"/>
          <w:szCs w:val="24"/>
        </w:rPr>
        <w:t xml:space="preserve"> to a respondent,</w:t>
      </w:r>
      <w:bookmarkEnd w:id="1038"/>
    </w:p>
    <w:p w14:paraId="79DAC147" w14:textId="77777777" w:rsidR="00170BA8" w:rsidRPr="00FC20B7" w:rsidRDefault="00170BA8" w:rsidP="00170BA8">
      <w:pPr>
        <w:spacing w:after="120" w:line="240" w:lineRule="auto"/>
        <w:ind w:left="720" w:right="720"/>
        <w:rPr>
          <w:rFonts w:cs="Times New Roman"/>
          <w:color w:val="000000" w:themeColor="text1"/>
          <w:szCs w:val="24"/>
        </w:rPr>
      </w:pPr>
      <w:bookmarkStart w:id="1039" w:name="_Toc94346022"/>
      <w:r w:rsidRPr="00FC20B7">
        <w:rPr>
          <w:rFonts w:cs="Times New Roman"/>
          <w:color w:val="000000" w:themeColor="text1"/>
          <w:szCs w:val="24"/>
        </w:rPr>
        <w:t>Ngoroko, this group of people, are f</w:t>
      </w:r>
      <w:r w:rsidR="005410DD">
        <w:rPr>
          <w:rFonts w:cs="Times New Roman"/>
          <w:color w:val="000000" w:themeColor="text1"/>
          <w:szCs w:val="24"/>
        </w:rPr>
        <w:t>rom Turkana County. They normaly</w:t>
      </w:r>
      <w:r w:rsidRPr="00FC20B7">
        <w:rPr>
          <w:rFonts w:cs="Times New Roman"/>
          <w:color w:val="000000" w:themeColor="text1"/>
          <w:szCs w:val="24"/>
        </w:rPr>
        <w:t xml:space="preserve"> attack us and also attack the Samburu. Samburu have always been suspicious of us in case of attack from the Ngoroko. The group is usually armed with guns; they raid animals and cross to their county in Turkana. </w:t>
      </w:r>
      <w:r w:rsidRPr="00FC20B7">
        <w:rPr>
          <w:rFonts w:cs="Times New Roman"/>
          <w:color w:val="000000" w:themeColor="text1"/>
          <w:szCs w:val="24"/>
        </w:rPr>
        <w:lastRenderedPageBreak/>
        <w:t>Sometimes, the Ngoroko group aligns themselves with their Suguta valley kins to raid the Samburu’s cattle (O.I, Thomas Letelen, 13/7/2021 Nachola).</w:t>
      </w:r>
      <w:bookmarkEnd w:id="1039"/>
    </w:p>
    <w:p w14:paraId="5835AA24" w14:textId="77777777" w:rsidR="00170BA8" w:rsidRPr="00FC20B7" w:rsidRDefault="006E1960" w:rsidP="00170BA8">
      <w:pPr>
        <w:spacing w:after="120"/>
        <w:rPr>
          <w:rFonts w:cs="Times New Roman"/>
          <w:color w:val="000000" w:themeColor="text1"/>
          <w:szCs w:val="24"/>
        </w:rPr>
      </w:pPr>
      <w:r w:rsidRPr="006E1960">
        <w:rPr>
          <w:rFonts w:cs="Times New Roman"/>
          <w:color w:val="000000" w:themeColor="text1"/>
          <w:szCs w:val="24"/>
        </w:rPr>
        <w:t>The foregone conflict trends are consistent with Azar's theory, which holds that protracted social conflict is a society's communal content. A communal group that identifies itself based on ethnic group is a key actor in Azar's protracted social conflict. The Samburu and Turkana conflict exemplifies this because of the deep-seated hatred represented by the boundaries that one community should not cross.</w:t>
      </w:r>
    </w:p>
    <w:p w14:paraId="1DCD0FE8" w14:textId="77777777" w:rsidR="0038791D" w:rsidRDefault="00170BA8" w:rsidP="00170BA8">
      <w:pPr>
        <w:spacing w:after="120"/>
        <w:rPr>
          <w:rFonts w:cs="Times New Roman"/>
          <w:color w:val="000000" w:themeColor="text1"/>
          <w:szCs w:val="24"/>
        </w:rPr>
      </w:pPr>
      <w:bookmarkStart w:id="1040" w:name="_Toc94346024"/>
      <w:r w:rsidRPr="00FC20B7">
        <w:rPr>
          <w:rFonts w:cs="Times New Roman"/>
          <w:color w:val="000000" w:themeColor="text1"/>
          <w:szCs w:val="24"/>
        </w:rPr>
        <w:t>On 2</w:t>
      </w:r>
      <w:r w:rsidRPr="00FC20B7">
        <w:rPr>
          <w:rFonts w:cs="Times New Roman"/>
          <w:color w:val="000000" w:themeColor="text1"/>
          <w:szCs w:val="24"/>
          <w:vertAlign w:val="superscript"/>
        </w:rPr>
        <w:t>nd</w:t>
      </w:r>
      <w:r w:rsidRPr="00FC20B7">
        <w:rPr>
          <w:rFonts w:cs="Times New Roman"/>
          <w:color w:val="000000" w:themeColor="text1"/>
          <w:szCs w:val="24"/>
        </w:rPr>
        <w:t xml:space="preserve"> March 1980, five armed Boran tribesmen believed to be home guards from Marsabit District chased away herders of Samburu tribe from the Kaulo grazing area in Samburu District over Sera water borehole at the Marsabit Samburu border. The Borana demanded to know why the Samburu cattle had gone as far as grazing in Borana grazing areas. The Borana fired several shots in the air to scare the Samburu tribesmen so that they could keep the grass and water for the Borana community (KNA/ACW/27/87). In October, the District Commissioners of North and Southern Turkana met at Turkwell mouth and discussed the problem of boundary and grazing lands and water. The Turkana were allowed to move freely, searching for grazing land and water (KNA/DC/TUR/1/2). In 1980 the Turkana Ngoroko were heavily armed in Suguta valley, but they ran short of ammunition. They feared that they would not raid cattle successfully due to shortage. They wanted to obtain ammunition since they feared approaching their Turkana tribesmen serving in the forces that they might report them to the authorities (KNA/DC/SAM/1/2). The above statement from the archival source illustrates the vitality of weapons in the pastoral conflict between the Samburu and Turkana. </w:t>
      </w:r>
      <w:bookmarkStart w:id="1041" w:name="_Toc94346025"/>
      <w:bookmarkEnd w:id="1040"/>
      <w:r w:rsidR="0038791D" w:rsidRPr="0038791D">
        <w:rPr>
          <w:rFonts w:cs="Times New Roman"/>
          <w:color w:val="000000" w:themeColor="text1"/>
          <w:szCs w:val="24"/>
        </w:rPr>
        <w:t>Small arms and light weapons are the primary means of conflict in any traditional or modern society.</w:t>
      </w:r>
    </w:p>
    <w:p w14:paraId="5EE7EF2D" w14:textId="77777777" w:rsidR="0038791D" w:rsidRPr="0038791D" w:rsidRDefault="0038791D" w:rsidP="0038791D">
      <w:pPr>
        <w:spacing w:after="120"/>
        <w:rPr>
          <w:rFonts w:cs="Times New Roman"/>
          <w:szCs w:val="24"/>
        </w:rPr>
      </w:pPr>
      <w:bookmarkStart w:id="1042" w:name="_Toc94346007"/>
      <w:bookmarkEnd w:id="1041"/>
      <w:r w:rsidRPr="0038791D">
        <w:rPr>
          <w:rFonts w:cs="Times New Roman"/>
          <w:szCs w:val="24"/>
        </w:rPr>
        <w:lastRenderedPageBreak/>
        <w:t>The use of state-owned vehicles to deliver ammunition to soldiers at night was revealed by senior security officials in Samburu North sub-County. Once the heroes had guns, these same soldiers sent them to raid large herds of cattle to meet the great demand for beef in cities such as Nairobi, Kisumu, Nakuru, and Eldoret (Okumu, 2017). As a result, cattle raids are largely driven by the demands of these economic and political spheres, further undermining international unity, which is necessary to maintain the sharing of resources between herdsmen (Okumu, 2017).</w:t>
      </w:r>
    </w:p>
    <w:p w14:paraId="02CF7E86" w14:textId="77777777" w:rsidR="0038791D" w:rsidRPr="0038791D" w:rsidRDefault="0038791D" w:rsidP="0038791D">
      <w:pPr>
        <w:spacing w:after="120"/>
        <w:rPr>
          <w:rFonts w:cs="Times New Roman"/>
          <w:szCs w:val="24"/>
        </w:rPr>
      </w:pPr>
      <w:r w:rsidRPr="0038791D">
        <w:rPr>
          <w:rFonts w:cs="Times New Roman"/>
          <w:szCs w:val="24"/>
        </w:rPr>
        <w:t>Shepherds in West Africa, the Horn of Africa, and to a lesser extent in the Democratic Republic of the Congo (DRC) are currently facing violent resource-based conflicts. The cheap availability of weapons in regional wars in Africa, as well as the bloodshed from the Cold War wars, is fueling this. Farmers became a major market for small arms in the distribution areas and in war-torn areas in the region (Mkutu, 2005).</w:t>
      </w:r>
    </w:p>
    <w:p w14:paraId="6D3580BE" w14:textId="77777777" w:rsidR="0038791D" w:rsidRPr="0038791D" w:rsidRDefault="0038791D" w:rsidP="0038791D">
      <w:pPr>
        <w:spacing w:after="120"/>
        <w:rPr>
          <w:rFonts w:cs="Times New Roman"/>
          <w:szCs w:val="24"/>
        </w:rPr>
      </w:pPr>
      <w:r w:rsidRPr="0038791D">
        <w:rPr>
          <w:rFonts w:cs="Times New Roman"/>
          <w:szCs w:val="24"/>
        </w:rPr>
        <w:t xml:space="preserve">Government failed to respond. The first armed attack in Baragoi took place on May 28, 1994, when armed robbers from the Pokot Community stormed the Samburu and Turkana settlements. An unknown number of animals were killed. However, the government has failed to take action. Prior to 1994, about two decades ago, the only weapons available to the Samburuans were old Mark IV rifles used by Home Guard, especially older men. The Samburu Morans prefer two-class spears, Mao, in combat. The Turks, on the other hand, began acquiring brand new guns and ammunition from Sudan's SPLM (Paklyaet al., 2003). In 1996, dozens of men living near Turkana led a morning attack on Samburu and Rendille livestock grazing in Ltepes, Suyian, Lkokoyo, and Lamirok. Twenty thousand head of cattle are rusted; moreover, many were killed. Later that year, Turkan invaders killed Mr. Nyandoro and the Regional Commissioner (Paklyaet al., 2003). At that point, the Moi </w:t>
      </w:r>
      <w:r w:rsidRPr="0038791D">
        <w:rPr>
          <w:rFonts w:cs="Times New Roman"/>
          <w:szCs w:val="24"/>
        </w:rPr>
        <w:lastRenderedPageBreak/>
        <w:t>government sent troops, which did little to resolve the conflict. Samburu buy guns in Ethiopia and Somalia and strengthen them (Mkutu, 2008).</w:t>
      </w:r>
    </w:p>
    <w:p w14:paraId="3898DD5B" w14:textId="77777777" w:rsidR="00DC3687" w:rsidRPr="00FC20B7" w:rsidRDefault="0038791D" w:rsidP="0038791D">
      <w:pPr>
        <w:spacing w:after="120"/>
        <w:rPr>
          <w:rFonts w:cs="Times New Roman"/>
          <w:color w:val="000000" w:themeColor="text1"/>
          <w:szCs w:val="24"/>
        </w:rPr>
      </w:pPr>
      <w:r w:rsidRPr="0038791D">
        <w:rPr>
          <w:rFonts w:cs="Times New Roman"/>
          <w:szCs w:val="24"/>
        </w:rPr>
        <w:t>In 1996, Samburu merged with Pokot, and in 1997, the coalition faced the Turkana region in the Samburu region, where 63 Turks were killed. In retaliation, the Turkana Morans invaded Samburu villages and stole 40,000 head of cattle in 1998 (Masinde et al., 2003). In 2000 the Pokot and Samburu invaded Turkana again taking all their livestock. Significant losses were reported, and the Turks were evacuated, but the government again failed to act. In 2001, more sanctions were reached between Samburu and Turkana. Authorities were notified of the attack, and a peacekeeping operation involving twelve (12) members from each area was initiated. It included chiefs and councilors. From 2002 until now, retaliation between Samburu and Turkana has been observed. Following the November 2012 riots, another followed in 2013, in which 42 police officers were killed in Kenya. This was prompted by an invasion of Siyan in which 400 goats, 80 cows, 12 camels, and 28 donkeys were abducted by criminals allegedly from the Turkana community. One person was killed, two were injured, and 190 families were evacuated to Baragoi (KIRA Report, 2013). Other attacks follow the raid on Wuaso Rongai in which 105 donkeys, 280 cattle, and 400 goats were stolen; Three people were killed, two were injured, 380 were left homeless, and were taken to the Nyiro forest where they live. Others from Kawop, Suyan, Maskita, Ngilai, and Marti saw their accommodations for fear of invasion and danger and moved to Barsaloi, Lesirkan, Lenkima, Kadokoi, and Morijo (Kenya Initial Rapid Assignment). Report, 2013).</w:t>
      </w:r>
      <w:bookmarkEnd w:id="1042"/>
    </w:p>
    <w:p w14:paraId="5B70BEDA" w14:textId="77777777" w:rsidR="00DC3687" w:rsidRPr="00FC20B7" w:rsidRDefault="00801A00" w:rsidP="000B362A">
      <w:pPr>
        <w:pStyle w:val="Heading3"/>
        <w:rPr>
          <w:color w:val="000000" w:themeColor="text1"/>
        </w:rPr>
      </w:pPr>
      <w:bookmarkStart w:id="1043" w:name="_Toc94717116"/>
      <w:r w:rsidRPr="00FC20B7">
        <w:rPr>
          <w:color w:val="000000" w:themeColor="text1"/>
        </w:rPr>
        <w:lastRenderedPageBreak/>
        <w:t>4.5</w:t>
      </w:r>
      <w:r w:rsidR="008C7560" w:rsidRPr="00FC20B7">
        <w:rPr>
          <w:color w:val="000000" w:themeColor="text1"/>
        </w:rPr>
        <w:t>Triggers of conflict during the Mois Regime</w:t>
      </w:r>
      <w:bookmarkEnd w:id="1043"/>
    </w:p>
    <w:p w14:paraId="0F56A663" w14:textId="77777777" w:rsidR="00FC55A3" w:rsidRPr="00FC20B7" w:rsidRDefault="00FC55A3" w:rsidP="00FC55A3">
      <w:pPr>
        <w:spacing w:after="120"/>
        <w:rPr>
          <w:rFonts w:cs="Times New Roman"/>
          <w:color w:val="000000" w:themeColor="text1"/>
          <w:szCs w:val="24"/>
        </w:rPr>
      </w:pPr>
      <w:bookmarkStart w:id="1044" w:name="_Toc94346009"/>
      <w:r w:rsidRPr="00FC20B7">
        <w:rPr>
          <w:rFonts w:cs="Times New Roman"/>
          <w:color w:val="000000" w:themeColor="text1"/>
          <w:szCs w:val="24"/>
        </w:rPr>
        <w:t>Hatred was transformed to schools where by 1979 Job MoikaLalampaa, M.P for Samburu East, strongly warned Samburu tribesmen who call themselves indigenous to stop branding non-Samburu teachers in the district foreigners as if they are from outside the country. He sounded the warning at a District primary schools music festival at St. Marys Maralal (KNA/ACW/27/87).</w:t>
      </w:r>
      <w:bookmarkEnd w:id="1044"/>
    </w:p>
    <w:p w14:paraId="0A39DABE" w14:textId="77777777" w:rsidR="00FC55A3" w:rsidRPr="00FC20B7" w:rsidRDefault="00FC55A3" w:rsidP="00FC55A3">
      <w:pPr>
        <w:spacing w:after="120"/>
        <w:rPr>
          <w:rFonts w:cs="Times New Roman"/>
          <w:color w:val="000000" w:themeColor="text1"/>
          <w:szCs w:val="24"/>
        </w:rPr>
      </w:pPr>
      <w:bookmarkStart w:id="1045" w:name="_Toc94346010"/>
      <w:r w:rsidRPr="00FC20B7">
        <w:rPr>
          <w:rFonts w:cs="Times New Roman"/>
          <w:color w:val="000000" w:themeColor="text1"/>
          <w:szCs w:val="24"/>
        </w:rPr>
        <w:t>There is so much hatred between the two communities. The Turkana cannot cross over to the Samburu. When the grazing land is inadequate, the Samburu might cross over to the Turkana. They normally scramble for the grass. Water is inadequate since it rains once in a while. Recently the government tried setting up a three hundred million shillings dam, but the project could not go on because The Samburu felt that the water would benefit the Turkana. The hatred has been extended further that they cannot put up lights in their houses because they believe that the Turkana will see their animals and come to steal them. Therefore they have protested setting up of lighting system in their village since they prefer darkness for the safety of their animals and themselves (O.I, Joseph Ekaale, 17/7/2021 Baragoi).</w:t>
      </w:r>
      <w:bookmarkEnd w:id="1045"/>
    </w:p>
    <w:p w14:paraId="68895608" w14:textId="77777777" w:rsidR="00C425A0" w:rsidRDefault="00C425A0" w:rsidP="00FC55A3">
      <w:pPr>
        <w:spacing w:after="120"/>
        <w:rPr>
          <w:rFonts w:cs="Times New Roman"/>
          <w:color w:val="000000" w:themeColor="text1"/>
          <w:szCs w:val="24"/>
        </w:rPr>
      </w:pPr>
      <w:bookmarkStart w:id="1046" w:name="_Toc94346012"/>
      <w:r w:rsidRPr="00C425A0">
        <w:rPr>
          <w:rFonts w:cs="Times New Roman"/>
          <w:color w:val="000000" w:themeColor="text1"/>
          <w:szCs w:val="24"/>
        </w:rPr>
        <w:t>According to the Samburu men and women who participated in the Group focus discussion, the Turkana had crept into their territory and gradually taken over the sub-county. They also stated that Turkanas are tribal. They bring relatives from other places to live with them, overcrowding the area and occupying the majority of the land.</w:t>
      </w:r>
    </w:p>
    <w:p w14:paraId="77B654C8" w14:textId="77777777" w:rsidR="000907F1" w:rsidRPr="000907F1" w:rsidRDefault="00FC55A3" w:rsidP="000907F1">
      <w:pPr>
        <w:spacing w:after="120"/>
        <w:rPr>
          <w:rFonts w:eastAsia="Calibri" w:cs="Times New Roman"/>
          <w:color w:val="000000" w:themeColor="text1"/>
          <w:szCs w:val="24"/>
        </w:rPr>
      </w:pPr>
      <w:r w:rsidRPr="00FC20B7">
        <w:rPr>
          <w:rFonts w:eastAsia="Calibri" w:cs="Times New Roman"/>
          <w:color w:val="000000" w:themeColor="text1"/>
          <w:szCs w:val="24"/>
        </w:rPr>
        <w:t xml:space="preserve">‘A trigger may but does not have to be, a little occurrence at first (e.g., an insult against a person having deep ties to their community). However, the minor incident tends to become a watershed moment in which individual persecution is socially acknowledged. </w:t>
      </w:r>
      <w:bookmarkStart w:id="1047" w:name="_Toc94346016"/>
      <w:bookmarkEnd w:id="1046"/>
      <w:r w:rsidR="000907F1" w:rsidRPr="000907F1">
        <w:rPr>
          <w:rFonts w:eastAsia="Calibri" w:cs="Times New Roman"/>
          <w:color w:val="000000" w:themeColor="text1"/>
          <w:szCs w:val="24"/>
        </w:rPr>
        <w:lastRenderedPageBreak/>
        <w:t>Recognition of personal complaints (or conflicting motives) leads to public protests. Collective protests are often greeted with pressure or repression. As tensions grow, aggrieved civil society organizations want to attract their followers not only to the event itself but also to a wide variety of issues related to public safety, access, and security requirements (e.g., special poverty and political inequality).</w:t>
      </w:r>
    </w:p>
    <w:p w14:paraId="28DF81BB" w14:textId="77777777" w:rsidR="000907F1" w:rsidRPr="000907F1" w:rsidRDefault="000907F1" w:rsidP="000907F1">
      <w:pPr>
        <w:spacing w:after="120"/>
        <w:rPr>
          <w:rFonts w:eastAsia="Calibri" w:cs="Times New Roman"/>
          <w:color w:val="000000" w:themeColor="text1"/>
          <w:szCs w:val="24"/>
        </w:rPr>
      </w:pPr>
      <w:r w:rsidRPr="000907F1">
        <w:rPr>
          <w:rFonts w:eastAsia="Calibri" w:cs="Times New Roman"/>
          <w:color w:val="000000" w:themeColor="text1"/>
          <w:szCs w:val="24"/>
        </w:rPr>
        <w:t>There is a lot of hunger. The people are very hungry, and their main food is meat, milk, and blood. These products are also not always available because you cannot always slaughter an animal. Animals do not produce enough products. The shepherd wanders aimlessly, so that he does not have time to concentrate on the animals (O.I, LonyilEkai 12/7/2021 Suguta Valley).</w:t>
      </w:r>
    </w:p>
    <w:p w14:paraId="2180AD31" w14:textId="77777777" w:rsidR="000907F1" w:rsidRPr="000907F1" w:rsidRDefault="000907F1" w:rsidP="000907F1">
      <w:pPr>
        <w:spacing w:after="120"/>
        <w:rPr>
          <w:rFonts w:eastAsia="Calibri" w:cs="Times New Roman"/>
          <w:color w:val="000000" w:themeColor="text1"/>
          <w:szCs w:val="24"/>
        </w:rPr>
      </w:pPr>
      <w:r w:rsidRPr="000907F1">
        <w:rPr>
          <w:rFonts w:eastAsia="Calibri" w:cs="Times New Roman"/>
          <w:color w:val="000000" w:themeColor="text1"/>
          <w:szCs w:val="24"/>
        </w:rPr>
        <w:t xml:space="preserve">A trivial event between the Turkana and Samburu can affect a long-running civil conflict, and it may be a time of transition in which individual abuses are registered collectively (Azar, 1990). The collective recognition of individual grievances can lead to a collective protest, which is characterized by oppression or oppression (Azar, 1990). Second, if a country understands public grievances and takes steps to promote early public service delivery, long-running social conflicts can be prevented or kept secret. In such an environment where trivial internal conflicts can escalate into national and regional conflicts, it is important to understand the past, the environment and the motivating sources of pastoralist conflicts. Baragoi has a record of a century of violent conflicts between local herds, Samburu and Turkana (Stigand, 1910, Lamphear, 1976). The violence between Turkana and the Samburu of Baragoi has been proven to be “motivated by social and political factors characterized by the threat of expulsion of the Turkana people from the </w:t>
      </w:r>
      <w:r w:rsidRPr="000907F1">
        <w:rPr>
          <w:rFonts w:eastAsia="Calibri" w:cs="Times New Roman"/>
          <w:color w:val="000000" w:themeColor="text1"/>
          <w:szCs w:val="24"/>
        </w:rPr>
        <w:lastRenderedPageBreak/>
        <w:t>Region and intense competition for natural resources such as pastures and water” (CEWARN, 2005).</w:t>
      </w:r>
    </w:p>
    <w:p w14:paraId="6080E480" w14:textId="77777777" w:rsidR="000907F1" w:rsidRPr="000907F1" w:rsidRDefault="000907F1" w:rsidP="000907F1">
      <w:pPr>
        <w:spacing w:after="120"/>
        <w:rPr>
          <w:rFonts w:eastAsia="Calibri" w:cs="Times New Roman"/>
          <w:color w:val="000000" w:themeColor="text1"/>
          <w:szCs w:val="24"/>
        </w:rPr>
      </w:pPr>
      <w:r w:rsidRPr="000907F1">
        <w:rPr>
          <w:rFonts w:eastAsia="Calibri" w:cs="Times New Roman"/>
          <w:color w:val="000000" w:themeColor="text1"/>
          <w:szCs w:val="24"/>
        </w:rPr>
        <w:t>Officials in the Turkana community noted that the drought years were accompanied by an increase in violence. Drought-related livestock losses lead to a dramatic decline in the number of family herds, leading to lower household incomes, hunger, and insecurity. In the absence of long-standing Kingdom measures to help with recovery after a drought, shepherds began stealing other people's livestock during raids. Illegal entry into neighboring group pastures and / or irrigation areas, due to environmental degradation, also causes conflict and bloodshed.</w:t>
      </w:r>
    </w:p>
    <w:p w14:paraId="4BCAE914" w14:textId="77777777" w:rsidR="00412063" w:rsidRPr="00FC20B7" w:rsidRDefault="000907F1" w:rsidP="000907F1">
      <w:pPr>
        <w:spacing w:after="120"/>
        <w:rPr>
          <w:rFonts w:cs="Times New Roman"/>
          <w:color w:val="000000" w:themeColor="text1"/>
          <w:szCs w:val="24"/>
        </w:rPr>
      </w:pPr>
      <w:r w:rsidRPr="000907F1">
        <w:rPr>
          <w:rFonts w:eastAsia="Calibri" w:cs="Times New Roman"/>
          <w:color w:val="000000" w:themeColor="text1"/>
          <w:szCs w:val="24"/>
        </w:rPr>
        <w:t>Threatening public property or the way of life resulting from State development programs, especially in view of the neglect of social development, causes ongoing conflict. Conflict is caused by the loss of public space and the unequal distribution of project benefits between different groups, as well as the forced overcrowding of residents and animals in a few districts due to land loss due to development projects (OI, Lawrence Lorunyei, 15/7/2021 El-Barta). Samburu and Turkana depicting long-term social conflicts can only be understood after examining the relationship between underdevelopment, structural deficits, and social divisions or ownership (Azar and Moon, 1986), which Azar (1990) emphasizes simplification of problem-solving strategies and the promotion of economic equity. and political development as the keys to conflict resolution. Revenge attacks are started by one group after another as a result of the invading forces, which resulted in the loss of lives and cattle.</w:t>
      </w:r>
      <w:r w:rsidR="00412063" w:rsidRPr="00FC20B7">
        <w:rPr>
          <w:rFonts w:eastAsia="Times New Roman" w:cs="Times New Roman"/>
          <w:color w:val="000000" w:themeColor="text1"/>
          <w:szCs w:val="24"/>
        </w:rPr>
        <w:t>The assassination of popular leaders, in particular, has sparked fresh and ongoing conflict amongst communities. Then offensive strikes are launched, followed by retaliatory deaths.</w:t>
      </w:r>
      <w:bookmarkEnd w:id="1047"/>
    </w:p>
    <w:p w14:paraId="425C714B" w14:textId="77777777" w:rsidR="00F15D03" w:rsidRPr="00FC20B7" w:rsidRDefault="002A728E" w:rsidP="002A728E">
      <w:pPr>
        <w:spacing w:after="120"/>
        <w:rPr>
          <w:rFonts w:cs="Times New Roman"/>
          <w:b/>
          <w:color w:val="000000" w:themeColor="text1"/>
          <w:szCs w:val="24"/>
        </w:rPr>
      </w:pPr>
      <w:bookmarkStart w:id="1048" w:name="_Toc94346027"/>
      <w:r w:rsidRPr="00FC20B7">
        <w:rPr>
          <w:rFonts w:cs="Times New Roman"/>
          <w:b/>
          <w:noProof/>
          <w:color w:val="000000" w:themeColor="text1"/>
          <w:szCs w:val="24"/>
          <w:lang w:val="en-US"/>
        </w:rPr>
        <w:lastRenderedPageBreak/>
        <w:drawing>
          <wp:inline distT="0" distB="0" distL="0" distR="0" wp14:anchorId="7BD8EA6C" wp14:editId="4BA61C3B">
            <wp:extent cx="5583555" cy="4187190"/>
            <wp:effectExtent l="0" t="0" r="0" b="3810"/>
            <wp:docPr id="5" name="Picture 5" descr="C:\Users\User\AppData\Local\Temp\20210703_0736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AppData\Local\Temp\20210703_073644.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83555" cy="4187190"/>
                    </a:xfrm>
                    <a:prstGeom prst="rect">
                      <a:avLst/>
                    </a:prstGeom>
                    <a:noFill/>
                    <a:ln>
                      <a:noFill/>
                    </a:ln>
                  </pic:spPr>
                </pic:pic>
              </a:graphicData>
            </a:graphic>
          </wp:inline>
        </w:drawing>
      </w:r>
      <w:r w:rsidRPr="00FC20B7">
        <w:rPr>
          <w:rFonts w:cs="Times New Roman"/>
          <w:b/>
          <w:color w:val="000000" w:themeColor="text1"/>
          <w:szCs w:val="24"/>
        </w:rPr>
        <w:t>Plate: The rsearcher interviewing the Morans</w:t>
      </w:r>
      <w:bookmarkEnd w:id="1048"/>
    </w:p>
    <w:p w14:paraId="6F731998" w14:textId="77777777" w:rsidR="00604B02" w:rsidRPr="00FC20B7" w:rsidRDefault="00604B02" w:rsidP="000B362A">
      <w:pPr>
        <w:pStyle w:val="Heading3"/>
        <w:rPr>
          <w:color w:val="000000" w:themeColor="text1"/>
        </w:rPr>
      </w:pPr>
      <w:bookmarkStart w:id="1049" w:name="_Toc82306021"/>
      <w:bookmarkStart w:id="1050" w:name="_Toc94377111"/>
      <w:bookmarkStart w:id="1051" w:name="_Toc94717117"/>
      <w:r w:rsidRPr="00FC20B7">
        <w:rPr>
          <w:color w:val="000000" w:themeColor="text1"/>
        </w:rPr>
        <w:t>4.</w:t>
      </w:r>
      <w:r w:rsidR="00204DCE" w:rsidRPr="00FC20B7">
        <w:rPr>
          <w:color w:val="000000" w:themeColor="text1"/>
        </w:rPr>
        <w:t>6</w:t>
      </w:r>
      <w:r w:rsidRPr="00FC20B7">
        <w:rPr>
          <w:color w:val="000000" w:themeColor="text1"/>
        </w:rPr>
        <w:t xml:space="preserve"> Proliferation of Small arms and light </w:t>
      </w:r>
      <w:bookmarkEnd w:id="1049"/>
      <w:r w:rsidR="00204DCE" w:rsidRPr="00FC20B7">
        <w:rPr>
          <w:color w:val="000000" w:themeColor="text1"/>
        </w:rPr>
        <w:t>weapons During</w:t>
      </w:r>
      <w:r w:rsidRPr="00FC20B7">
        <w:rPr>
          <w:color w:val="000000" w:themeColor="text1"/>
        </w:rPr>
        <w:t>Mois R</w:t>
      </w:r>
      <w:r w:rsidR="00517E6E" w:rsidRPr="00FC20B7">
        <w:rPr>
          <w:color w:val="000000" w:themeColor="text1"/>
        </w:rPr>
        <w:t>e</w:t>
      </w:r>
      <w:r w:rsidRPr="00FC20B7">
        <w:rPr>
          <w:color w:val="000000" w:themeColor="text1"/>
        </w:rPr>
        <w:t>gime</w:t>
      </w:r>
      <w:bookmarkEnd w:id="1050"/>
      <w:bookmarkEnd w:id="1051"/>
    </w:p>
    <w:p w14:paraId="2DA9C3C5" w14:textId="77777777" w:rsidR="00AA59B3" w:rsidRPr="00AA59B3" w:rsidRDefault="00AA59B3" w:rsidP="00AA59B3">
      <w:pPr>
        <w:tabs>
          <w:tab w:val="left" w:pos="6732"/>
        </w:tabs>
        <w:spacing w:after="0"/>
        <w:rPr>
          <w:rFonts w:cs="Times New Roman"/>
          <w:szCs w:val="24"/>
        </w:rPr>
      </w:pPr>
      <w:bookmarkStart w:id="1052" w:name="_Toc94346098"/>
      <w:r w:rsidRPr="00AA59B3">
        <w:rPr>
          <w:rFonts w:cs="Times New Roman"/>
          <w:szCs w:val="24"/>
        </w:rPr>
        <w:t xml:space="preserve">Since 1979 (the fall of Amin's regime and the ouster of Moroto's weapons in Uganda), neighboring countries along Kenya's northern border (Ethiopia, Somalia, Sudan) have been rocked by political unrest and civil strife. Thousands of light weapons (and ammunition) are now available. It is widely believed that this process affected different areas at different times and with different intensity, so it has continuously changed the balance of power between neighboring groups. Changes in energy balance, as well as increased pressure on resources, lead to increased conflicts, especially strikes. The use of automatic rifles instead of spears, bows and old guns, has increased the death toll and the violence intensified during the attack. A striking example of the prevalence of such violence is the assertion </w:t>
      </w:r>
      <w:r w:rsidRPr="00AA59B3">
        <w:rPr>
          <w:rFonts w:cs="Times New Roman"/>
          <w:szCs w:val="24"/>
        </w:rPr>
        <w:lastRenderedPageBreak/>
        <w:t>that indiscriminate killings take place not only for men but also for women and children. The virtual disappearance of handguns reduces the likelihood of identifying certain groups of people (eg heroes), and avoiding others (eg women and children) (Sortland 2009)</w:t>
      </w:r>
    </w:p>
    <w:p w14:paraId="64C8379A" w14:textId="77777777" w:rsidR="00AA59B3" w:rsidRPr="00AA59B3" w:rsidRDefault="00AA59B3" w:rsidP="00AA59B3">
      <w:pPr>
        <w:tabs>
          <w:tab w:val="left" w:pos="6732"/>
        </w:tabs>
        <w:spacing w:after="0"/>
        <w:rPr>
          <w:rFonts w:cs="Times New Roman"/>
          <w:szCs w:val="24"/>
        </w:rPr>
      </w:pPr>
      <w:r w:rsidRPr="00AA59B3">
        <w:rPr>
          <w:rFonts w:cs="Times New Roman"/>
          <w:szCs w:val="24"/>
        </w:rPr>
        <w:t>The worst threat posed by illegal arms trafficking is the deviation of the legal peaks, called the "gray market," in which governments supply weapons to non-state actors or banned countries. Countries have no word on where these types of weapons end up. These are the weapons that end up in pastoral areas (Mkutu, 2005). Top organizations in northern Kenya support the proliferation of small arms and light weapons through legitimate companies such as transportation and supermarkets while secretly trading in illegal firearms markets. The gun trade of special priests in northern Kenya is due to the limited presence of security officers in these regions and their willingness to pay (Leff, 2009). Attack weapons such as AK47, G3, HK, and MKI are purchased by the elite and passed on to the military through liaison with planted clients to achieve political objectives of racial identity (Greiner, 2013).</w:t>
      </w:r>
    </w:p>
    <w:p w14:paraId="700A0362" w14:textId="77777777" w:rsidR="00AA59B3" w:rsidRDefault="00AA59B3" w:rsidP="00AA59B3">
      <w:pPr>
        <w:tabs>
          <w:tab w:val="left" w:pos="6732"/>
        </w:tabs>
        <w:spacing w:after="0"/>
        <w:rPr>
          <w:rFonts w:cs="Times New Roman"/>
          <w:szCs w:val="24"/>
        </w:rPr>
      </w:pPr>
      <w:r w:rsidRPr="00AA59B3">
        <w:rPr>
          <w:rFonts w:cs="Times New Roman"/>
          <w:szCs w:val="24"/>
        </w:rPr>
        <w:t>Shepherds in the border areas provided an important market for small arms. Farmers used to steal cattle using bows and arrows. With the widespread availability of low-powered, easy-to-use high-powered assault rifles, such as the Ak-47, clashes have reached epidemic proportions, with mass casualties and indiscriminate killings during attacks. Smaller weapons were used in the past. violent attacks in their area, according to a 2008 study in Karamoja, Uganda (Bevan, 2008). Small arms are also used in cattle rustling in the Kenya-Sudan border, according to the Small Arms Survey (Mc Evoy and Murray, 2008). Although it is not possible to estimate the exact number of small arms distributed in the area, experts estimate more than 300,000 distributed (Local Action Plan for Peace and Security, 2006).</w:t>
      </w:r>
    </w:p>
    <w:p w14:paraId="4B30AAC8" w14:textId="77777777" w:rsidR="00604B02" w:rsidRPr="00FC20B7" w:rsidRDefault="00604B02" w:rsidP="00AA59B3">
      <w:pPr>
        <w:tabs>
          <w:tab w:val="left" w:pos="6732"/>
        </w:tabs>
        <w:spacing w:after="0"/>
        <w:rPr>
          <w:rFonts w:cs="Times New Roman"/>
          <w:color w:val="000000" w:themeColor="text1"/>
          <w:szCs w:val="24"/>
        </w:rPr>
      </w:pPr>
      <w:r w:rsidRPr="00FC20B7">
        <w:rPr>
          <w:rFonts w:cs="Times New Roman"/>
          <w:color w:val="000000" w:themeColor="text1"/>
          <w:szCs w:val="24"/>
        </w:rPr>
        <w:lastRenderedPageBreak/>
        <w:t>It was noted by the informants that:</w:t>
      </w:r>
      <w:bookmarkEnd w:id="1052"/>
      <w:r w:rsidRPr="00FC20B7">
        <w:rPr>
          <w:rFonts w:cs="Times New Roman"/>
          <w:color w:val="000000" w:themeColor="text1"/>
          <w:szCs w:val="24"/>
        </w:rPr>
        <w:tab/>
      </w:r>
    </w:p>
    <w:p w14:paraId="25148EF4" w14:textId="77777777" w:rsidR="00604B02" w:rsidRPr="00FC20B7" w:rsidRDefault="00604B02" w:rsidP="00604B02">
      <w:pPr>
        <w:spacing w:after="240" w:line="240" w:lineRule="auto"/>
        <w:ind w:left="720" w:right="720"/>
        <w:rPr>
          <w:rFonts w:cs="Times New Roman"/>
          <w:color w:val="000000" w:themeColor="text1"/>
          <w:szCs w:val="24"/>
        </w:rPr>
      </w:pPr>
      <w:bookmarkStart w:id="1053" w:name="_Toc94346099"/>
      <w:r w:rsidRPr="00FC20B7">
        <w:rPr>
          <w:rFonts w:cs="Times New Roman"/>
          <w:color w:val="000000" w:themeColor="text1"/>
          <w:szCs w:val="24"/>
        </w:rPr>
        <w:t>We keep arms for the following reasons one is to protect our families, livestock. We defend ourselves against other communities' warriors and bandits. Guns can be traded for cattle and other economic items (O.I, EgalanErian, 13/7/202, Suguta).</w:t>
      </w:r>
      <w:bookmarkEnd w:id="1053"/>
    </w:p>
    <w:p w14:paraId="20BCE762" w14:textId="77777777" w:rsidR="0059371D" w:rsidRPr="0059371D" w:rsidRDefault="0059371D" w:rsidP="0059371D">
      <w:pPr>
        <w:spacing w:after="0"/>
        <w:rPr>
          <w:rFonts w:cs="Times New Roman"/>
          <w:color w:val="000000" w:themeColor="text1"/>
          <w:szCs w:val="24"/>
        </w:rPr>
      </w:pPr>
      <w:bookmarkStart w:id="1054" w:name="_Toc94346101"/>
      <w:r w:rsidRPr="0059371D">
        <w:rPr>
          <w:rFonts w:cs="Times New Roman"/>
          <w:color w:val="000000" w:themeColor="text1"/>
          <w:szCs w:val="24"/>
        </w:rPr>
        <w:t>Small arms have been around in the region since the beginning of the twentieth century. On the other hand, past wars in Uganda, Sudan and Ethiopia, have left a remnant of weapons. The 1979 attack on the Moroto weapons department in Uganda, following the collapse of the Idd Amin regime, is one of the most memorable incidents. During the attack, the small Matheniko Karamojong family successfully acquired large numbers of guns and ammunition (Mkutu, 2007). The Azar part of international co-ordination states that modern states, especially weak regions are strong in international relations especially political and economic relations in the economic system and interest in the border crossing, increasing the proliferation of small arms and small arms.</w:t>
      </w:r>
    </w:p>
    <w:p w14:paraId="0A054BAF" w14:textId="77777777" w:rsidR="00604B02" w:rsidRPr="00FC20B7" w:rsidRDefault="0059371D" w:rsidP="0059371D">
      <w:pPr>
        <w:spacing w:after="0"/>
        <w:rPr>
          <w:rFonts w:cs="Times New Roman"/>
          <w:color w:val="000000" w:themeColor="text1"/>
          <w:szCs w:val="24"/>
        </w:rPr>
      </w:pPr>
      <w:r w:rsidRPr="0059371D">
        <w:rPr>
          <w:rFonts w:cs="Times New Roman"/>
          <w:color w:val="000000" w:themeColor="text1"/>
          <w:szCs w:val="24"/>
        </w:rPr>
        <w:t>Pastoralist communities equip themselves at the local level for a variety of reasons, including the need to protect themselves and their livestock from hostile organizations or other armed pastoral communities. State police, which are intended to provide security, are rarely seen. When they do appear, they are often misplaced or lacked basic necessities such as fuel, equipment, and the right vehicles. Weapons are used to rob livestock of neighboring nations. From time immemorial, the clergy have been armed with spears and organized. Farmers now need weapons to protect them from ambassadors of security guards who abuse their power. Many police stations and Karamoja camps are in a state of disrepair; as a result, officials sometimes resort to bribery to improve their lot in life, to rob the herdsmen and sell them. Small arms and ammunition have become a commodity for animals and food (Mkutu, 2005)</w:t>
      </w:r>
      <w:r w:rsidR="00604B02" w:rsidRPr="00FC20B7">
        <w:rPr>
          <w:rFonts w:cs="Times New Roman"/>
          <w:color w:val="000000" w:themeColor="text1"/>
          <w:szCs w:val="24"/>
        </w:rPr>
        <w:t>.</w:t>
      </w:r>
      <w:bookmarkEnd w:id="1054"/>
    </w:p>
    <w:p w14:paraId="08352B14" w14:textId="77777777" w:rsidR="00604B02" w:rsidRPr="00FC20B7" w:rsidRDefault="001C4DFC" w:rsidP="00604B02">
      <w:pPr>
        <w:tabs>
          <w:tab w:val="left" w:pos="2652"/>
        </w:tabs>
        <w:spacing w:line="240" w:lineRule="auto"/>
        <w:ind w:left="720" w:right="720"/>
        <w:rPr>
          <w:rFonts w:cs="Times New Roman"/>
          <w:color w:val="000000" w:themeColor="text1"/>
          <w:szCs w:val="24"/>
        </w:rPr>
      </w:pPr>
      <w:bookmarkStart w:id="1055" w:name="_Toc94346102"/>
      <w:r w:rsidRPr="001C4DFC">
        <w:rPr>
          <w:rFonts w:cs="Times New Roman"/>
          <w:color w:val="000000" w:themeColor="text1"/>
          <w:szCs w:val="24"/>
        </w:rPr>
        <w:lastRenderedPageBreak/>
        <w:t>Because of the availability of weapons, the conflict between the Samburu and Turkana gained traction. These communities later began purchasing small arms and light weapons from Ethiopia, Somalia, and South Sudan.</w:t>
      </w:r>
      <w:r w:rsidR="00604B02" w:rsidRPr="00FC20B7">
        <w:rPr>
          <w:rFonts w:cs="Times New Roman"/>
          <w:color w:val="000000" w:themeColor="text1"/>
          <w:szCs w:val="24"/>
        </w:rPr>
        <w:t>The modern weapons used by the Bandits (Ngoroko) were acquired from the chiefs and were given by the government. Mark4 and Ak47 bunduki was a basic need among the Samburu and Turkana community for the protection of their animals. Therefore, the introduction of guns accelerated the conflict between Samburu and Turkana (O.I, Meshack Leleruk, 4/7/2021, EL-Barta).</w:t>
      </w:r>
      <w:bookmarkEnd w:id="1055"/>
    </w:p>
    <w:p w14:paraId="7AC26213" w14:textId="77777777" w:rsidR="00C224B8" w:rsidRDefault="00604B02" w:rsidP="00604B02">
      <w:pPr>
        <w:spacing w:after="0"/>
        <w:rPr>
          <w:rFonts w:cs="Times New Roman"/>
          <w:color w:val="000000" w:themeColor="text1"/>
          <w:szCs w:val="24"/>
        </w:rPr>
      </w:pPr>
      <w:bookmarkStart w:id="1056" w:name="_Toc94346103"/>
      <w:r w:rsidRPr="00FC20B7">
        <w:rPr>
          <w:rFonts w:cs="Times New Roman"/>
          <w:color w:val="000000" w:themeColor="text1"/>
          <w:szCs w:val="24"/>
        </w:rPr>
        <w:t>MKutu and Wandera (2013) Furthermore, since the mid-1990s, raids have used more and better weapons. The region is saturated in small weapons, with civil conflicts raging in every nation bordering northern Kenya. Weapons enter the Samburu/Isiolo region via Somalia and southern Ethiopia. The arms trade is dominated by Borana merchants. Kenya's government has also supplied guns in the region at different periods, such as by recruiting and arming local Kenya police reservists. The Home Guards are reservists who are meant to assist the police in providing security in a sparsely populated area with limited communication and transportation facilities. The firearms, on the other hand, are also employed in livestock raids. The government allowed Mohamed Kuti, an Isiolo Member of Parliament, to distribute 300 weapons ethnic groups who support his political party (the president's party) in February 2009. The Samburu and Turkana ethnic group, who typically back the opposing party, are traditional adversaries of these ethnic groups. Arming them was generally interpreted as encouraging violence against the Samburu and Turkana peoples. Statements were released by leaders of all ethnic groups in the region denouncing this prejudiced and aggressive conduct.</w:t>
      </w:r>
      <w:r w:rsidR="00043382" w:rsidRPr="00FC20B7">
        <w:rPr>
          <w:rFonts w:cs="Times New Roman"/>
          <w:color w:val="000000" w:themeColor="text1"/>
          <w:szCs w:val="24"/>
        </w:rPr>
        <w:t xml:space="preserve"> The table is an illustration of origin of weapons found in the</w:t>
      </w:r>
      <w:r w:rsidR="00A52045" w:rsidRPr="00FC20B7">
        <w:rPr>
          <w:rFonts w:cs="Times New Roman"/>
          <w:color w:val="000000" w:themeColor="text1"/>
          <w:szCs w:val="24"/>
        </w:rPr>
        <w:t>Northern Kenya</w:t>
      </w:r>
      <w:r w:rsidR="00C4651F" w:rsidRPr="00FC20B7">
        <w:rPr>
          <w:rFonts w:cs="Times New Roman"/>
          <w:color w:val="000000" w:themeColor="text1"/>
          <w:szCs w:val="24"/>
        </w:rPr>
        <w:t xml:space="preserve">. </w:t>
      </w:r>
      <w:r w:rsidRPr="00FC20B7">
        <w:rPr>
          <w:rFonts w:cs="Times New Roman"/>
          <w:color w:val="000000" w:themeColor="text1"/>
          <w:szCs w:val="24"/>
        </w:rPr>
        <w:t>Some guns were found either abandoned or hidden in grazing fields as is shown in table 4.</w:t>
      </w:r>
      <w:bookmarkEnd w:id="1056"/>
    </w:p>
    <w:p w14:paraId="0E395B81" w14:textId="77777777" w:rsidR="00C224B8" w:rsidRDefault="00C224B8">
      <w:pPr>
        <w:spacing w:after="160" w:line="259" w:lineRule="auto"/>
        <w:jc w:val="left"/>
        <w:rPr>
          <w:rFonts w:cs="Times New Roman"/>
          <w:color w:val="000000" w:themeColor="text1"/>
          <w:szCs w:val="24"/>
        </w:rPr>
      </w:pPr>
      <w:r>
        <w:rPr>
          <w:rFonts w:cs="Times New Roman"/>
          <w:color w:val="000000" w:themeColor="text1"/>
          <w:szCs w:val="24"/>
        </w:rPr>
        <w:br w:type="page"/>
      </w:r>
    </w:p>
    <w:p w14:paraId="49782D38" w14:textId="77777777" w:rsidR="00604B02" w:rsidRPr="00FC20B7" w:rsidRDefault="00604B02" w:rsidP="003D7C5D">
      <w:pPr>
        <w:spacing w:after="0" w:line="240" w:lineRule="auto"/>
        <w:rPr>
          <w:rFonts w:cs="Times New Roman"/>
          <w:b/>
          <w:bCs/>
          <w:color w:val="000000" w:themeColor="text1"/>
          <w:szCs w:val="24"/>
        </w:rPr>
      </w:pPr>
      <w:bookmarkStart w:id="1057" w:name="_Toc94346104"/>
      <w:r w:rsidRPr="00FC20B7">
        <w:rPr>
          <w:rFonts w:cs="Times New Roman"/>
          <w:b/>
          <w:bCs/>
          <w:color w:val="000000" w:themeColor="text1"/>
          <w:szCs w:val="24"/>
        </w:rPr>
        <w:lastRenderedPageBreak/>
        <w:t>Table4: Guns found in grazing lands of Baragoi</w:t>
      </w:r>
      <w:bookmarkEnd w:id="1057"/>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268"/>
        <w:gridCol w:w="2551"/>
        <w:gridCol w:w="1984"/>
      </w:tblGrid>
      <w:tr w:rsidR="00604B02" w:rsidRPr="00FC20B7" w14:paraId="1B73C53B" w14:textId="77777777" w:rsidTr="00C224B8">
        <w:tc>
          <w:tcPr>
            <w:tcW w:w="1980" w:type="dxa"/>
          </w:tcPr>
          <w:p w14:paraId="226B9084" w14:textId="77777777" w:rsidR="00604B02" w:rsidRPr="00FC20B7" w:rsidRDefault="00604B02" w:rsidP="00C224B8">
            <w:pPr>
              <w:spacing w:after="0" w:line="240" w:lineRule="auto"/>
              <w:jc w:val="left"/>
              <w:rPr>
                <w:rFonts w:cs="Times New Roman"/>
                <w:b/>
                <w:color w:val="000000" w:themeColor="text1"/>
                <w:szCs w:val="24"/>
              </w:rPr>
            </w:pPr>
            <w:bookmarkStart w:id="1058" w:name="_Toc94346105"/>
            <w:r w:rsidRPr="00FC20B7">
              <w:rPr>
                <w:rFonts w:cs="Times New Roman"/>
                <w:b/>
                <w:color w:val="000000" w:themeColor="text1"/>
                <w:szCs w:val="24"/>
              </w:rPr>
              <w:t>Types of Gun</w:t>
            </w:r>
            <w:bookmarkEnd w:id="1058"/>
          </w:p>
        </w:tc>
        <w:tc>
          <w:tcPr>
            <w:tcW w:w="2268" w:type="dxa"/>
          </w:tcPr>
          <w:p w14:paraId="1393E342" w14:textId="77777777" w:rsidR="00604B02" w:rsidRPr="00FC20B7" w:rsidRDefault="00604B02" w:rsidP="00C224B8">
            <w:pPr>
              <w:spacing w:after="0" w:line="240" w:lineRule="auto"/>
              <w:jc w:val="left"/>
              <w:rPr>
                <w:rFonts w:cs="Times New Roman"/>
                <w:b/>
                <w:color w:val="000000" w:themeColor="text1"/>
                <w:szCs w:val="24"/>
              </w:rPr>
            </w:pPr>
            <w:bookmarkStart w:id="1059" w:name="_Toc94346106"/>
            <w:r w:rsidRPr="00FC20B7">
              <w:rPr>
                <w:rFonts w:cs="Times New Roman"/>
                <w:b/>
                <w:color w:val="000000" w:themeColor="text1"/>
                <w:szCs w:val="24"/>
              </w:rPr>
              <w:t>User Community</w:t>
            </w:r>
            <w:bookmarkEnd w:id="1059"/>
          </w:p>
        </w:tc>
        <w:tc>
          <w:tcPr>
            <w:tcW w:w="2551" w:type="dxa"/>
          </w:tcPr>
          <w:p w14:paraId="2B822382" w14:textId="77777777" w:rsidR="00604B02" w:rsidRPr="00FC20B7" w:rsidRDefault="00604B02" w:rsidP="00C224B8">
            <w:pPr>
              <w:spacing w:after="0" w:line="240" w:lineRule="auto"/>
              <w:jc w:val="left"/>
              <w:rPr>
                <w:rFonts w:cs="Times New Roman"/>
                <w:color w:val="000000" w:themeColor="text1"/>
                <w:szCs w:val="24"/>
              </w:rPr>
            </w:pPr>
            <w:bookmarkStart w:id="1060" w:name="_Toc94346107"/>
            <w:r w:rsidRPr="00FC20B7">
              <w:rPr>
                <w:rFonts w:cs="Times New Roman"/>
                <w:color w:val="000000" w:themeColor="text1"/>
                <w:szCs w:val="24"/>
              </w:rPr>
              <w:t>Entry into Samburu</w:t>
            </w:r>
            <w:bookmarkEnd w:id="1060"/>
          </w:p>
        </w:tc>
        <w:tc>
          <w:tcPr>
            <w:tcW w:w="1984" w:type="dxa"/>
          </w:tcPr>
          <w:p w14:paraId="3A990579" w14:textId="77777777" w:rsidR="00604B02" w:rsidRPr="00FC20B7" w:rsidRDefault="00604B02" w:rsidP="00C224B8">
            <w:pPr>
              <w:spacing w:after="0" w:line="240" w:lineRule="auto"/>
              <w:jc w:val="left"/>
              <w:rPr>
                <w:rFonts w:cs="Times New Roman"/>
                <w:b/>
                <w:color w:val="000000" w:themeColor="text1"/>
                <w:szCs w:val="24"/>
              </w:rPr>
            </w:pPr>
            <w:bookmarkStart w:id="1061" w:name="_Toc94346108"/>
            <w:r w:rsidRPr="00FC20B7">
              <w:rPr>
                <w:rFonts w:cs="Times New Roman"/>
                <w:b/>
                <w:color w:val="000000" w:themeColor="text1"/>
                <w:szCs w:val="24"/>
              </w:rPr>
              <w:t>Origin</w:t>
            </w:r>
            <w:bookmarkEnd w:id="1061"/>
          </w:p>
        </w:tc>
      </w:tr>
      <w:tr w:rsidR="00604B02" w:rsidRPr="00FC20B7" w14:paraId="034EC846" w14:textId="77777777" w:rsidTr="00C224B8">
        <w:tc>
          <w:tcPr>
            <w:tcW w:w="1980" w:type="dxa"/>
          </w:tcPr>
          <w:p w14:paraId="43622CD8" w14:textId="77777777" w:rsidR="00604B02" w:rsidRPr="00FC20B7" w:rsidRDefault="00604B02" w:rsidP="00C224B8">
            <w:pPr>
              <w:spacing w:after="0" w:line="240" w:lineRule="auto"/>
              <w:jc w:val="left"/>
              <w:rPr>
                <w:rFonts w:cs="Times New Roman"/>
                <w:color w:val="000000" w:themeColor="text1"/>
                <w:szCs w:val="24"/>
              </w:rPr>
            </w:pPr>
          </w:p>
          <w:p w14:paraId="285F2E17" w14:textId="77777777" w:rsidR="00604B02" w:rsidRPr="00FC20B7" w:rsidRDefault="00604B02" w:rsidP="00C224B8">
            <w:pPr>
              <w:spacing w:after="0" w:line="240" w:lineRule="auto"/>
              <w:jc w:val="left"/>
              <w:rPr>
                <w:rFonts w:cs="Times New Roman"/>
                <w:color w:val="000000" w:themeColor="text1"/>
                <w:szCs w:val="24"/>
              </w:rPr>
            </w:pPr>
            <w:bookmarkStart w:id="1062" w:name="_Toc94346109"/>
            <w:r w:rsidRPr="00FC20B7">
              <w:rPr>
                <w:rFonts w:cs="Times New Roman"/>
                <w:color w:val="000000" w:themeColor="text1"/>
                <w:szCs w:val="24"/>
              </w:rPr>
              <w:t>AK47/Amakanda</w:t>
            </w:r>
            <w:bookmarkEnd w:id="1062"/>
          </w:p>
          <w:p w14:paraId="6677F71A" w14:textId="77777777" w:rsidR="00604B02" w:rsidRPr="00FC20B7" w:rsidRDefault="00604B02" w:rsidP="00C224B8">
            <w:pPr>
              <w:spacing w:after="0" w:line="240" w:lineRule="auto"/>
              <w:jc w:val="left"/>
              <w:rPr>
                <w:rFonts w:cs="Times New Roman"/>
                <w:color w:val="000000" w:themeColor="text1"/>
                <w:szCs w:val="24"/>
              </w:rPr>
            </w:pPr>
          </w:p>
          <w:p w14:paraId="234F9CFA" w14:textId="77777777" w:rsidR="00604B02" w:rsidRPr="00FC20B7" w:rsidRDefault="00604B02" w:rsidP="00C224B8">
            <w:pPr>
              <w:spacing w:after="0" w:line="240" w:lineRule="auto"/>
              <w:jc w:val="left"/>
              <w:rPr>
                <w:rFonts w:cs="Times New Roman"/>
                <w:color w:val="000000" w:themeColor="text1"/>
                <w:szCs w:val="24"/>
              </w:rPr>
            </w:pPr>
          </w:p>
          <w:p w14:paraId="4045F850" w14:textId="77777777" w:rsidR="00604B02" w:rsidRPr="00FC20B7" w:rsidRDefault="00604B02" w:rsidP="00C224B8">
            <w:pPr>
              <w:spacing w:after="0" w:line="240" w:lineRule="auto"/>
              <w:jc w:val="left"/>
              <w:rPr>
                <w:rFonts w:cs="Times New Roman"/>
                <w:color w:val="000000" w:themeColor="text1"/>
                <w:szCs w:val="24"/>
              </w:rPr>
            </w:pPr>
          </w:p>
        </w:tc>
        <w:tc>
          <w:tcPr>
            <w:tcW w:w="2268" w:type="dxa"/>
          </w:tcPr>
          <w:p w14:paraId="5753F891" w14:textId="77777777" w:rsidR="00604B02" w:rsidRPr="00FC20B7" w:rsidRDefault="00604B02" w:rsidP="00C224B8">
            <w:pPr>
              <w:spacing w:after="0" w:line="240" w:lineRule="auto"/>
              <w:jc w:val="left"/>
              <w:rPr>
                <w:rFonts w:cs="Times New Roman"/>
                <w:color w:val="000000" w:themeColor="text1"/>
                <w:szCs w:val="24"/>
              </w:rPr>
            </w:pPr>
            <w:bookmarkStart w:id="1063" w:name="_Toc94346110"/>
            <w:r w:rsidRPr="00FC20B7">
              <w:rPr>
                <w:rFonts w:cs="Times New Roman"/>
                <w:color w:val="000000" w:themeColor="text1"/>
                <w:szCs w:val="24"/>
              </w:rPr>
              <w:t>Mostly Turkana morans also available among Samburu Morans</w:t>
            </w:r>
            <w:bookmarkEnd w:id="1063"/>
          </w:p>
        </w:tc>
        <w:tc>
          <w:tcPr>
            <w:tcW w:w="2551" w:type="dxa"/>
          </w:tcPr>
          <w:p w14:paraId="4B73B4E8" w14:textId="77777777" w:rsidR="00604B02" w:rsidRPr="00FC20B7" w:rsidRDefault="00604B02" w:rsidP="00C224B8">
            <w:pPr>
              <w:spacing w:after="0" w:line="240" w:lineRule="auto"/>
              <w:jc w:val="left"/>
              <w:rPr>
                <w:rFonts w:cs="Times New Roman"/>
                <w:color w:val="000000" w:themeColor="text1"/>
                <w:szCs w:val="24"/>
              </w:rPr>
            </w:pPr>
            <w:bookmarkStart w:id="1064" w:name="_Toc94346111"/>
            <w:r w:rsidRPr="00FC20B7">
              <w:rPr>
                <w:rFonts w:cs="Times New Roman"/>
                <w:color w:val="000000" w:themeColor="text1"/>
                <w:szCs w:val="24"/>
              </w:rPr>
              <w:t>Turkana acquire AK47 from Gun-tradersfrom Turkana County sold to Samburuhouseholds through exchange of animals also brought into Baragoi through gun merchants who runtransportBusinness in Baragoi</w:t>
            </w:r>
            <w:bookmarkEnd w:id="1064"/>
          </w:p>
        </w:tc>
        <w:tc>
          <w:tcPr>
            <w:tcW w:w="1984" w:type="dxa"/>
          </w:tcPr>
          <w:p w14:paraId="30F00724" w14:textId="77777777" w:rsidR="00604B02" w:rsidRPr="00FC20B7" w:rsidRDefault="00604B02" w:rsidP="00C224B8">
            <w:pPr>
              <w:spacing w:after="0" w:line="240" w:lineRule="auto"/>
              <w:jc w:val="left"/>
              <w:rPr>
                <w:rFonts w:cs="Times New Roman"/>
                <w:color w:val="000000" w:themeColor="text1"/>
                <w:szCs w:val="24"/>
              </w:rPr>
            </w:pPr>
            <w:bookmarkStart w:id="1065" w:name="_Toc94346112"/>
            <w:r w:rsidRPr="00FC20B7">
              <w:rPr>
                <w:rFonts w:cs="Times New Roman"/>
                <w:color w:val="000000" w:themeColor="text1"/>
                <w:szCs w:val="24"/>
              </w:rPr>
              <w:t>Mostly from Turkana North, obtained from traders from South Sudan</w:t>
            </w:r>
            <w:bookmarkEnd w:id="1065"/>
          </w:p>
        </w:tc>
      </w:tr>
      <w:tr w:rsidR="00604B02" w:rsidRPr="00FC20B7" w14:paraId="7F4A39F1" w14:textId="77777777" w:rsidTr="00C224B8">
        <w:tc>
          <w:tcPr>
            <w:tcW w:w="1980" w:type="dxa"/>
          </w:tcPr>
          <w:p w14:paraId="0065D0E4" w14:textId="77777777" w:rsidR="00604B02" w:rsidRPr="00FC20B7" w:rsidRDefault="00604B02" w:rsidP="00C224B8">
            <w:pPr>
              <w:spacing w:after="0" w:line="240" w:lineRule="auto"/>
              <w:jc w:val="left"/>
              <w:rPr>
                <w:rFonts w:cs="Times New Roman"/>
                <w:color w:val="000000" w:themeColor="text1"/>
                <w:szCs w:val="24"/>
              </w:rPr>
            </w:pPr>
            <w:bookmarkStart w:id="1066" w:name="_Toc94346113"/>
            <w:r w:rsidRPr="00FC20B7">
              <w:rPr>
                <w:rFonts w:cs="Times New Roman"/>
                <w:color w:val="000000" w:themeColor="text1"/>
                <w:szCs w:val="24"/>
              </w:rPr>
              <w:t>G3</w:t>
            </w:r>
            <w:bookmarkEnd w:id="1066"/>
          </w:p>
          <w:p w14:paraId="5D0B7BCB" w14:textId="77777777" w:rsidR="00604B02" w:rsidRPr="00FC20B7" w:rsidRDefault="00604B02" w:rsidP="00C224B8">
            <w:pPr>
              <w:spacing w:after="0" w:line="240" w:lineRule="auto"/>
              <w:jc w:val="left"/>
              <w:rPr>
                <w:rFonts w:cs="Times New Roman"/>
                <w:color w:val="000000" w:themeColor="text1"/>
                <w:szCs w:val="24"/>
              </w:rPr>
            </w:pPr>
          </w:p>
          <w:p w14:paraId="1C98F7BB" w14:textId="77777777" w:rsidR="00604B02" w:rsidRPr="00FC20B7" w:rsidRDefault="00604B02" w:rsidP="00C224B8">
            <w:pPr>
              <w:spacing w:after="0" w:line="240" w:lineRule="auto"/>
              <w:jc w:val="left"/>
              <w:rPr>
                <w:rFonts w:cs="Times New Roman"/>
                <w:color w:val="000000" w:themeColor="text1"/>
                <w:szCs w:val="24"/>
              </w:rPr>
            </w:pPr>
          </w:p>
          <w:p w14:paraId="3364741C" w14:textId="77777777" w:rsidR="00604B02" w:rsidRPr="00FC20B7" w:rsidRDefault="00604B02" w:rsidP="00C224B8">
            <w:pPr>
              <w:spacing w:after="0" w:line="240" w:lineRule="auto"/>
              <w:jc w:val="left"/>
              <w:rPr>
                <w:rFonts w:cs="Times New Roman"/>
                <w:color w:val="000000" w:themeColor="text1"/>
                <w:szCs w:val="24"/>
              </w:rPr>
            </w:pPr>
          </w:p>
        </w:tc>
        <w:tc>
          <w:tcPr>
            <w:tcW w:w="2268" w:type="dxa"/>
          </w:tcPr>
          <w:p w14:paraId="2FC73256" w14:textId="77777777" w:rsidR="00604B02" w:rsidRPr="00FC20B7" w:rsidRDefault="00604B02" w:rsidP="00C224B8">
            <w:pPr>
              <w:spacing w:after="0" w:line="240" w:lineRule="auto"/>
              <w:jc w:val="left"/>
              <w:rPr>
                <w:rFonts w:cs="Times New Roman"/>
                <w:color w:val="000000" w:themeColor="text1"/>
                <w:szCs w:val="24"/>
              </w:rPr>
            </w:pPr>
            <w:bookmarkStart w:id="1067" w:name="_Toc94346114"/>
            <w:r w:rsidRPr="00FC20B7">
              <w:rPr>
                <w:rFonts w:cs="Times New Roman"/>
                <w:color w:val="000000" w:themeColor="text1"/>
                <w:szCs w:val="24"/>
              </w:rPr>
              <w:t>Moransrecruitedas KPRS mostly among the Samburu</w:t>
            </w:r>
            <w:bookmarkEnd w:id="1067"/>
          </w:p>
        </w:tc>
        <w:tc>
          <w:tcPr>
            <w:tcW w:w="2551" w:type="dxa"/>
          </w:tcPr>
          <w:p w14:paraId="07E2D0C2" w14:textId="77777777" w:rsidR="00604B02" w:rsidRPr="00FC20B7" w:rsidRDefault="00604B02" w:rsidP="00C224B8">
            <w:pPr>
              <w:spacing w:after="0" w:line="240" w:lineRule="auto"/>
              <w:jc w:val="left"/>
              <w:rPr>
                <w:rFonts w:cs="Times New Roman"/>
                <w:color w:val="000000" w:themeColor="text1"/>
                <w:szCs w:val="24"/>
              </w:rPr>
            </w:pPr>
            <w:bookmarkStart w:id="1068" w:name="_Toc94346115"/>
            <w:r w:rsidRPr="00FC20B7">
              <w:rPr>
                <w:rFonts w:cs="Times New Roman"/>
                <w:color w:val="000000" w:themeColor="text1"/>
                <w:szCs w:val="24"/>
              </w:rPr>
              <w:t>Government issued available to the Kenya police service</w:t>
            </w:r>
            <w:bookmarkEnd w:id="1068"/>
          </w:p>
        </w:tc>
        <w:tc>
          <w:tcPr>
            <w:tcW w:w="1984" w:type="dxa"/>
          </w:tcPr>
          <w:p w14:paraId="236F48D8" w14:textId="77777777" w:rsidR="00604B02" w:rsidRPr="00FC20B7" w:rsidRDefault="00604B02" w:rsidP="00C224B8">
            <w:pPr>
              <w:spacing w:after="0" w:line="240" w:lineRule="auto"/>
              <w:jc w:val="left"/>
              <w:rPr>
                <w:rFonts w:cs="Times New Roman"/>
                <w:color w:val="000000" w:themeColor="text1"/>
                <w:szCs w:val="24"/>
              </w:rPr>
            </w:pPr>
            <w:bookmarkStart w:id="1069" w:name="_Toc94346116"/>
            <w:r w:rsidRPr="00FC20B7">
              <w:rPr>
                <w:rFonts w:cs="Times New Roman"/>
                <w:color w:val="000000" w:themeColor="text1"/>
                <w:szCs w:val="24"/>
              </w:rPr>
              <w:t>German made</w:t>
            </w:r>
            <w:bookmarkEnd w:id="1069"/>
          </w:p>
        </w:tc>
      </w:tr>
      <w:tr w:rsidR="00604B02" w:rsidRPr="00FC20B7" w14:paraId="52C9A9C3" w14:textId="77777777" w:rsidTr="00C224B8">
        <w:tc>
          <w:tcPr>
            <w:tcW w:w="1980" w:type="dxa"/>
          </w:tcPr>
          <w:p w14:paraId="5D9DCA96" w14:textId="77777777" w:rsidR="00604B02" w:rsidRPr="00FC20B7" w:rsidRDefault="00604B02" w:rsidP="00C224B8">
            <w:pPr>
              <w:spacing w:after="0" w:line="240" w:lineRule="auto"/>
              <w:jc w:val="left"/>
              <w:rPr>
                <w:rFonts w:cs="Times New Roman"/>
                <w:color w:val="000000" w:themeColor="text1"/>
                <w:szCs w:val="24"/>
              </w:rPr>
            </w:pPr>
          </w:p>
          <w:p w14:paraId="0971B609" w14:textId="77777777" w:rsidR="00604B02" w:rsidRPr="00FC20B7" w:rsidRDefault="00604B02" w:rsidP="00C224B8">
            <w:pPr>
              <w:spacing w:after="0" w:line="240" w:lineRule="auto"/>
              <w:jc w:val="left"/>
              <w:rPr>
                <w:rFonts w:cs="Times New Roman"/>
                <w:color w:val="000000" w:themeColor="text1"/>
                <w:szCs w:val="24"/>
              </w:rPr>
            </w:pPr>
            <w:bookmarkStart w:id="1070" w:name="_Toc94346117"/>
            <w:r w:rsidRPr="00FC20B7">
              <w:rPr>
                <w:rFonts w:cs="Times New Roman"/>
                <w:color w:val="000000" w:themeColor="text1"/>
                <w:szCs w:val="24"/>
              </w:rPr>
              <w:t>MKIV, MKII, MKI,</w:t>
            </w:r>
            <w:bookmarkEnd w:id="1070"/>
          </w:p>
          <w:p w14:paraId="6A612D11" w14:textId="77777777" w:rsidR="00604B02" w:rsidRPr="00FC20B7" w:rsidRDefault="00604B02" w:rsidP="00C224B8">
            <w:pPr>
              <w:spacing w:after="0" w:line="240" w:lineRule="auto"/>
              <w:jc w:val="left"/>
              <w:rPr>
                <w:rFonts w:cs="Times New Roman"/>
                <w:color w:val="000000" w:themeColor="text1"/>
                <w:szCs w:val="24"/>
              </w:rPr>
            </w:pPr>
          </w:p>
          <w:p w14:paraId="2D0ACF0D" w14:textId="77777777" w:rsidR="00604B02" w:rsidRPr="00FC20B7" w:rsidRDefault="00604B02" w:rsidP="00C224B8">
            <w:pPr>
              <w:spacing w:after="0" w:line="240" w:lineRule="auto"/>
              <w:jc w:val="left"/>
              <w:rPr>
                <w:rFonts w:cs="Times New Roman"/>
                <w:color w:val="000000" w:themeColor="text1"/>
                <w:szCs w:val="24"/>
              </w:rPr>
            </w:pPr>
          </w:p>
          <w:p w14:paraId="12B5F274" w14:textId="77777777" w:rsidR="00604B02" w:rsidRPr="00FC20B7" w:rsidRDefault="00604B02" w:rsidP="00C224B8">
            <w:pPr>
              <w:spacing w:after="0" w:line="240" w:lineRule="auto"/>
              <w:jc w:val="left"/>
              <w:rPr>
                <w:rFonts w:cs="Times New Roman"/>
                <w:color w:val="000000" w:themeColor="text1"/>
                <w:szCs w:val="24"/>
              </w:rPr>
            </w:pPr>
          </w:p>
        </w:tc>
        <w:tc>
          <w:tcPr>
            <w:tcW w:w="2268" w:type="dxa"/>
          </w:tcPr>
          <w:p w14:paraId="6922FF9D" w14:textId="77777777" w:rsidR="00604B02" w:rsidRPr="00FC20B7" w:rsidRDefault="00604B02" w:rsidP="00C224B8">
            <w:pPr>
              <w:spacing w:after="0" w:line="240" w:lineRule="auto"/>
              <w:jc w:val="left"/>
              <w:rPr>
                <w:rFonts w:cs="Times New Roman"/>
                <w:color w:val="000000" w:themeColor="text1"/>
                <w:szCs w:val="24"/>
              </w:rPr>
            </w:pPr>
            <w:bookmarkStart w:id="1071" w:name="_Toc94346118"/>
            <w:r w:rsidRPr="00FC20B7">
              <w:rPr>
                <w:rFonts w:cs="Times New Roman"/>
                <w:color w:val="000000" w:themeColor="text1"/>
                <w:szCs w:val="24"/>
              </w:rPr>
              <w:t>Issued to KPRS mostly of Turkana origin also owned by the local Samburuand Turkana who previous owners are killed during raids</w:t>
            </w:r>
            <w:bookmarkEnd w:id="1071"/>
          </w:p>
        </w:tc>
        <w:tc>
          <w:tcPr>
            <w:tcW w:w="2551" w:type="dxa"/>
          </w:tcPr>
          <w:p w14:paraId="7EB52211" w14:textId="77777777" w:rsidR="00604B02" w:rsidRPr="00FC20B7" w:rsidRDefault="00604B02" w:rsidP="00C224B8">
            <w:pPr>
              <w:spacing w:after="0" w:line="240" w:lineRule="auto"/>
              <w:jc w:val="left"/>
              <w:rPr>
                <w:rFonts w:cs="Times New Roman"/>
                <w:color w:val="000000" w:themeColor="text1"/>
                <w:szCs w:val="24"/>
              </w:rPr>
            </w:pPr>
            <w:bookmarkStart w:id="1072" w:name="_Toc94346119"/>
            <w:r w:rsidRPr="00FC20B7">
              <w:rPr>
                <w:rFonts w:cs="Times New Roman"/>
                <w:color w:val="000000" w:themeColor="text1"/>
                <w:szCs w:val="24"/>
              </w:rPr>
              <w:t>Government issued to KPRs</w:t>
            </w:r>
            <w:bookmarkEnd w:id="1072"/>
          </w:p>
        </w:tc>
        <w:tc>
          <w:tcPr>
            <w:tcW w:w="1984" w:type="dxa"/>
          </w:tcPr>
          <w:p w14:paraId="05E8E5EF" w14:textId="77777777" w:rsidR="00604B02" w:rsidRPr="00FC20B7" w:rsidRDefault="00604B02" w:rsidP="00C224B8">
            <w:pPr>
              <w:spacing w:after="0" w:line="240" w:lineRule="auto"/>
              <w:jc w:val="left"/>
              <w:rPr>
                <w:rFonts w:cs="Times New Roman"/>
                <w:color w:val="000000" w:themeColor="text1"/>
                <w:szCs w:val="24"/>
              </w:rPr>
            </w:pPr>
            <w:bookmarkStart w:id="1073" w:name="_Toc94346120"/>
            <w:r w:rsidRPr="00FC20B7">
              <w:rPr>
                <w:rFonts w:cs="Times New Roman"/>
                <w:color w:val="000000" w:themeColor="text1"/>
                <w:szCs w:val="24"/>
              </w:rPr>
              <w:t>British made in 1871</w:t>
            </w:r>
            <w:bookmarkEnd w:id="1073"/>
          </w:p>
        </w:tc>
      </w:tr>
      <w:tr w:rsidR="00604B02" w:rsidRPr="00FC20B7" w14:paraId="35179210" w14:textId="77777777" w:rsidTr="00C224B8">
        <w:tc>
          <w:tcPr>
            <w:tcW w:w="1980" w:type="dxa"/>
          </w:tcPr>
          <w:p w14:paraId="1D827090" w14:textId="77777777" w:rsidR="00604B02" w:rsidRPr="00FC20B7" w:rsidRDefault="00604B02" w:rsidP="00C224B8">
            <w:pPr>
              <w:spacing w:after="0" w:line="240" w:lineRule="auto"/>
              <w:jc w:val="left"/>
              <w:rPr>
                <w:rFonts w:cs="Times New Roman"/>
                <w:color w:val="000000" w:themeColor="text1"/>
                <w:szCs w:val="24"/>
              </w:rPr>
            </w:pPr>
          </w:p>
          <w:p w14:paraId="30250C2C" w14:textId="77777777" w:rsidR="00604B02" w:rsidRPr="00FC20B7" w:rsidRDefault="00604B02" w:rsidP="00C224B8">
            <w:pPr>
              <w:spacing w:after="0" w:line="240" w:lineRule="auto"/>
              <w:jc w:val="left"/>
              <w:rPr>
                <w:rFonts w:cs="Times New Roman"/>
                <w:color w:val="000000" w:themeColor="text1"/>
                <w:szCs w:val="24"/>
              </w:rPr>
            </w:pPr>
            <w:bookmarkStart w:id="1074" w:name="_Toc94346121"/>
            <w:r w:rsidRPr="00FC20B7">
              <w:rPr>
                <w:rFonts w:cs="Times New Roman"/>
                <w:color w:val="000000" w:themeColor="text1"/>
                <w:szCs w:val="24"/>
              </w:rPr>
              <w:t>Carrabin Rifffles</w:t>
            </w:r>
            <w:bookmarkEnd w:id="1074"/>
          </w:p>
          <w:p w14:paraId="1850AEE1" w14:textId="77777777" w:rsidR="00604B02" w:rsidRPr="00FC20B7" w:rsidRDefault="00604B02" w:rsidP="00C224B8">
            <w:pPr>
              <w:spacing w:after="0" w:line="240" w:lineRule="auto"/>
              <w:jc w:val="left"/>
              <w:rPr>
                <w:rFonts w:cs="Times New Roman"/>
                <w:color w:val="000000" w:themeColor="text1"/>
                <w:szCs w:val="24"/>
              </w:rPr>
            </w:pPr>
          </w:p>
          <w:p w14:paraId="6A51BEBC" w14:textId="77777777" w:rsidR="00604B02" w:rsidRPr="00FC20B7" w:rsidRDefault="00604B02" w:rsidP="00C224B8">
            <w:pPr>
              <w:spacing w:after="0" w:line="240" w:lineRule="auto"/>
              <w:jc w:val="left"/>
              <w:rPr>
                <w:rFonts w:cs="Times New Roman"/>
                <w:color w:val="000000" w:themeColor="text1"/>
                <w:szCs w:val="24"/>
              </w:rPr>
            </w:pPr>
          </w:p>
          <w:p w14:paraId="5D0F19B2" w14:textId="77777777" w:rsidR="00604B02" w:rsidRPr="00FC20B7" w:rsidRDefault="00604B02" w:rsidP="00C224B8">
            <w:pPr>
              <w:spacing w:after="0" w:line="240" w:lineRule="auto"/>
              <w:jc w:val="left"/>
              <w:rPr>
                <w:rFonts w:cs="Times New Roman"/>
                <w:color w:val="000000" w:themeColor="text1"/>
                <w:szCs w:val="24"/>
              </w:rPr>
            </w:pPr>
          </w:p>
        </w:tc>
        <w:tc>
          <w:tcPr>
            <w:tcW w:w="2268" w:type="dxa"/>
          </w:tcPr>
          <w:p w14:paraId="2759B4FB" w14:textId="77777777" w:rsidR="00604B02" w:rsidRPr="00FC20B7" w:rsidRDefault="00604B02" w:rsidP="00C224B8">
            <w:pPr>
              <w:spacing w:after="0" w:line="240" w:lineRule="auto"/>
              <w:jc w:val="left"/>
              <w:rPr>
                <w:rFonts w:cs="Times New Roman"/>
                <w:color w:val="000000" w:themeColor="text1"/>
                <w:szCs w:val="24"/>
              </w:rPr>
            </w:pPr>
            <w:bookmarkStart w:id="1075" w:name="_Toc94346122"/>
            <w:r w:rsidRPr="00FC20B7">
              <w:rPr>
                <w:rFonts w:cs="Times New Roman"/>
                <w:color w:val="000000" w:themeColor="text1"/>
                <w:szCs w:val="24"/>
              </w:rPr>
              <w:t>Samburu and Turkana obtained illegally from government officers</w:t>
            </w:r>
            <w:bookmarkEnd w:id="1075"/>
          </w:p>
        </w:tc>
        <w:tc>
          <w:tcPr>
            <w:tcW w:w="2551" w:type="dxa"/>
          </w:tcPr>
          <w:p w14:paraId="3780C991" w14:textId="77777777" w:rsidR="00604B02" w:rsidRPr="00FC20B7" w:rsidRDefault="00604B02" w:rsidP="00C224B8">
            <w:pPr>
              <w:spacing w:after="0" w:line="240" w:lineRule="auto"/>
              <w:jc w:val="left"/>
              <w:rPr>
                <w:rFonts w:cs="Times New Roman"/>
                <w:color w:val="000000" w:themeColor="text1"/>
                <w:szCs w:val="24"/>
              </w:rPr>
            </w:pPr>
            <w:bookmarkStart w:id="1076" w:name="_Toc94346123"/>
            <w:r w:rsidRPr="00FC20B7">
              <w:rPr>
                <w:rFonts w:cs="Times New Roman"/>
                <w:color w:val="000000" w:themeColor="text1"/>
                <w:szCs w:val="24"/>
              </w:rPr>
              <w:t>Government issued to police officers</w:t>
            </w:r>
            <w:bookmarkEnd w:id="1076"/>
          </w:p>
        </w:tc>
        <w:tc>
          <w:tcPr>
            <w:tcW w:w="1984" w:type="dxa"/>
          </w:tcPr>
          <w:p w14:paraId="62C184FC" w14:textId="77777777" w:rsidR="00604B02" w:rsidRPr="00FC20B7" w:rsidRDefault="00604B02" w:rsidP="00C224B8">
            <w:pPr>
              <w:spacing w:after="0" w:line="240" w:lineRule="auto"/>
              <w:jc w:val="left"/>
              <w:rPr>
                <w:rFonts w:cs="Times New Roman"/>
                <w:color w:val="000000" w:themeColor="text1"/>
                <w:szCs w:val="24"/>
              </w:rPr>
            </w:pPr>
            <w:bookmarkStart w:id="1077" w:name="_Toc94346124"/>
            <w:r w:rsidRPr="00FC20B7">
              <w:rPr>
                <w:rFonts w:cs="Times New Roman"/>
                <w:color w:val="000000" w:themeColor="text1"/>
                <w:szCs w:val="24"/>
              </w:rPr>
              <w:t>French made</w:t>
            </w:r>
            <w:bookmarkEnd w:id="1077"/>
          </w:p>
        </w:tc>
      </w:tr>
      <w:tr w:rsidR="00604B02" w:rsidRPr="00FC20B7" w14:paraId="302E4A4C" w14:textId="77777777" w:rsidTr="00C224B8">
        <w:tc>
          <w:tcPr>
            <w:tcW w:w="1980" w:type="dxa"/>
          </w:tcPr>
          <w:p w14:paraId="644B3379" w14:textId="77777777" w:rsidR="00604B02" w:rsidRPr="00FC20B7" w:rsidRDefault="00604B02" w:rsidP="00C224B8">
            <w:pPr>
              <w:spacing w:after="0" w:line="240" w:lineRule="auto"/>
              <w:jc w:val="left"/>
              <w:rPr>
                <w:rFonts w:cs="Times New Roman"/>
                <w:color w:val="000000" w:themeColor="text1"/>
                <w:szCs w:val="24"/>
              </w:rPr>
            </w:pPr>
            <w:bookmarkStart w:id="1078" w:name="_Toc94346125"/>
            <w:r w:rsidRPr="00FC20B7">
              <w:rPr>
                <w:rFonts w:cs="Times New Roman"/>
                <w:color w:val="000000" w:themeColor="text1"/>
                <w:szCs w:val="24"/>
              </w:rPr>
              <w:t>M-16</w:t>
            </w:r>
            <w:bookmarkEnd w:id="1078"/>
          </w:p>
          <w:p w14:paraId="3402839F" w14:textId="77777777" w:rsidR="00604B02" w:rsidRPr="00FC20B7" w:rsidRDefault="00604B02" w:rsidP="00C224B8">
            <w:pPr>
              <w:spacing w:after="0" w:line="240" w:lineRule="auto"/>
              <w:jc w:val="left"/>
              <w:rPr>
                <w:rFonts w:cs="Times New Roman"/>
                <w:color w:val="000000" w:themeColor="text1"/>
                <w:szCs w:val="24"/>
              </w:rPr>
            </w:pPr>
          </w:p>
          <w:p w14:paraId="5F803C5B" w14:textId="77777777" w:rsidR="00604B02" w:rsidRPr="00FC20B7" w:rsidRDefault="00604B02" w:rsidP="00C224B8">
            <w:pPr>
              <w:spacing w:after="0" w:line="240" w:lineRule="auto"/>
              <w:jc w:val="left"/>
              <w:rPr>
                <w:rFonts w:cs="Times New Roman"/>
                <w:color w:val="000000" w:themeColor="text1"/>
                <w:szCs w:val="24"/>
              </w:rPr>
            </w:pPr>
          </w:p>
          <w:p w14:paraId="559867D8" w14:textId="77777777" w:rsidR="00604B02" w:rsidRPr="00FC20B7" w:rsidRDefault="00604B02" w:rsidP="00C224B8">
            <w:pPr>
              <w:spacing w:after="0" w:line="240" w:lineRule="auto"/>
              <w:jc w:val="left"/>
              <w:rPr>
                <w:rFonts w:cs="Times New Roman"/>
                <w:color w:val="000000" w:themeColor="text1"/>
                <w:szCs w:val="24"/>
              </w:rPr>
            </w:pPr>
          </w:p>
          <w:p w14:paraId="52D49BD0" w14:textId="77777777" w:rsidR="00604B02" w:rsidRPr="00FC20B7" w:rsidRDefault="00604B02" w:rsidP="00C224B8">
            <w:pPr>
              <w:spacing w:after="0" w:line="240" w:lineRule="auto"/>
              <w:jc w:val="left"/>
              <w:rPr>
                <w:rFonts w:cs="Times New Roman"/>
                <w:color w:val="000000" w:themeColor="text1"/>
                <w:szCs w:val="24"/>
              </w:rPr>
            </w:pPr>
          </w:p>
        </w:tc>
        <w:tc>
          <w:tcPr>
            <w:tcW w:w="2268" w:type="dxa"/>
          </w:tcPr>
          <w:p w14:paraId="416A6C4E" w14:textId="77777777" w:rsidR="00604B02" w:rsidRPr="00FC20B7" w:rsidRDefault="00604B02" w:rsidP="00C224B8">
            <w:pPr>
              <w:spacing w:after="0" w:line="240" w:lineRule="auto"/>
              <w:jc w:val="left"/>
              <w:rPr>
                <w:rFonts w:cs="Times New Roman"/>
                <w:color w:val="000000" w:themeColor="text1"/>
                <w:szCs w:val="24"/>
              </w:rPr>
            </w:pPr>
            <w:bookmarkStart w:id="1079" w:name="_Toc94346126"/>
            <w:r w:rsidRPr="00FC20B7">
              <w:rPr>
                <w:rFonts w:cs="Times New Roman"/>
                <w:color w:val="000000" w:themeColor="text1"/>
                <w:szCs w:val="24"/>
              </w:rPr>
              <w:t>Majorly the Samburu</w:t>
            </w:r>
            <w:bookmarkEnd w:id="1079"/>
          </w:p>
        </w:tc>
        <w:tc>
          <w:tcPr>
            <w:tcW w:w="2551" w:type="dxa"/>
          </w:tcPr>
          <w:p w14:paraId="2AC9BBD6" w14:textId="77777777" w:rsidR="00604B02" w:rsidRPr="00FC20B7" w:rsidRDefault="00604B02" w:rsidP="00C224B8">
            <w:pPr>
              <w:spacing w:after="0" w:line="240" w:lineRule="auto"/>
              <w:jc w:val="left"/>
              <w:rPr>
                <w:rFonts w:cs="Times New Roman"/>
                <w:color w:val="000000" w:themeColor="text1"/>
                <w:szCs w:val="24"/>
              </w:rPr>
            </w:pPr>
            <w:bookmarkStart w:id="1080" w:name="_Toc94346127"/>
            <w:r w:rsidRPr="00FC20B7">
              <w:rPr>
                <w:rFonts w:cs="Times New Roman"/>
                <w:color w:val="000000" w:themeColor="text1"/>
                <w:szCs w:val="24"/>
              </w:rPr>
              <w:t>Somalia-Isiolo-Samburu</w:t>
            </w:r>
            <w:bookmarkEnd w:id="1080"/>
          </w:p>
        </w:tc>
        <w:tc>
          <w:tcPr>
            <w:tcW w:w="1984" w:type="dxa"/>
          </w:tcPr>
          <w:p w14:paraId="1837CFDF" w14:textId="77777777" w:rsidR="00604B02" w:rsidRPr="00FC20B7" w:rsidRDefault="00604B02" w:rsidP="00C224B8">
            <w:pPr>
              <w:spacing w:after="0" w:line="240" w:lineRule="auto"/>
              <w:jc w:val="left"/>
              <w:rPr>
                <w:rFonts w:cs="Times New Roman"/>
                <w:color w:val="000000" w:themeColor="text1"/>
                <w:szCs w:val="24"/>
              </w:rPr>
            </w:pPr>
            <w:bookmarkStart w:id="1081" w:name="_Toc94346128"/>
            <w:r w:rsidRPr="00FC20B7">
              <w:rPr>
                <w:rFonts w:cs="Times New Roman"/>
                <w:color w:val="000000" w:themeColor="text1"/>
                <w:szCs w:val="24"/>
              </w:rPr>
              <w:t>American made first manufactured in 1960s as a response to the Soviet Union invention of the AK47, aasault</w:t>
            </w:r>
            <w:bookmarkEnd w:id="1081"/>
          </w:p>
        </w:tc>
      </w:tr>
      <w:tr w:rsidR="00604B02" w:rsidRPr="00FC20B7" w14:paraId="3D226E69" w14:textId="77777777" w:rsidTr="00C224B8">
        <w:tc>
          <w:tcPr>
            <w:tcW w:w="1980" w:type="dxa"/>
          </w:tcPr>
          <w:p w14:paraId="7AE5067E" w14:textId="77777777" w:rsidR="00604B02" w:rsidRPr="00FC20B7" w:rsidRDefault="00604B02" w:rsidP="00C224B8">
            <w:pPr>
              <w:spacing w:after="0" w:line="240" w:lineRule="auto"/>
              <w:jc w:val="left"/>
              <w:rPr>
                <w:rFonts w:cs="Times New Roman"/>
                <w:color w:val="000000" w:themeColor="text1"/>
                <w:szCs w:val="24"/>
              </w:rPr>
            </w:pPr>
          </w:p>
          <w:p w14:paraId="3F371B84" w14:textId="77777777" w:rsidR="00604B02" w:rsidRPr="00FC20B7" w:rsidRDefault="00604B02" w:rsidP="00C224B8">
            <w:pPr>
              <w:spacing w:after="0" w:line="240" w:lineRule="auto"/>
              <w:jc w:val="left"/>
              <w:rPr>
                <w:rFonts w:cs="Times New Roman"/>
                <w:color w:val="000000" w:themeColor="text1"/>
                <w:szCs w:val="24"/>
              </w:rPr>
            </w:pPr>
            <w:bookmarkStart w:id="1082" w:name="_Toc94346129"/>
            <w:r w:rsidRPr="00FC20B7">
              <w:rPr>
                <w:rFonts w:cs="Times New Roman"/>
                <w:color w:val="000000" w:themeColor="text1"/>
                <w:szCs w:val="24"/>
              </w:rPr>
              <w:t>Amatidae</w:t>
            </w:r>
            <w:bookmarkEnd w:id="1082"/>
          </w:p>
          <w:p w14:paraId="402767A7" w14:textId="77777777" w:rsidR="00604B02" w:rsidRPr="00FC20B7" w:rsidRDefault="00604B02" w:rsidP="00C224B8">
            <w:pPr>
              <w:spacing w:after="0" w:line="240" w:lineRule="auto"/>
              <w:jc w:val="left"/>
              <w:rPr>
                <w:rFonts w:cs="Times New Roman"/>
                <w:color w:val="000000" w:themeColor="text1"/>
                <w:szCs w:val="24"/>
              </w:rPr>
            </w:pPr>
          </w:p>
        </w:tc>
        <w:tc>
          <w:tcPr>
            <w:tcW w:w="2268" w:type="dxa"/>
          </w:tcPr>
          <w:p w14:paraId="42C03D32" w14:textId="77777777" w:rsidR="00604B02" w:rsidRPr="00FC20B7" w:rsidRDefault="00604B02" w:rsidP="00C224B8">
            <w:pPr>
              <w:spacing w:after="0" w:line="240" w:lineRule="auto"/>
              <w:jc w:val="left"/>
              <w:rPr>
                <w:rFonts w:cs="Times New Roman"/>
                <w:color w:val="000000" w:themeColor="text1"/>
                <w:szCs w:val="24"/>
              </w:rPr>
            </w:pPr>
            <w:bookmarkStart w:id="1083" w:name="_Toc94346130"/>
            <w:r w:rsidRPr="00FC20B7">
              <w:rPr>
                <w:rFonts w:cs="Times New Roman"/>
                <w:color w:val="000000" w:themeColor="text1"/>
                <w:szCs w:val="24"/>
              </w:rPr>
              <w:t>The Turkana</w:t>
            </w:r>
            <w:bookmarkEnd w:id="1083"/>
          </w:p>
        </w:tc>
        <w:tc>
          <w:tcPr>
            <w:tcW w:w="2551" w:type="dxa"/>
          </w:tcPr>
          <w:p w14:paraId="63F88499" w14:textId="77777777" w:rsidR="00604B02" w:rsidRPr="00FC20B7" w:rsidRDefault="00604B02" w:rsidP="00C224B8">
            <w:pPr>
              <w:spacing w:after="0" w:line="240" w:lineRule="auto"/>
              <w:jc w:val="left"/>
              <w:rPr>
                <w:rFonts w:cs="Times New Roman"/>
                <w:color w:val="000000" w:themeColor="text1"/>
                <w:szCs w:val="24"/>
              </w:rPr>
            </w:pPr>
            <w:bookmarkStart w:id="1084" w:name="_Toc94346131"/>
            <w:r w:rsidRPr="00FC20B7">
              <w:rPr>
                <w:rFonts w:cs="Times New Roman"/>
                <w:color w:val="000000" w:themeColor="text1"/>
                <w:szCs w:val="24"/>
              </w:rPr>
              <w:t>Initially used by the TurkaanaNgoroko to attack Turkana and Samburu land</w:t>
            </w:r>
            <w:bookmarkEnd w:id="1084"/>
          </w:p>
        </w:tc>
        <w:tc>
          <w:tcPr>
            <w:tcW w:w="1984" w:type="dxa"/>
          </w:tcPr>
          <w:p w14:paraId="5003CED4" w14:textId="77777777" w:rsidR="00604B02" w:rsidRPr="00FC20B7" w:rsidRDefault="00604B02" w:rsidP="00C224B8">
            <w:pPr>
              <w:spacing w:after="0" w:line="240" w:lineRule="auto"/>
              <w:jc w:val="left"/>
              <w:rPr>
                <w:rFonts w:cs="Times New Roman"/>
                <w:color w:val="000000" w:themeColor="text1"/>
                <w:szCs w:val="24"/>
              </w:rPr>
            </w:pPr>
            <w:bookmarkStart w:id="1085" w:name="_Toc94346132"/>
            <w:r w:rsidRPr="00FC20B7">
              <w:rPr>
                <w:rFonts w:cs="Times New Roman"/>
                <w:color w:val="000000" w:themeColor="text1"/>
                <w:szCs w:val="24"/>
              </w:rPr>
              <w:t>Locally made by Turkana in use from 1930s</w:t>
            </w:r>
            <w:bookmarkEnd w:id="1085"/>
          </w:p>
        </w:tc>
      </w:tr>
    </w:tbl>
    <w:p w14:paraId="6CF2925A" w14:textId="77777777" w:rsidR="00604B02" w:rsidRPr="00FC20B7" w:rsidRDefault="00604B02" w:rsidP="00C224B8">
      <w:pPr>
        <w:spacing w:after="0" w:line="240" w:lineRule="auto"/>
        <w:rPr>
          <w:rFonts w:cs="Times New Roman"/>
          <w:color w:val="000000" w:themeColor="text1"/>
          <w:szCs w:val="24"/>
        </w:rPr>
      </w:pPr>
      <w:bookmarkStart w:id="1086" w:name="_Toc94346133"/>
      <w:r w:rsidRPr="00FC20B7">
        <w:rPr>
          <w:rFonts w:cs="Times New Roman"/>
          <w:color w:val="000000" w:themeColor="text1"/>
          <w:szCs w:val="24"/>
        </w:rPr>
        <w:t>Source: Okumu 2017</w:t>
      </w:r>
      <w:bookmarkEnd w:id="1086"/>
      <w:r w:rsidR="00A52045" w:rsidRPr="00FC20B7">
        <w:rPr>
          <w:rFonts w:cs="Times New Roman"/>
          <w:color w:val="000000" w:themeColor="text1"/>
          <w:szCs w:val="24"/>
        </w:rPr>
        <w:t>:150</w:t>
      </w:r>
    </w:p>
    <w:p w14:paraId="30E5693A" w14:textId="77777777" w:rsidR="00D35446" w:rsidRPr="00D35446" w:rsidRDefault="00604B02" w:rsidP="00D35446">
      <w:pPr>
        <w:spacing w:after="120"/>
        <w:rPr>
          <w:rFonts w:cs="Times New Roman"/>
          <w:color w:val="000000" w:themeColor="text1"/>
          <w:szCs w:val="24"/>
        </w:rPr>
      </w:pPr>
      <w:bookmarkStart w:id="1087" w:name="_Toc94346134"/>
      <w:r w:rsidRPr="00FC20B7">
        <w:rPr>
          <w:rFonts w:cs="Times New Roman"/>
          <w:color w:val="000000" w:themeColor="text1"/>
          <w:szCs w:val="24"/>
        </w:rPr>
        <w:t xml:space="preserve">The majority of the respondents noted that they acquired weapons from their neighbouring communities’ countries. AK47, G3 guns are sold for 200,000 while leasing is 200 shilling. Some of these weapons are passed from one generation to another. The guns are a significant contributor to cattle rustling and making the situation more complex. Without the weapons, they could not raid, but the weapons give them courage. The Samburu and </w:t>
      </w:r>
      <w:r w:rsidRPr="00FC20B7">
        <w:rPr>
          <w:rFonts w:cs="Times New Roman"/>
          <w:color w:val="000000" w:themeColor="text1"/>
          <w:szCs w:val="24"/>
        </w:rPr>
        <w:lastRenderedPageBreak/>
        <w:t>Turkana have a lot of guns; a gun is a common thing. Every home has one. This is because, in Baragoi, you cannot keep animals without a gun. Small arms that were widely mentioned are G3, AK47, and man-made Gun by Turkana (Amatidae) Made of (</w:t>
      </w:r>
      <w:r w:rsidRPr="00FC20B7">
        <w:rPr>
          <w:rFonts w:cs="Times New Roman"/>
          <w:i/>
          <w:color w:val="000000" w:themeColor="text1"/>
          <w:szCs w:val="24"/>
        </w:rPr>
        <w:t>Miti</w:t>
      </w:r>
      <w:r w:rsidRPr="00FC20B7">
        <w:rPr>
          <w:rFonts w:cs="Times New Roman"/>
          <w:color w:val="000000" w:themeColor="text1"/>
          <w:szCs w:val="24"/>
        </w:rPr>
        <w:t xml:space="preserve">) Pike (rubber band) and a nail used as a bullet. </w:t>
      </w:r>
      <w:bookmarkStart w:id="1088" w:name="_Toc82306035"/>
      <w:bookmarkStart w:id="1089" w:name="_Toc94377108"/>
      <w:bookmarkStart w:id="1090" w:name="_Toc94717118"/>
      <w:bookmarkEnd w:id="1087"/>
      <w:r w:rsidR="00D35446" w:rsidRPr="00D35446">
        <w:rPr>
          <w:rFonts w:cs="Times New Roman"/>
          <w:color w:val="000000" w:themeColor="text1"/>
          <w:szCs w:val="24"/>
        </w:rPr>
        <w:t>Various parts of the Horn of Africa, especially the politically unstable and war-torn countries, for example, Eritrea, Somalia, Ethiopia, Uganda, are small arms and light weapons. There is also a black arms market that you rent for two hundred shillings a day (O.I, EchwaEkiru, 18/7/2021, Suguta). This is attested to by Sortland (2017) which states that the abundance of weapons arising from past and present conflicts in neighboring countries benefits not only the exposure of material to cattle raids, but also the interpretation of ideology and culture. Cattle raids were cleverly planned, not only based on the advice of experienced cattle ranchers, but encouraged by the training seen in the British army camp near the Archer Post.</w:t>
      </w:r>
    </w:p>
    <w:p w14:paraId="6C02AA83" w14:textId="77777777" w:rsidR="00D35446" w:rsidRDefault="00D35446" w:rsidP="00D35446">
      <w:pPr>
        <w:spacing w:after="120"/>
        <w:rPr>
          <w:rFonts w:cs="Times New Roman"/>
          <w:color w:val="000000" w:themeColor="text1"/>
          <w:szCs w:val="24"/>
        </w:rPr>
      </w:pPr>
      <w:r w:rsidRPr="00D35446">
        <w:rPr>
          <w:rFonts w:cs="Times New Roman"/>
          <w:color w:val="000000" w:themeColor="text1"/>
          <w:szCs w:val="24"/>
        </w:rPr>
        <w:t xml:space="preserve">This is evidenced by Mormon, (2017), who states that a large amount of weapons in the African Province created, in the mid-1990s, an increase in automatic weapons in all border countries, especially Kenya and Uganda, where a series of conflicts, large and small, especially in rural areas, arms dealers in very good condition. The “heavy fighting” between Samburu and Turkana in the Northern Samburu Region began to attract more gunmen — mainly Kalashnikov, G-3, and M-16 — from Somalia and later, from Sudan and Ethiopia. Both nations used to fight traditionally, especially with spears, bows, and arrows. Conflict or attacks made using such weapons can have tragic but limited consequences in terms of the number of people killed or injured and the number of animals stolen. The introduction of firearms in this context has led to significant changes in the </w:t>
      </w:r>
      <w:r w:rsidRPr="00D35446">
        <w:rPr>
          <w:rFonts w:cs="Times New Roman"/>
          <w:color w:val="000000" w:themeColor="text1"/>
          <w:szCs w:val="24"/>
        </w:rPr>
        <w:lastRenderedPageBreak/>
        <w:t>tactics used for assault and combat. The death toll rises sharply as the poorest communities sometimes lose all their herds and fall into poverty.</w:t>
      </w:r>
    </w:p>
    <w:p w14:paraId="3D5458A1" w14:textId="77777777" w:rsidR="00F15D03" w:rsidRPr="00D35446" w:rsidRDefault="00A62E9D" w:rsidP="00D35446">
      <w:pPr>
        <w:spacing w:after="120"/>
        <w:rPr>
          <w:b/>
          <w:bCs/>
          <w:color w:val="000000" w:themeColor="text1"/>
        </w:rPr>
      </w:pPr>
      <w:r w:rsidRPr="00D35446">
        <w:rPr>
          <w:b/>
          <w:bCs/>
          <w:color w:val="000000" w:themeColor="text1"/>
        </w:rPr>
        <w:t xml:space="preserve">4.7 </w:t>
      </w:r>
      <w:r w:rsidR="00F15D03" w:rsidRPr="00D35446">
        <w:rPr>
          <w:b/>
          <w:bCs/>
          <w:color w:val="000000" w:themeColor="text1"/>
        </w:rPr>
        <w:t>The role of the Businessmen</w:t>
      </w:r>
      <w:bookmarkEnd w:id="1088"/>
      <w:r w:rsidR="00DB18F5" w:rsidRPr="00D35446">
        <w:rPr>
          <w:b/>
          <w:bCs/>
          <w:color w:val="000000" w:themeColor="text1"/>
        </w:rPr>
        <w:t xml:space="preserve"> during </w:t>
      </w:r>
      <w:bookmarkEnd w:id="1089"/>
      <w:r w:rsidR="004F67D9" w:rsidRPr="00D35446">
        <w:rPr>
          <w:b/>
          <w:bCs/>
          <w:color w:val="000000" w:themeColor="text1"/>
        </w:rPr>
        <w:t>Moi’s regime</w:t>
      </w:r>
      <w:bookmarkEnd w:id="1090"/>
    </w:p>
    <w:p w14:paraId="67D8E7D6" w14:textId="77777777" w:rsidR="00F15D03" w:rsidRPr="00FC20B7" w:rsidRDefault="00F15D03" w:rsidP="00F15D03">
      <w:pPr>
        <w:spacing w:after="120"/>
        <w:rPr>
          <w:rFonts w:cs="Times New Roman"/>
          <w:color w:val="000000" w:themeColor="text1"/>
          <w:szCs w:val="24"/>
        </w:rPr>
      </w:pPr>
      <w:bookmarkStart w:id="1091" w:name="_Toc94346028"/>
      <w:r w:rsidRPr="00FC20B7">
        <w:rPr>
          <w:rFonts w:cs="Times New Roman"/>
          <w:color w:val="000000" w:themeColor="text1"/>
          <w:szCs w:val="24"/>
        </w:rPr>
        <w:t>In 1980, the stock theft activities in Samburu District and other neighbouring District were being masterminded by Mohamud Ismail, a prominent businessman and stock trader at Maralal. He was also blamed for smuggling guns into Baringo, Samburu, and Turkana District, where he batters them with cattle (KNA/ACW/27/87).</w:t>
      </w:r>
      <w:bookmarkEnd w:id="1091"/>
    </w:p>
    <w:p w14:paraId="0742E44C" w14:textId="77777777" w:rsidR="00FA7C4D" w:rsidRPr="00FA7C4D" w:rsidRDefault="00FA7C4D" w:rsidP="00FA7C4D">
      <w:pPr>
        <w:pStyle w:val="Heading3"/>
        <w:rPr>
          <w:rFonts w:eastAsiaTheme="minorHAnsi"/>
          <w:b w:val="0"/>
          <w:bCs w:val="0"/>
          <w:color w:val="000000" w:themeColor="text1"/>
        </w:rPr>
      </w:pPr>
      <w:bookmarkStart w:id="1092" w:name="_Toc82306032"/>
      <w:bookmarkStart w:id="1093" w:name="_Toc94377109"/>
      <w:bookmarkStart w:id="1094" w:name="_Toc94717119"/>
      <w:r w:rsidRPr="00FA7C4D">
        <w:rPr>
          <w:rFonts w:eastAsiaTheme="minorHAnsi"/>
          <w:b w:val="0"/>
          <w:bCs w:val="0"/>
          <w:color w:val="000000" w:themeColor="text1"/>
        </w:rPr>
        <w:t>Similarly, Anderson and Broch-Due (1999) noted that stock theft, in contrast to legal raids, was seen as a covert and illegal business, as well as negligence and self-interest.</w:t>
      </w:r>
    </w:p>
    <w:p w14:paraId="2C3CEC23" w14:textId="77777777" w:rsidR="00FA7C4D" w:rsidRPr="00FA7C4D" w:rsidRDefault="00FA7C4D" w:rsidP="00FA7C4D">
      <w:pPr>
        <w:pStyle w:val="Heading3"/>
        <w:rPr>
          <w:rFonts w:eastAsiaTheme="minorHAnsi"/>
          <w:b w:val="0"/>
          <w:bCs w:val="0"/>
          <w:color w:val="000000" w:themeColor="text1"/>
        </w:rPr>
      </w:pPr>
      <w:r w:rsidRPr="00FA7C4D">
        <w:rPr>
          <w:rFonts w:eastAsiaTheme="minorHAnsi"/>
          <w:b w:val="0"/>
          <w:bCs w:val="0"/>
          <w:color w:val="000000" w:themeColor="text1"/>
        </w:rPr>
        <w:t>Business and political elites are connected to all of the above players, and their power and resources influence the attack. Several authors, including Fleisher (2000) and Mkutu (2010), have previously emphasized the political and commercial role in the escalating attacks in East Africa and the Karamoja Group, particularly in the provision of firearms and money.</w:t>
      </w:r>
    </w:p>
    <w:p w14:paraId="383BBADB" w14:textId="77777777" w:rsidR="00FA7C4D" w:rsidRDefault="00FA7C4D" w:rsidP="00FA7C4D">
      <w:pPr>
        <w:pStyle w:val="Heading3"/>
        <w:rPr>
          <w:rFonts w:eastAsiaTheme="minorHAnsi"/>
          <w:b w:val="0"/>
          <w:bCs w:val="0"/>
          <w:color w:val="000000" w:themeColor="text1"/>
        </w:rPr>
      </w:pPr>
      <w:r w:rsidRPr="00FA7C4D">
        <w:rPr>
          <w:rFonts w:eastAsiaTheme="minorHAnsi"/>
          <w:b w:val="0"/>
          <w:bCs w:val="0"/>
          <w:color w:val="000000" w:themeColor="text1"/>
        </w:rPr>
        <w:t>The people who benefit from the raids are traders and businessmen who buy cheap cattle and sell it at high prices in big cities like Lodwar, Nairobi, or Moroto in Uganda (Eaton, 2010). Because traders are not usually members of villages, they are less likely to be involved in raids and conflicts.</w:t>
      </w:r>
    </w:p>
    <w:p w14:paraId="667C299D" w14:textId="77777777" w:rsidR="002A728E" w:rsidRPr="00FC20B7" w:rsidRDefault="00A62E9D" w:rsidP="00FA7C4D">
      <w:pPr>
        <w:pStyle w:val="Heading3"/>
        <w:rPr>
          <w:color w:val="000000" w:themeColor="text1"/>
        </w:rPr>
      </w:pPr>
      <w:r w:rsidRPr="00FC20B7">
        <w:rPr>
          <w:color w:val="000000" w:themeColor="text1"/>
        </w:rPr>
        <w:t>4.8</w:t>
      </w:r>
      <w:r w:rsidR="002A728E" w:rsidRPr="00FC20B7">
        <w:rPr>
          <w:color w:val="000000" w:themeColor="text1"/>
        </w:rPr>
        <w:t xml:space="preserve"> The</w:t>
      </w:r>
      <w:r w:rsidR="000E5D56" w:rsidRPr="00FC20B7">
        <w:rPr>
          <w:color w:val="000000" w:themeColor="text1"/>
        </w:rPr>
        <w:t xml:space="preserve"> roles of </w:t>
      </w:r>
      <w:r w:rsidR="002A728E" w:rsidRPr="00FC20B7">
        <w:rPr>
          <w:color w:val="000000" w:themeColor="text1"/>
        </w:rPr>
        <w:t xml:space="preserve">Moran </w:t>
      </w:r>
      <w:bookmarkEnd w:id="1092"/>
      <w:r w:rsidR="00E4224E" w:rsidRPr="00FC20B7">
        <w:rPr>
          <w:color w:val="000000" w:themeColor="text1"/>
        </w:rPr>
        <w:t xml:space="preserve">during </w:t>
      </w:r>
      <w:bookmarkEnd w:id="1093"/>
      <w:r w:rsidR="004F67D9" w:rsidRPr="00FC20B7">
        <w:rPr>
          <w:color w:val="000000" w:themeColor="text1"/>
        </w:rPr>
        <w:t>Moi’s</w:t>
      </w:r>
      <w:bookmarkEnd w:id="1094"/>
    </w:p>
    <w:p w14:paraId="445565DE" w14:textId="77777777" w:rsidR="00B2681A" w:rsidRPr="00354127" w:rsidRDefault="00354127" w:rsidP="00B2681A">
      <w:pPr>
        <w:rPr>
          <w:rFonts w:eastAsia="Times New Roman" w:cs="Times New Roman"/>
          <w:color w:val="000000" w:themeColor="text1"/>
          <w:szCs w:val="24"/>
        </w:rPr>
      </w:pPr>
      <w:r w:rsidRPr="00354127">
        <w:rPr>
          <w:rFonts w:eastAsia="Times New Roman" w:cs="Times New Roman"/>
          <w:color w:val="000000" w:themeColor="text1"/>
          <w:szCs w:val="24"/>
        </w:rPr>
        <w:t xml:space="preserve">In 1970, the Turkana from Baragoi and Lodwar raided Samburu again, taking 300 cows with them. The government remained silent. The first armed raid in Baragoi occurred on May 28, 1994, when marauders from the Pokot Community attacked villages inhabited by </w:t>
      </w:r>
      <w:r w:rsidRPr="00354127">
        <w:rPr>
          <w:rFonts w:eastAsia="Times New Roman" w:cs="Times New Roman"/>
          <w:color w:val="000000" w:themeColor="text1"/>
          <w:szCs w:val="24"/>
        </w:rPr>
        <w:lastRenderedPageBreak/>
        <w:t>the Samburu and Turkana.</w:t>
      </w:r>
      <w:r w:rsidR="00B2681A" w:rsidRPr="00FC20B7">
        <w:rPr>
          <w:rFonts w:eastAsia="Times New Roman" w:cs="Times New Roman"/>
          <w:color w:val="000000" w:themeColor="text1"/>
          <w:szCs w:val="24"/>
        </w:rPr>
        <w:t>An unknown number of animals got rustled up. However, the government still failed to act</w:t>
      </w:r>
    </w:p>
    <w:p w14:paraId="1B31DCD4" w14:textId="77777777" w:rsidR="002A728E" w:rsidRPr="00FC20B7" w:rsidRDefault="002A728E" w:rsidP="002A728E">
      <w:pPr>
        <w:spacing w:after="0"/>
        <w:rPr>
          <w:rFonts w:cs="Times New Roman"/>
          <w:color w:val="000000" w:themeColor="text1"/>
          <w:szCs w:val="24"/>
        </w:rPr>
      </w:pPr>
      <w:bookmarkStart w:id="1095" w:name="_Toc94346032"/>
      <w:r w:rsidRPr="00FC20B7">
        <w:rPr>
          <w:rFonts w:cs="Times New Roman"/>
          <w:color w:val="000000" w:themeColor="text1"/>
          <w:szCs w:val="24"/>
        </w:rPr>
        <w:t>On 5</w:t>
      </w:r>
      <w:r w:rsidRPr="00FC20B7">
        <w:rPr>
          <w:rFonts w:cs="Times New Roman"/>
          <w:color w:val="000000" w:themeColor="text1"/>
          <w:szCs w:val="24"/>
          <w:vertAlign w:val="superscript"/>
        </w:rPr>
        <w:t>th</w:t>
      </w:r>
      <w:r w:rsidRPr="00FC20B7">
        <w:rPr>
          <w:rFonts w:cs="Times New Roman"/>
          <w:color w:val="000000" w:themeColor="text1"/>
          <w:szCs w:val="24"/>
        </w:rPr>
        <w:t xml:space="preserve"> August 1980, eight Samburu Morans armed with traditional weapons attacked one Peter Leshambaiya, a Turkana, who was driving his cattle to Isiolo and stole seventeen heads of cattle. Meanwhile, on the 13</w:t>
      </w:r>
      <w:r w:rsidRPr="00FC20B7">
        <w:rPr>
          <w:rFonts w:cs="Times New Roman"/>
          <w:color w:val="000000" w:themeColor="text1"/>
          <w:szCs w:val="24"/>
          <w:vertAlign w:val="superscript"/>
        </w:rPr>
        <w:t>th</w:t>
      </w:r>
      <w:r w:rsidRPr="00FC20B7">
        <w:rPr>
          <w:rFonts w:cs="Times New Roman"/>
          <w:color w:val="000000" w:themeColor="text1"/>
          <w:szCs w:val="24"/>
        </w:rPr>
        <w:t xml:space="preserve"> August 1980 at Maralal, a group of thirteen Morans armed with spears and rungus attacked Peter AramanNguruka, a Turkana who was also driving his cattle to Isiolo and stole about one hundred and thirteen heads of cattle and twenty-one donkeys (KNA/ACW/27/87).</w:t>
      </w:r>
      <w:bookmarkEnd w:id="1095"/>
    </w:p>
    <w:p w14:paraId="62F1690F" w14:textId="77777777" w:rsidR="002A728E" w:rsidRPr="00FC20B7" w:rsidRDefault="002A728E" w:rsidP="002A728E">
      <w:pPr>
        <w:spacing w:after="0"/>
        <w:rPr>
          <w:rFonts w:cs="Times New Roman"/>
          <w:color w:val="000000" w:themeColor="text1"/>
          <w:szCs w:val="24"/>
        </w:rPr>
      </w:pPr>
      <w:bookmarkStart w:id="1096" w:name="_Toc94346033"/>
      <w:r w:rsidRPr="00FC20B7">
        <w:rPr>
          <w:rFonts w:cs="Times New Roman"/>
          <w:color w:val="000000" w:themeColor="text1"/>
          <w:szCs w:val="24"/>
        </w:rPr>
        <w:t>On Sunday the 10</w:t>
      </w:r>
      <w:r w:rsidRPr="00FC20B7">
        <w:rPr>
          <w:rFonts w:cs="Times New Roman"/>
          <w:color w:val="000000" w:themeColor="text1"/>
          <w:szCs w:val="24"/>
          <w:vertAlign w:val="superscript"/>
        </w:rPr>
        <w:t>th</w:t>
      </w:r>
      <w:r w:rsidRPr="00FC20B7">
        <w:rPr>
          <w:rFonts w:cs="Times New Roman"/>
          <w:color w:val="000000" w:themeColor="text1"/>
          <w:szCs w:val="24"/>
        </w:rPr>
        <w:t xml:space="preserve"> August 1980, at the KOMU area in Archer post Location, a group of Samburu Morans armed with traditional weapons stole seventeen heads of cattle belonging to HillowHaret Alison of Waggala Sub-location in Wajir District. On 11</w:t>
      </w:r>
      <w:r w:rsidRPr="00FC20B7">
        <w:rPr>
          <w:rFonts w:cs="Times New Roman"/>
          <w:color w:val="000000" w:themeColor="text1"/>
          <w:szCs w:val="24"/>
          <w:vertAlign w:val="superscript"/>
        </w:rPr>
        <w:t>th</w:t>
      </w:r>
      <w:r w:rsidRPr="00FC20B7">
        <w:rPr>
          <w:rFonts w:cs="Times New Roman"/>
          <w:color w:val="000000" w:themeColor="text1"/>
          <w:szCs w:val="24"/>
        </w:rPr>
        <w:t xml:space="preserve"> August 1980, another gang of Samburu stole some one hundred and one heads of cattle from three Somalis from Wajir District (KNA/ACW/27/87).</w:t>
      </w:r>
      <w:bookmarkEnd w:id="1096"/>
    </w:p>
    <w:p w14:paraId="62585F8E" w14:textId="77777777" w:rsidR="002A728E" w:rsidRPr="00FC20B7" w:rsidRDefault="002A728E" w:rsidP="002A728E">
      <w:pPr>
        <w:spacing w:after="0"/>
        <w:rPr>
          <w:rFonts w:cs="Times New Roman"/>
          <w:color w:val="000000" w:themeColor="text1"/>
          <w:szCs w:val="24"/>
        </w:rPr>
      </w:pPr>
      <w:bookmarkStart w:id="1097" w:name="_Toc94346034"/>
      <w:r w:rsidRPr="00FC20B7">
        <w:rPr>
          <w:rFonts w:cs="Times New Roman"/>
          <w:color w:val="000000" w:themeColor="text1"/>
          <w:szCs w:val="24"/>
        </w:rPr>
        <w:t>In retaliation, a group of Somalis armed with four rifles and traditional weapons attacked Samburu in the area on 21</w:t>
      </w:r>
      <w:r w:rsidRPr="00FC20B7">
        <w:rPr>
          <w:rFonts w:cs="Times New Roman"/>
          <w:color w:val="000000" w:themeColor="text1"/>
          <w:szCs w:val="24"/>
          <w:vertAlign w:val="superscript"/>
        </w:rPr>
        <w:t>st</w:t>
      </w:r>
      <w:r w:rsidRPr="00FC20B7">
        <w:rPr>
          <w:rFonts w:cs="Times New Roman"/>
          <w:color w:val="000000" w:themeColor="text1"/>
          <w:szCs w:val="24"/>
        </w:rPr>
        <w:t xml:space="preserve"> August 1980 and stole about four hundred and fifty heads of cattle. On the same day, in the same place, a group of Somalis armed with rifles stole nine hundred heads of cattle from AridisaLekuya after firing three shots. Nobody was injured in both incidents, and no recovery was made (KNA/ACW/27/87). Samburu morans have also gone to the extent of killing an unknown person in Lodwar District. The result of the inquiry into the murder was unknown (KNA/DC/SAM/1/3).</w:t>
      </w:r>
      <w:bookmarkEnd w:id="1097"/>
    </w:p>
    <w:p w14:paraId="7356B522" w14:textId="77777777" w:rsidR="002A728E" w:rsidRPr="00FC20B7" w:rsidRDefault="001C1A99" w:rsidP="002A728E">
      <w:pPr>
        <w:spacing w:after="0"/>
        <w:rPr>
          <w:rFonts w:cs="Times New Roman"/>
          <w:color w:val="000000" w:themeColor="text1"/>
          <w:szCs w:val="24"/>
        </w:rPr>
      </w:pPr>
      <w:bookmarkStart w:id="1098" w:name="_Toc94346035"/>
      <w:r w:rsidRPr="00FC20B7">
        <w:rPr>
          <w:rFonts w:cs="Times New Roman"/>
          <w:color w:val="000000" w:themeColor="text1"/>
          <w:szCs w:val="24"/>
        </w:rPr>
        <w:t>Morans are</w:t>
      </w:r>
      <w:r w:rsidR="002A728E" w:rsidRPr="00FC20B7">
        <w:rPr>
          <w:rFonts w:cs="Times New Roman"/>
          <w:color w:val="000000" w:themeColor="text1"/>
          <w:szCs w:val="24"/>
        </w:rPr>
        <w:t xml:space="preserve"> the soldiers who play the main role of actual stealing of the cattle. They are the men on the frontline. They give information to the council of elders. The council of elders </w:t>
      </w:r>
      <w:r w:rsidR="002A728E" w:rsidRPr="00FC20B7">
        <w:rPr>
          <w:rFonts w:cs="Times New Roman"/>
          <w:color w:val="000000" w:themeColor="text1"/>
          <w:szCs w:val="24"/>
        </w:rPr>
        <w:lastRenderedPageBreak/>
        <w:t>gives an OK to go for an attack or to stay back (FGD, with Council of Elders from Samburu, 19/7/2021, Bendera Village).</w:t>
      </w:r>
      <w:bookmarkEnd w:id="1098"/>
    </w:p>
    <w:p w14:paraId="606FBE6E" w14:textId="77777777" w:rsidR="00DE4606" w:rsidRPr="00DE4606" w:rsidRDefault="00DE4606" w:rsidP="00DE4606">
      <w:pPr>
        <w:tabs>
          <w:tab w:val="left" w:pos="2652"/>
        </w:tabs>
        <w:spacing w:after="120"/>
        <w:rPr>
          <w:rFonts w:eastAsia="Calibri" w:cs="Times New Roman"/>
          <w:color w:val="000000" w:themeColor="text1"/>
          <w:szCs w:val="24"/>
        </w:rPr>
      </w:pPr>
      <w:bookmarkStart w:id="1099" w:name="_Toc94346038"/>
      <w:r w:rsidRPr="00DE4606">
        <w:rPr>
          <w:rFonts w:eastAsia="Calibri" w:cs="Times New Roman"/>
          <w:color w:val="000000" w:themeColor="text1"/>
          <w:szCs w:val="24"/>
        </w:rPr>
        <w:t>Similarly, Azar's theory states that as the level of social cohesion and integration grows, civil society organizations try to develop various programs and strategies, which may include civil disobedience, terrorist wars, or divisive organizations. The sentiments of the council of elders contradict Sortland's (2017) view that young people raided cattle against the advice of the elders, motivated by their greed, in order to earn money. , with income.</w:t>
      </w:r>
    </w:p>
    <w:p w14:paraId="39E95D26" w14:textId="77777777" w:rsidR="00DE4606" w:rsidRPr="00DE4606" w:rsidRDefault="00DE4606" w:rsidP="00DE4606">
      <w:pPr>
        <w:tabs>
          <w:tab w:val="left" w:pos="2652"/>
        </w:tabs>
        <w:spacing w:after="120"/>
        <w:rPr>
          <w:rFonts w:eastAsia="Calibri" w:cs="Times New Roman"/>
          <w:color w:val="000000" w:themeColor="text1"/>
          <w:szCs w:val="24"/>
        </w:rPr>
      </w:pPr>
      <w:r w:rsidRPr="00DE4606">
        <w:rPr>
          <w:rFonts w:eastAsia="Calibri" w:cs="Times New Roman"/>
          <w:color w:val="000000" w:themeColor="text1"/>
          <w:szCs w:val="24"/>
        </w:rPr>
        <w:t>On Tuesday, January 13, 1981, in Lokorokor Manyatta in the Baragoi Province, about 150 Turkana Ngorokos (Turkana Region) at gunpoint attacked Turkana in Baragoi of unknown number (KNA / ACW / 27/87).</w:t>
      </w:r>
    </w:p>
    <w:p w14:paraId="48A756D1" w14:textId="77777777" w:rsidR="00DC08CC" w:rsidRPr="00587442" w:rsidRDefault="00DE4606" w:rsidP="00DE4606">
      <w:pPr>
        <w:tabs>
          <w:tab w:val="left" w:pos="2652"/>
        </w:tabs>
        <w:spacing w:after="120"/>
        <w:rPr>
          <w:rFonts w:eastAsia="Calibri" w:cs="Times New Roman"/>
          <w:color w:val="000000" w:themeColor="text1"/>
          <w:szCs w:val="24"/>
        </w:rPr>
      </w:pPr>
      <w:r w:rsidRPr="00DE4606">
        <w:rPr>
          <w:rFonts w:eastAsia="Calibri" w:cs="Times New Roman"/>
          <w:color w:val="000000" w:themeColor="text1"/>
          <w:szCs w:val="24"/>
        </w:rPr>
        <w:t>The KANU youth 1992 (YK92) was a KANU faction that fought against the politics of the opposition parties after 1991 when Section 2 (A) of the constitution was abolished to allow more parties in Kenya. On the grounds that merging multiple parties could jeopardize national unity in Kenya, communities were embroiled in a vicious cycle of unification, and the negative concept of PEV (Khamisi, 2018) was born. This situation exacerbated the problem of squatter attempts to introduce IDPs in Kenya. In the 1990s, NGOs and donor organizations from two countries moved from the economic development agenda to the political system by calling for transparency and accountability to GoK (Okoth and Ogot, 2000).</w:t>
      </w:r>
      <w:r w:rsidR="00DC08CC" w:rsidRPr="00FC20B7">
        <w:rPr>
          <w:rFonts w:eastAsia="Times New Roman" w:cs="Times New Roman"/>
          <w:color w:val="000000" w:themeColor="text1"/>
          <w:szCs w:val="24"/>
        </w:rPr>
        <w:t xml:space="preserve">During the Moi era, the magnitude of state repression against pro-democracy groups was an eye-opener to idle, educated, and unemployed youth who saw an opportunity to accumulate economic resources through violence. The death, displacement, and terror among ethnic groups have defied the security apparatus (Mkutu, 2008). The movement was initially disguised in Agikuyu cultural renaissance and fundamentalism, closely related </w:t>
      </w:r>
      <w:r w:rsidR="00DC08CC" w:rsidRPr="00FC20B7">
        <w:rPr>
          <w:rFonts w:eastAsia="Times New Roman" w:cs="Times New Roman"/>
          <w:color w:val="000000" w:themeColor="text1"/>
          <w:szCs w:val="24"/>
        </w:rPr>
        <w:lastRenderedPageBreak/>
        <w:t>to the Tent of the Living God (TLG) of NgonyawaGakonya (Nasong’o and Murunga, 2007). The KANU youth wing concept, the use of Mungiki forces of terror, PEV in 2002, and the presence of armed Kenya Police Reservists (KPR) in pastoral areas strengthened the Moran rustling and banditry activities in Samburu County. Commercial rustling gained ground in the area. Pejorative references to pastoralists and poor infrastructure conform to Azar’s theory of the incapacity of governing regimes to deliver economic and political benefits among a populace</w:t>
      </w:r>
      <w:bookmarkEnd w:id="1099"/>
    </w:p>
    <w:p w14:paraId="56BA6BDD" w14:textId="77777777" w:rsidR="00DC08CC" w:rsidRPr="00FC20B7" w:rsidRDefault="009B32C4" w:rsidP="00DC08CC">
      <w:pPr>
        <w:spacing w:after="120"/>
        <w:rPr>
          <w:rFonts w:eastAsia="Times New Roman" w:cs="Times New Roman"/>
          <w:color w:val="000000" w:themeColor="text1"/>
          <w:szCs w:val="24"/>
        </w:rPr>
      </w:pPr>
      <w:bookmarkStart w:id="1100" w:name="_Toc94346039"/>
      <w:r w:rsidRPr="009B32C4">
        <w:rPr>
          <w:rFonts w:eastAsia="Times New Roman" w:cs="Times New Roman"/>
          <w:color w:val="000000" w:themeColor="text1"/>
          <w:szCs w:val="24"/>
        </w:rPr>
        <w:t xml:space="preserve">As the invasion became more violent, in 1996 it marked a change in relations between the Turkana and the Samburu of Baragoi. Samburu warriors obtain weapons from Borana and Somali shepherds, according to Mkutu (2008). The increase in the number of cattle that were destroyed during the attack showed the influence of the guns on the relations between the Samburu and Turkana. Galaty (2005a) spent August 1996 in Baragoi, where he witnessed vicious attacks between these criminal gangs. He emphasized the influx of ammunition and the co-operation of the defense force to assist or prevent the invasion of livestock. According to Mkutu (2008), Samburu lost 5,000 animals in 1997 as a result of the Turkana invasion, which was more than the number lost before 1996 when the Samburu used traditional weapons. In fact, as Mkutu (2008) points out, the Samburu gun-toting revolution changed the way shepherds worked in northwestern Kenya. The attacks began to intensify. The formation of multi-ethnic alliances to maintain strong grazing dominance over the pastures was another reason for the increase in attacks since 1996. The Samburu-Pokot coalition, for example, was responsible for the Lokorkor massacre of Turkanas in December 1996. (Galaty, 2005a: 117 Prior to 1994, almost two decades ago, the only weapons available to the Samburu were old Mark IV rifles used by Home Guard, </w:t>
      </w:r>
      <w:r w:rsidRPr="009B32C4">
        <w:rPr>
          <w:rFonts w:eastAsia="Times New Roman" w:cs="Times New Roman"/>
          <w:color w:val="000000" w:themeColor="text1"/>
          <w:szCs w:val="24"/>
        </w:rPr>
        <w:lastRenderedPageBreak/>
        <w:t>especially older men.</w:t>
      </w:r>
      <w:r w:rsidR="00DC08CC" w:rsidRPr="00FC20B7">
        <w:rPr>
          <w:rFonts w:eastAsia="Times New Roman" w:cs="Times New Roman"/>
          <w:color w:val="000000" w:themeColor="text1"/>
          <w:szCs w:val="24"/>
        </w:rPr>
        <w:t>Twenty thousand cattle got rustled; in addition, dozens were slain. Later that year, Turkana raiders killed Mr Nyandoro and the District Commissioner (Paklya</w:t>
      </w:r>
      <w:r w:rsidR="00DC08CC" w:rsidRPr="00FC20B7">
        <w:rPr>
          <w:rFonts w:eastAsia="Times New Roman" w:cs="Times New Roman"/>
          <w:i/>
          <w:color w:val="000000" w:themeColor="text1"/>
          <w:szCs w:val="24"/>
        </w:rPr>
        <w:t>et al.,</w:t>
      </w:r>
      <w:r w:rsidR="00DC08CC" w:rsidRPr="00FC20B7">
        <w:rPr>
          <w:rFonts w:eastAsia="Times New Roman" w:cs="Times New Roman"/>
          <w:color w:val="000000" w:themeColor="text1"/>
          <w:szCs w:val="24"/>
        </w:rPr>
        <w:t xml:space="preserve"> 2003). At the time, the Moi government dispatched the military, which did little in resolving the dispute. The Samburu purchased guns from Ethiopia and Somalia and fortified themselves (Mkutu, 2008).</w:t>
      </w:r>
      <w:bookmarkEnd w:id="1100"/>
    </w:p>
    <w:p w14:paraId="48C8D241" w14:textId="77777777" w:rsidR="009203E5" w:rsidRPr="009203E5" w:rsidRDefault="00B2681A" w:rsidP="009203E5">
      <w:pPr>
        <w:spacing w:after="120"/>
        <w:rPr>
          <w:rFonts w:eastAsia="Times New Roman" w:cs="Times New Roman"/>
          <w:color w:val="000000" w:themeColor="text1"/>
          <w:szCs w:val="24"/>
        </w:rPr>
      </w:pPr>
      <w:bookmarkStart w:id="1101" w:name="_Toc94346043"/>
      <w:r w:rsidRPr="00FC20B7">
        <w:rPr>
          <w:rFonts w:eastAsia="Times New Roman" w:cs="Times New Roman"/>
          <w:color w:val="000000" w:themeColor="text1"/>
          <w:szCs w:val="24"/>
        </w:rPr>
        <w:t>Since 1995, the armed conflict has proven to be increasingly lethal for the two dominant communities of Samburu and Turkana. This contributes more to massive abuse of social justice and human rights to civilians with the combatants and the majority non-</w:t>
      </w:r>
      <w:r w:rsidR="009203E5" w:rsidRPr="00FC20B7">
        <w:rPr>
          <w:rFonts w:eastAsia="Times New Roman" w:cs="Times New Roman"/>
          <w:color w:val="000000" w:themeColor="text1"/>
          <w:szCs w:val="24"/>
        </w:rPr>
        <w:t>combatants. As</w:t>
      </w:r>
      <w:r w:rsidRPr="00FC20B7">
        <w:rPr>
          <w:rFonts w:eastAsia="Times New Roman" w:cs="Times New Roman"/>
          <w:color w:val="000000" w:themeColor="text1"/>
          <w:szCs w:val="24"/>
        </w:rPr>
        <w:t xml:space="preserve"> land claims, relocation of significant sectors of society from their rural home places, social and political processes separate people, and the fundamental needs of the vulnerable go unfulfilled, anger and despair grow. </w:t>
      </w:r>
      <w:bookmarkEnd w:id="1101"/>
      <w:r w:rsidR="009203E5" w:rsidRPr="009203E5">
        <w:rPr>
          <w:rFonts w:eastAsia="Times New Roman" w:cs="Times New Roman"/>
          <w:color w:val="000000" w:themeColor="text1"/>
          <w:szCs w:val="24"/>
        </w:rPr>
        <w:t>Political approaches that perpetuate governance (such as the middle class in power over the outer party at the edge) produce the effects of increasing conflict in order to increase the denial of the most important economic, social, and political rights outside the party.</w:t>
      </w:r>
    </w:p>
    <w:p w14:paraId="5B36E0B4" w14:textId="77777777" w:rsidR="00B2681A" w:rsidRPr="00FC20B7" w:rsidRDefault="009203E5" w:rsidP="009203E5">
      <w:pPr>
        <w:spacing w:after="120"/>
        <w:rPr>
          <w:rFonts w:eastAsia="Times New Roman" w:cs="Times New Roman"/>
          <w:color w:val="000000" w:themeColor="text1"/>
          <w:szCs w:val="24"/>
        </w:rPr>
      </w:pPr>
      <w:r w:rsidRPr="009203E5">
        <w:rPr>
          <w:rFonts w:eastAsia="Times New Roman" w:cs="Times New Roman"/>
          <w:color w:val="000000" w:themeColor="text1"/>
          <w:szCs w:val="24"/>
        </w:rPr>
        <w:t xml:space="preserve">As a result, the year 1996 marked the beginning of a new era of clerical war between the Samburu, Turkana, and Pokot near Baringo County (Mkutu, 2005: 172). Several massacres took place in Baragoi during this period, including those in SoitoelKokoyo, Lokorkor, and Keekoridony. It should be noted that the conflict escalated after 1996 due to a large number of new players. The invasion of the Pokot in Marakwet was blamed on local politics, according to Osamba (2000). During this time, an attack was launched to oust communities to prevent them from voting for certain candidates in the 1997 elections. In the next election, the same pattern appeared. Illegal traders who hire heroes to raid are very prominent, according to Kagwanja (2014). He said cattle ranchers had partnered with </w:t>
      </w:r>
      <w:r w:rsidRPr="009203E5">
        <w:rPr>
          <w:rFonts w:eastAsia="Times New Roman" w:cs="Times New Roman"/>
          <w:color w:val="000000" w:themeColor="text1"/>
          <w:szCs w:val="24"/>
        </w:rPr>
        <w:lastRenderedPageBreak/>
        <w:t>security forces to help transfer raids from arid areas of herdsmen in Northern Kenya to larger urban areas where meat was most needed. Kagwanja (2014) also noted the growing number of firearms dealers who benefit from "unregulated territory." Most dry in Northern Kenya, according to (Mkutu 2008).</w:t>
      </w:r>
    </w:p>
    <w:p w14:paraId="6357321B" w14:textId="77777777" w:rsidR="003D28BC" w:rsidRPr="003D28BC" w:rsidRDefault="00DC08CC" w:rsidP="003D28BC">
      <w:pPr>
        <w:spacing w:after="120"/>
        <w:rPr>
          <w:rFonts w:eastAsia="Times New Roman" w:cs="Times New Roman"/>
          <w:color w:val="000000" w:themeColor="text1"/>
          <w:szCs w:val="24"/>
        </w:rPr>
      </w:pPr>
      <w:bookmarkStart w:id="1102" w:name="_Toc94346040"/>
      <w:r w:rsidRPr="00FC20B7">
        <w:rPr>
          <w:rFonts w:eastAsia="Times New Roman" w:cs="Times New Roman"/>
          <w:color w:val="000000" w:themeColor="text1"/>
          <w:szCs w:val="24"/>
        </w:rPr>
        <w:t xml:space="preserve">In 1996, Samburu allied with the Pokot, and in 1997, the coalition confronted the Turkana in Samburu district, where 63 Turkanas were slaughtered. In reprisal, Turkana Morans raided Samburu villages and stole 40,000 cows in 1998 (Masinde </w:t>
      </w:r>
      <w:r w:rsidRPr="00FC20B7">
        <w:rPr>
          <w:rFonts w:eastAsia="Times New Roman" w:cs="Times New Roman"/>
          <w:i/>
          <w:color w:val="000000" w:themeColor="text1"/>
          <w:szCs w:val="24"/>
        </w:rPr>
        <w:t xml:space="preserve">et al., </w:t>
      </w:r>
      <w:r w:rsidRPr="00FC20B7">
        <w:rPr>
          <w:rFonts w:eastAsia="Times New Roman" w:cs="Times New Roman"/>
          <w:color w:val="000000" w:themeColor="text1"/>
          <w:szCs w:val="24"/>
        </w:rPr>
        <w:t xml:space="preserve">2003). In 2000 the Pokot and Samburu raided the Turkana once more and took all their livestock. </w:t>
      </w:r>
      <w:bookmarkEnd w:id="1102"/>
      <w:r w:rsidR="003D28BC" w:rsidRPr="003D28BC">
        <w:rPr>
          <w:rFonts w:eastAsia="Times New Roman" w:cs="Times New Roman"/>
          <w:color w:val="000000" w:themeColor="text1"/>
          <w:szCs w:val="24"/>
        </w:rPr>
        <w:t>Significant losses were reported, and the Turks were evacuated, but the government again failed to act. In 2001, more sanctions were reached between Samburu and Turkana. Authorities were notified of the attack, and a peacekeeping operation involving twelve (12) members from each area was initiated. It included chiefs and councilors. From 2002 until now, retaliation between Samburu and Turkana has been observed. Following the November 2012 riots, another followed in 2013, in which 42 police officers were killed in Kenya. This was prompted by an invasion of Siyan in which 400 goats, 80 cows, 12 camels, and 28 donkeys were abducted by criminals allegedly from the Turkana community. One person died, two were injured, and 190 families were evacuated to Baragoi (KIRA Report, 2013). Other attacks follow the raid on Wuaso Rongai in which 105 donkeys, 280 cattle, and 400 goats were stolen; Three people were killed, two were injured, 380 were left homeless, and were taken to the Nyiro forest where they live. Others from Kawop, Suyan, Maskita, Ngilai, and Marti saw their settlements for fear of invasion and danger and moved to Barsaloi, Lesirkan, Lenkima, Kadokoi, and Morijo (Kenya Initial Rapid Assessment Report, 2013).</w:t>
      </w:r>
    </w:p>
    <w:p w14:paraId="232A120C" w14:textId="77777777" w:rsidR="003D28BC" w:rsidRPr="003D28BC" w:rsidRDefault="003D28BC" w:rsidP="003D28BC">
      <w:pPr>
        <w:spacing w:after="120"/>
        <w:rPr>
          <w:rFonts w:eastAsia="Times New Roman" w:cs="Times New Roman"/>
          <w:color w:val="000000" w:themeColor="text1"/>
          <w:szCs w:val="24"/>
        </w:rPr>
      </w:pPr>
      <w:r w:rsidRPr="003D28BC">
        <w:rPr>
          <w:rFonts w:eastAsia="Times New Roman" w:cs="Times New Roman"/>
          <w:color w:val="000000" w:themeColor="text1"/>
          <w:szCs w:val="24"/>
        </w:rPr>
        <w:lastRenderedPageBreak/>
        <w:t>Men (not morans) make decisions in the Samburu community, usually under a tree designated as a council meeting place. Pasture practices, peacekeeping with neighboring communities, and internal / domestic issues are some of the themes that emerge from these decisions, which are often decided in concert. The women usually sit in the circle outside and talk while holding the green grass. Alternatively, a woman may not disclose herself in public but may do so through a male relative. Women are free to convene their council meetings and present their findings to the men's council for consideration. The Samburu Regional Peace Committee is made up of men and women from the various Nabos region, especially at the local level. Throughout the metrics, this committee has been successful in resolving disputes in the region, especially when it uses Samburu conflict resolution culture and practices (TORs Harmonization Workshop, Report, June 2005). The SDPDC has emerged as one of the most promising committees in the country as one of the youngest in the world. Their structure, independent of government, has become their dominant force. As small area committees, their membership is preferred in traditional institutions. These studies helped to explore many of the peace programs that were used, as well as their successes and failures; as a result, the study provided recommendations for future peace programs.</w:t>
      </w:r>
    </w:p>
    <w:p w14:paraId="200320D7" w14:textId="77777777" w:rsidR="00DC08CC" w:rsidRPr="00FC20B7" w:rsidRDefault="003D28BC" w:rsidP="003D28BC">
      <w:pPr>
        <w:spacing w:after="120"/>
        <w:rPr>
          <w:rFonts w:eastAsia="Times New Roman" w:cs="Times New Roman"/>
          <w:color w:val="000000" w:themeColor="text1"/>
          <w:szCs w:val="24"/>
        </w:rPr>
      </w:pPr>
      <w:r w:rsidRPr="003D28BC">
        <w:rPr>
          <w:rFonts w:eastAsia="Times New Roman" w:cs="Times New Roman"/>
          <w:color w:val="000000" w:themeColor="text1"/>
          <w:szCs w:val="24"/>
        </w:rPr>
        <w:t xml:space="preserve">The committee consists of 20 members at the district level, with three members (old, young, and female) nominated for each category (Samburu district has six sections). Two more members were elected to the Cosmopolitan Baragoi faction and Nyiro, with a significant Turkana population. In the past, attempts to limit access to small arms have failed miserably. Kenya is taking a strong stand in the region against the proliferation of small arms. In many cases, these guns are illegal in government. However, there is a local </w:t>
      </w:r>
      <w:r w:rsidRPr="003D28BC">
        <w:rPr>
          <w:rFonts w:eastAsia="Times New Roman" w:cs="Times New Roman"/>
          <w:color w:val="000000" w:themeColor="text1"/>
          <w:szCs w:val="24"/>
        </w:rPr>
        <w:lastRenderedPageBreak/>
        <w:t>motivation to keep the gun trade going on because of clerical conflict. As a result, guns are bought from neighboring countries with weak arms laws. According to the Regional Arms and Weapons Center (RECSA), more than 100,000 small arms and light weapons have been destroyed (Mkutu, 2005). However, the effectiveness of such programs is often questioned. Due to the high cost of completing these broad activities, weapons destruction sometimes depends on external financial resources. Because the government is not a shareholder in this situation, it has little benefit.</w:t>
      </w:r>
    </w:p>
    <w:p w14:paraId="330FA0B6" w14:textId="77777777" w:rsidR="00F418E4" w:rsidRPr="00FC20B7" w:rsidRDefault="000E50C5" w:rsidP="000B362A">
      <w:pPr>
        <w:pStyle w:val="Heading3"/>
        <w:rPr>
          <w:rFonts w:eastAsia="Times New Roman"/>
          <w:color w:val="000000" w:themeColor="text1"/>
        </w:rPr>
      </w:pPr>
      <w:bookmarkStart w:id="1103" w:name="_Toc94717120"/>
      <w:r w:rsidRPr="00FC20B7">
        <w:rPr>
          <w:rFonts w:eastAsia="Times New Roman"/>
          <w:color w:val="000000" w:themeColor="text1"/>
        </w:rPr>
        <w:t>4.9</w:t>
      </w:r>
      <w:r w:rsidR="00847156" w:rsidRPr="00FC20B7">
        <w:rPr>
          <w:rFonts w:eastAsia="Times New Roman"/>
          <w:color w:val="000000" w:themeColor="text1"/>
        </w:rPr>
        <w:t xml:space="preserve">Politicization </w:t>
      </w:r>
      <w:r w:rsidR="0094149A" w:rsidRPr="00FC20B7">
        <w:rPr>
          <w:rFonts w:eastAsia="Times New Roman"/>
          <w:color w:val="000000" w:themeColor="text1"/>
        </w:rPr>
        <w:t>and commercialization of cattle raiding</w:t>
      </w:r>
      <w:r w:rsidR="00847156" w:rsidRPr="00FC20B7">
        <w:rPr>
          <w:rFonts w:eastAsia="Times New Roman"/>
          <w:color w:val="000000" w:themeColor="text1"/>
        </w:rPr>
        <w:t xml:space="preserve"> during Mois regime</w:t>
      </w:r>
      <w:bookmarkEnd w:id="1103"/>
    </w:p>
    <w:p w14:paraId="79954054" w14:textId="77777777" w:rsidR="00793C1C" w:rsidRDefault="00793C1C" w:rsidP="00F418E4">
      <w:pPr>
        <w:spacing w:after="120"/>
        <w:rPr>
          <w:rFonts w:cs="Times New Roman"/>
          <w:szCs w:val="24"/>
        </w:rPr>
      </w:pPr>
      <w:bookmarkStart w:id="1104" w:name="_Toc94346045"/>
      <w:r w:rsidRPr="00793C1C">
        <w:rPr>
          <w:rFonts w:cs="Times New Roman"/>
          <w:szCs w:val="24"/>
        </w:rPr>
        <w:t>Politics and commercial interests began to play a role in cattle rustling in the 1960's, but their popularity increased during the 1990's. The 1996 assassination of the Samburu Regional Commissioner, who was shot dead by a chopper in the Nachola area while chasing looted Samburu livestock, showed that the invaders had advanced technically in the mid-1990s (Galaty, 2005b). As most of these cattle were usually transported to urban butchers, Galaty (2005b) highlighted the type of attack as indicating marketing links. Since Kenya held the National Elections in 1997, 1996 it was also a time of great political campaigns. The raids are often carried out during elections. Samburu local officials in charge of the Samburu District Council are accused of sponsoring a series of attacks, including the burning of Turkana communities in Logetei, Charda, and Lomerok districts to oust political opponents who would run for local council seats. The invasion was used as a means of economic oppression and to maintain the supremacy of the Samburu tribe over the Turkana.</w:t>
      </w:r>
    </w:p>
    <w:p w14:paraId="6DD1CB07" w14:textId="77777777" w:rsidR="00F418E4" w:rsidRPr="00FC20B7" w:rsidRDefault="00F418E4" w:rsidP="00F418E4">
      <w:pPr>
        <w:spacing w:after="120"/>
        <w:rPr>
          <w:rFonts w:cs="Times New Roman"/>
          <w:color w:val="000000" w:themeColor="text1"/>
          <w:szCs w:val="24"/>
        </w:rPr>
      </w:pPr>
      <w:r w:rsidRPr="00FC20B7">
        <w:rPr>
          <w:rFonts w:cs="Times New Roman"/>
          <w:color w:val="000000" w:themeColor="text1"/>
          <w:szCs w:val="24"/>
        </w:rPr>
        <w:t>According to a respondent,</w:t>
      </w:r>
      <w:bookmarkEnd w:id="1104"/>
    </w:p>
    <w:p w14:paraId="2466B6C4" w14:textId="77777777" w:rsidR="00F418E4" w:rsidRPr="00FC20B7" w:rsidRDefault="00F418E4" w:rsidP="00F418E4">
      <w:pPr>
        <w:spacing w:after="240" w:line="240" w:lineRule="auto"/>
        <w:ind w:left="720" w:right="720"/>
        <w:rPr>
          <w:rFonts w:cs="Times New Roman"/>
          <w:color w:val="000000" w:themeColor="text1"/>
          <w:szCs w:val="24"/>
        </w:rPr>
      </w:pPr>
      <w:bookmarkStart w:id="1105" w:name="_Toc94346046"/>
      <w:r w:rsidRPr="00FC20B7">
        <w:rPr>
          <w:rFonts w:cs="Times New Roman"/>
          <w:color w:val="000000" w:themeColor="text1"/>
          <w:szCs w:val="24"/>
        </w:rPr>
        <w:lastRenderedPageBreak/>
        <w:t>Businessmen provide a market for the animals knowingly or unknowingly. Some businessmen fund the Morans to get the animals and then buy them at a very cheap price. They do this because they have nothing to lose. Some Businessmen provide drugs ad alcohol to the bandits and morans; for example, Miraa this makes them rude towards the elders hence taking their own actions such as stealing cows without the elders' consent and blessings (O.I, Lawrence Lorunyei,10/7/2021 Suiyan).</w:t>
      </w:r>
      <w:bookmarkEnd w:id="1105"/>
    </w:p>
    <w:p w14:paraId="137E5459" w14:textId="77777777" w:rsidR="008320F4" w:rsidRPr="008320F4" w:rsidRDefault="008320F4" w:rsidP="008320F4">
      <w:pPr>
        <w:spacing w:after="120"/>
        <w:rPr>
          <w:rFonts w:cs="Times New Roman"/>
          <w:color w:val="000000" w:themeColor="text1"/>
          <w:szCs w:val="24"/>
        </w:rPr>
      </w:pPr>
      <w:bookmarkStart w:id="1106" w:name="_Toc94346048"/>
      <w:r w:rsidRPr="008320F4">
        <w:rPr>
          <w:rFonts w:cs="Times New Roman"/>
          <w:color w:val="000000" w:themeColor="text1"/>
          <w:szCs w:val="24"/>
        </w:rPr>
        <w:t xml:space="preserve">This is evidenced by Azar's theory which states that political authorities are often taken over by the ruling national party or the coalition of hegemonic groups, which use the state to further their own interests by harming others. Both by combining the interests of the party and the ownership of the ruling elites and the active opposition to the identification of a minority, public content becomes the basis for (PSC) the long-running Civil Conflict. Similarly (Holzman 2005: 86) states that the beer halls came to an abrupt end in 1978 when President Moi came to power and banned the drinking of beer as a public nuisance. Halls in the Samburu district were closed and brewing was moved from towns to residential areas. As local drinking was banned it shifted to a subtle home environment where women brewed Busaa beer and distil liquor called “to provide the cash needed for daily living and other necessities, a model that continues to this day” (Holtzman, 2005: 88). "Widespread and chronic alcohol abuse is a product of rigorous colonial policies and postcolonial policies that promote alcohol, and taking the current situation as a direct result of post-colonial state laws on social problems caused by alcohol abuse." (Holtzman, 2005: 88) Holtzman (2005) argues that the relationship between alcohol and energy extends beyond historical and power relations. with the state, kings and administrators often associated with alcohol consumption, and as a result drinking is often seen as a benefit to the wealthy, politically powerful and generally modern-day people. and because they can show their economic status in this way and show that they are modern citizens who are literally connected with the power of the state. of old age among traditional Samburu. </w:t>
      </w:r>
      <w:r w:rsidRPr="008320F4">
        <w:rPr>
          <w:rFonts w:cs="Times New Roman"/>
          <w:color w:val="000000" w:themeColor="text1"/>
          <w:szCs w:val="24"/>
        </w:rPr>
        <w:lastRenderedPageBreak/>
        <w:t>Holtzman explains that "within the traditional Samburu cultural categories, alcohol is bound by power and privilege" (2005: 89). Before there were beer halls, the only liquor used was honey, which was consumed only by married men in various rituals. This enhances the relationship between alcohol and authority because the elders are the authorities of local power.</w:t>
      </w:r>
    </w:p>
    <w:p w14:paraId="70769752" w14:textId="77777777" w:rsidR="00DC08CC" w:rsidRPr="00FC20B7" w:rsidRDefault="008320F4" w:rsidP="008320F4">
      <w:pPr>
        <w:spacing w:after="120"/>
        <w:rPr>
          <w:rFonts w:eastAsia="Times New Roman" w:cs="Times New Roman"/>
          <w:color w:val="000000" w:themeColor="text1"/>
          <w:szCs w:val="24"/>
        </w:rPr>
      </w:pPr>
      <w:r w:rsidRPr="008320F4">
        <w:rPr>
          <w:rFonts w:cs="Times New Roman"/>
          <w:color w:val="000000" w:themeColor="text1"/>
          <w:szCs w:val="24"/>
        </w:rPr>
        <w:t>As a result, clerical violence in Baragoi is deeply rooted in the history of the Turkana and Samburu peoples, as well as their neighbors, the Turkana of South Turkana and the Pokot of East Baringo. The invasion originated in a well-controlled and well-organized system, dating back to pre-colonial times when it was a cultural practice to struggle with colonial power during the early colonial period. While it is true that colonial policy sought to control or stop cattle raids, it is also true that colonial policy failed to do so (Greiner et al., 2011)</w:t>
      </w:r>
      <w:r w:rsidR="00DC08CC" w:rsidRPr="00FC20B7">
        <w:rPr>
          <w:rFonts w:eastAsia="Times New Roman" w:cs="Times New Roman"/>
          <w:color w:val="000000" w:themeColor="text1"/>
          <w:szCs w:val="24"/>
        </w:rPr>
        <w:t>.</w:t>
      </w:r>
      <w:bookmarkEnd w:id="1106"/>
    </w:p>
    <w:p w14:paraId="10981F73" w14:textId="77777777" w:rsidR="00D67447" w:rsidRPr="00FC20B7" w:rsidRDefault="00D67447" w:rsidP="000B362A">
      <w:pPr>
        <w:pStyle w:val="Heading3"/>
        <w:rPr>
          <w:color w:val="000000" w:themeColor="text1"/>
        </w:rPr>
      </w:pPr>
      <w:bookmarkStart w:id="1107" w:name="_Toc82306023"/>
      <w:bookmarkStart w:id="1108" w:name="_Toc94377110"/>
      <w:bookmarkStart w:id="1109" w:name="_Toc94717121"/>
      <w:r w:rsidRPr="00FC20B7">
        <w:rPr>
          <w:color w:val="000000" w:themeColor="text1"/>
        </w:rPr>
        <w:t>4.</w:t>
      </w:r>
      <w:r w:rsidR="00DA092A" w:rsidRPr="00FC20B7">
        <w:rPr>
          <w:color w:val="000000" w:themeColor="text1"/>
        </w:rPr>
        <w:t>10</w:t>
      </w:r>
      <w:r w:rsidRPr="00FC20B7">
        <w:rPr>
          <w:color w:val="000000" w:themeColor="text1"/>
        </w:rPr>
        <w:t xml:space="preserve"> C</w:t>
      </w:r>
      <w:bookmarkEnd w:id="1107"/>
      <w:r w:rsidRPr="00FC20B7">
        <w:rPr>
          <w:color w:val="000000" w:themeColor="text1"/>
        </w:rPr>
        <w:t>attle Rustling as Perpetrators</w:t>
      </w:r>
      <w:r w:rsidR="00E4224E" w:rsidRPr="00FC20B7">
        <w:rPr>
          <w:color w:val="000000" w:themeColor="text1"/>
        </w:rPr>
        <w:t xml:space="preserve"> of conflict</w:t>
      </w:r>
      <w:bookmarkEnd w:id="1108"/>
      <w:r w:rsidR="00C701E0" w:rsidRPr="00FC20B7">
        <w:rPr>
          <w:color w:val="000000" w:themeColor="text1"/>
        </w:rPr>
        <w:t xml:space="preserve"> During Moi’ regime</w:t>
      </w:r>
      <w:bookmarkEnd w:id="1109"/>
    </w:p>
    <w:p w14:paraId="36FB3F97" w14:textId="77777777" w:rsidR="00022ECC" w:rsidRPr="00022ECC" w:rsidRDefault="00022ECC" w:rsidP="00022ECC">
      <w:pPr>
        <w:spacing w:after="120"/>
        <w:rPr>
          <w:rFonts w:cs="Times New Roman"/>
          <w:color w:val="000000" w:themeColor="text1"/>
          <w:szCs w:val="24"/>
        </w:rPr>
      </w:pPr>
      <w:bookmarkStart w:id="1110" w:name="_Toc94346053"/>
      <w:r w:rsidRPr="00022ECC">
        <w:rPr>
          <w:rFonts w:cs="Times New Roman"/>
          <w:color w:val="000000" w:themeColor="text1"/>
          <w:szCs w:val="24"/>
        </w:rPr>
        <w:t xml:space="preserve">The study revealed that over the past two decades, stock theft has become increasingly common and complex. Traditional raids were carried out once a year; The invading tribe knew that the attackers were approaching, and no one was using AK47s. Another surname was to be warned by a man wearing a military uniform. Cattle were collected by the invaders, but the herdsmen were not killed. Women and the disabled were not killed, or if they were killed, the families of the killers were considered bad luck because of their actions. The 303 spears, stones, arrows, and rifles were the only weapons available. Mkutu (2000) notes that in 1999, the problem of cattle and small arms theft became so severe that the former president of Kenya ordered the police to shoot cattle thieves if they spotted and punished all communities that assisted in the practice. Attacks that often cut off road </w:t>
      </w:r>
      <w:r w:rsidRPr="00022ECC">
        <w:rPr>
          <w:rFonts w:cs="Times New Roman"/>
          <w:color w:val="000000" w:themeColor="text1"/>
          <w:szCs w:val="24"/>
        </w:rPr>
        <w:lastRenderedPageBreak/>
        <w:t>connections in large areas of the North Rift have brought about national and regional attacks. The attack in April 2000, when a group of 500 armed robbers armed with AK47 rifles, G3s, and Mark 4, attacked Baragoi, Kenya's Samburu region, stole 5,000 cattle, camels, and donkeys and wounded five Kenyan government officials during a massacre. thirty people. and 100 animals, are an example of the cruelty of this attack. The rise in small arms is linked to an increase in livestock raids and robberies, as well as road turmoil and mass killings. It has made it very difficult to control cattle diseases (Report, OAU / IBAR, 2001). The transformation of the cattle raid in Kenya from the traditional system to the current one has intensified the violent attacks, the terrorist organizations assisted by the increasing gun trade, and the high death toll. According to Mulugeta and Hagmann (2008), livestock raids involve organized and powerful attacks by herdsmen to obtain livestock. East African shepherds used it as a means of survival. The Horn of Africa has long been a hotbed of violent pastoral conflicts and livestock raids (Eaton, 2010). So many varieties and characters have been involved in animal attacks in the past. Seasons and climate change were two of the past. It struck after periods of drought. Therefore, invasion was a way for pastoralist families to secure a longer livelihood through replenishment (Witsenburg&amp;Adano 2009).</w:t>
      </w:r>
    </w:p>
    <w:p w14:paraId="5FC36243" w14:textId="77777777" w:rsidR="00022ECC" w:rsidRPr="00022ECC" w:rsidRDefault="00022ECC" w:rsidP="00022ECC">
      <w:pPr>
        <w:spacing w:after="120"/>
        <w:rPr>
          <w:rFonts w:cs="Times New Roman"/>
          <w:color w:val="000000" w:themeColor="text1"/>
          <w:szCs w:val="24"/>
        </w:rPr>
      </w:pPr>
      <w:r w:rsidRPr="00022ECC">
        <w:rPr>
          <w:rFonts w:cs="Times New Roman"/>
          <w:color w:val="000000" w:themeColor="text1"/>
          <w:szCs w:val="24"/>
        </w:rPr>
        <w:t>According to Schilling et al., (2012), the recruitment of troops for commercial patrols among shepherds in Northern Kenya is due to a lack of opportunities due to low levels of literacy. They went on to say that the small presence of the state in North Kenya encourages the presence of non-state actors such as gun dealers who sell guns to shepherds. Insecurity caused by the absence of state security guards to provide or guarantee their safety by purchasing firearms and offensive causes Okumu et al., (2017).</w:t>
      </w:r>
    </w:p>
    <w:p w14:paraId="659D9F72" w14:textId="77777777" w:rsidR="00022ECC" w:rsidRPr="00022ECC" w:rsidRDefault="00022ECC" w:rsidP="00022ECC">
      <w:pPr>
        <w:spacing w:after="120"/>
        <w:rPr>
          <w:rFonts w:cs="Times New Roman"/>
          <w:color w:val="000000" w:themeColor="text1"/>
          <w:szCs w:val="24"/>
        </w:rPr>
      </w:pPr>
      <w:r w:rsidRPr="00022ECC">
        <w:rPr>
          <w:rFonts w:cs="Times New Roman"/>
          <w:color w:val="000000" w:themeColor="text1"/>
          <w:szCs w:val="24"/>
        </w:rPr>
        <w:lastRenderedPageBreak/>
        <w:t>Discrimination. That is why there is only one hospital, Baragoi Hospital, which provides nearby cities. There are not enough hospitals built by the government. This is how the district is excluded medically (O.I, Jayne Auko, 23/7/2021, Latakweny).</w:t>
      </w:r>
    </w:p>
    <w:p w14:paraId="6AFAC2F6" w14:textId="77777777" w:rsidR="00022ECC" w:rsidRPr="00022ECC" w:rsidRDefault="00022ECC" w:rsidP="00022ECC">
      <w:pPr>
        <w:spacing w:after="120"/>
        <w:rPr>
          <w:rFonts w:cs="Times New Roman"/>
          <w:color w:val="000000" w:themeColor="text1"/>
          <w:szCs w:val="24"/>
        </w:rPr>
      </w:pPr>
      <w:r w:rsidRPr="00022ECC">
        <w:rPr>
          <w:rFonts w:cs="Times New Roman"/>
          <w:color w:val="000000" w:themeColor="text1"/>
          <w:szCs w:val="24"/>
        </w:rPr>
        <w:t>Azar's theory emphasizes that minimizing conflict requires a reduction in levels of lack of development. Groups seeking to satisfy their own identities and conflict security requirements seek change in the structure of their community.</w:t>
      </w:r>
    </w:p>
    <w:p w14:paraId="31163C72" w14:textId="77777777" w:rsidR="001011D3" w:rsidRPr="00FC20B7" w:rsidRDefault="00022ECC" w:rsidP="00022ECC">
      <w:pPr>
        <w:spacing w:after="120"/>
        <w:rPr>
          <w:rFonts w:cs="Times New Roman"/>
          <w:color w:val="000000" w:themeColor="text1"/>
          <w:szCs w:val="24"/>
        </w:rPr>
      </w:pPr>
      <w:r w:rsidRPr="00022ECC">
        <w:rPr>
          <w:rFonts w:cs="Times New Roman"/>
          <w:color w:val="000000" w:themeColor="text1"/>
          <w:szCs w:val="24"/>
        </w:rPr>
        <w:t>The same UNFP report (2018) shows that pastors are less represented in politics and in higher government positions. They are never invited to participate in ideas, projects, or programs that affect them. They have a hard time hearing and participating. Because of their physical and social isolation and migration, they have restricted access to government services. Compared to agricultural workers, they have limited access to formal education and exposure to modern practices. In Uganda, the Karamoja area has a low literacy rate. According to the Strategic Planning Workshop in Karamoja, 2002) only 12% of the population can read and write, compared to 60% nationally. Only 6% of women can read and write. Local culture and gender inequality, resistance to change, a nomadic lifestyle, and the apathy of two governments in some forms of education are issues that limit access to education. In addition, the problem of small arms has increased the migration of shepherds and limited access to education. In clerical districts, few schools are closed due to insecurity (UNFPA 2018)</w:t>
      </w:r>
      <w:r w:rsidR="001011D3" w:rsidRPr="00FC20B7">
        <w:rPr>
          <w:rFonts w:cs="Times New Roman"/>
          <w:color w:val="000000" w:themeColor="text1"/>
          <w:szCs w:val="24"/>
        </w:rPr>
        <w:t>.</w:t>
      </w:r>
      <w:bookmarkEnd w:id="1110"/>
    </w:p>
    <w:p w14:paraId="3D19BC9A" w14:textId="77777777" w:rsidR="00220B63" w:rsidRPr="00FC20B7" w:rsidRDefault="00DA092A" w:rsidP="000B362A">
      <w:pPr>
        <w:pStyle w:val="Heading3"/>
        <w:rPr>
          <w:color w:val="000000" w:themeColor="text1"/>
        </w:rPr>
      </w:pPr>
      <w:bookmarkStart w:id="1111" w:name="_Toc94717122"/>
      <w:r w:rsidRPr="00FC20B7">
        <w:rPr>
          <w:color w:val="000000" w:themeColor="text1"/>
        </w:rPr>
        <w:t>4.11</w:t>
      </w:r>
      <w:r w:rsidR="00BE59F1" w:rsidRPr="00FC20B7">
        <w:rPr>
          <w:color w:val="000000" w:themeColor="text1"/>
        </w:rPr>
        <w:t>Marginalizated communities of Samburu and Turkana</w:t>
      </w:r>
      <w:bookmarkEnd w:id="1111"/>
    </w:p>
    <w:p w14:paraId="1F653BF6" w14:textId="77777777" w:rsidR="0037207D" w:rsidRPr="0037207D" w:rsidRDefault="0037207D" w:rsidP="0037207D">
      <w:pPr>
        <w:spacing w:after="0"/>
        <w:rPr>
          <w:rFonts w:cs="Times New Roman"/>
          <w:szCs w:val="24"/>
        </w:rPr>
      </w:pPr>
      <w:bookmarkStart w:id="1112" w:name="_Toc94346056"/>
      <w:r w:rsidRPr="0037207D">
        <w:rPr>
          <w:rFonts w:cs="Times New Roman"/>
          <w:szCs w:val="24"/>
        </w:rPr>
        <w:t xml:space="preserve">Discrimination, according to Bernt and Colini (2013), occurs when certain groups of people are denied access to basic human services such as education, health care, and state protection. In their view, the stigma is linked to being on the state border over important </w:t>
      </w:r>
      <w:r w:rsidRPr="0037207D">
        <w:rPr>
          <w:rFonts w:cs="Times New Roman"/>
          <w:szCs w:val="24"/>
        </w:rPr>
        <w:lastRenderedPageBreak/>
        <w:t>development priorities. They also link discrimination with the distribution of unequal government resources and distribution. They define stigma as “the denial of services, rights, property, and services, and the inability to participate in normal human relationships and activities achieved by the majority of people in society,” according to Levitas (2007: 9). Marginality, according to Kerrow (2015), is defined as the "social exclusion" of social media. Since the beginning of colonial rule in Kenya, pastoral communities in Northern Kenya have been neglected. Because of their nomadic life and position in dry climates, state development policy views pastoralist communities as “uncivilized.” Because these areas could not be farmed due to low rainfall, investing in basic infrastructure such as schools, hospitals, and state security was considered an expensive non-profit effort.</w:t>
      </w:r>
    </w:p>
    <w:p w14:paraId="09BA01F2" w14:textId="77777777" w:rsidR="0037207D" w:rsidRPr="0037207D" w:rsidRDefault="0037207D" w:rsidP="0037207D">
      <w:pPr>
        <w:spacing w:after="0"/>
        <w:rPr>
          <w:rFonts w:cs="Times New Roman"/>
          <w:szCs w:val="24"/>
        </w:rPr>
      </w:pPr>
      <w:r w:rsidRPr="0037207D">
        <w:rPr>
          <w:rFonts w:cs="Times New Roman"/>
          <w:szCs w:val="24"/>
        </w:rPr>
        <w:t>Azar notes that due to the unequal distribution of resources and development, many groups have been marginalized. In such cases, these groups create responses designed to address their grievances, which may include violence.</w:t>
      </w:r>
    </w:p>
    <w:p w14:paraId="3FE94F85" w14:textId="77777777" w:rsidR="00C332AF" w:rsidRPr="00FC20B7" w:rsidRDefault="0037207D" w:rsidP="0037207D">
      <w:pPr>
        <w:spacing w:after="0"/>
        <w:rPr>
          <w:rFonts w:cs="Times New Roman"/>
          <w:color w:val="000000" w:themeColor="text1"/>
          <w:szCs w:val="24"/>
        </w:rPr>
      </w:pPr>
      <w:r w:rsidRPr="0037207D">
        <w:rPr>
          <w:rFonts w:cs="Times New Roman"/>
          <w:szCs w:val="24"/>
        </w:rPr>
        <w:t>Porteous (2010) states that ASALs have significant shortcomings in development. There has been a severe shortage of public / private infrastructure and investment for economic development, as well as adequate support for policy and expansion services. These areas are the most neglected in terms of roads and capacity, which limit access to national and international markets. In these sparsely populated regions of Kenya, no government verification action is planned or taken. Historically degrading includes the government's policy of non-interference in pastoral care, which has resulted in the emergence of other power centers in the region and beyond. This has been exacerbated by poor government assistance and investment</w:t>
      </w:r>
      <w:r w:rsidR="00C332AF" w:rsidRPr="00FC20B7">
        <w:rPr>
          <w:rFonts w:cs="Times New Roman"/>
          <w:color w:val="000000" w:themeColor="text1"/>
          <w:szCs w:val="24"/>
        </w:rPr>
        <w:t xml:space="preserve">.Inadequate policies and slow implementation of regulations/legislation have plagued the country since then. The pastoral communities and </w:t>
      </w:r>
      <w:r w:rsidR="00C332AF" w:rsidRPr="00FC20B7">
        <w:rPr>
          <w:rFonts w:cs="Times New Roman"/>
          <w:color w:val="000000" w:themeColor="text1"/>
          <w:szCs w:val="24"/>
        </w:rPr>
        <w:lastRenderedPageBreak/>
        <w:t>their methods of life are little understood by the majority of Kenyan communities and politicians. Furthermore, most have deep-seated prejudices that have led to these groups' systematic marginalization over time. In general, these groups' needs, interests, and ambitions have tended to be overlooked in national development plans.</w:t>
      </w:r>
      <w:bookmarkEnd w:id="1112"/>
    </w:p>
    <w:p w14:paraId="749C7A67" w14:textId="77777777" w:rsidR="00C332AF" w:rsidRPr="00FC20B7" w:rsidRDefault="00C332AF" w:rsidP="00C332AF">
      <w:pPr>
        <w:spacing w:after="0"/>
        <w:rPr>
          <w:rFonts w:cs="Times New Roman"/>
          <w:b/>
          <w:color w:val="000000" w:themeColor="text1"/>
          <w:szCs w:val="24"/>
        </w:rPr>
      </w:pPr>
      <w:bookmarkStart w:id="1113" w:name="_Toc94346057"/>
      <w:r w:rsidRPr="00FC20B7">
        <w:rPr>
          <w:rFonts w:cs="Times New Roman"/>
          <w:b/>
          <w:color w:val="000000" w:themeColor="text1"/>
          <w:szCs w:val="24"/>
        </w:rPr>
        <w:t>Plate 4.2 is a typical aspect of systematic marginalization</w:t>
      </w:r>
      <w:bookmarkEnd w:id="1113"/>
    </w:p>
    <w:p w14:paraId="3210C07F" w14:textId="77777777" w:rsidR="00C332AF" w:rsidRPr="00FC20B7" w:rsidRDefault="00C332AF" w:rsidP="00C332AF">
      <w:pPr>
        <w:rPr>
          <w:rFonts w:cs="Times New Roman"/>
          <w:color w:val="000000" w:themeColor="text1"/>
          <w:szCs w:val="24"/>
        </w:rPr>
      </w:pPr>
      <w:bookmarkStart w:id="1114" w:name="_Toc94346058"/>
      <w:r w:rsidRPr="00FC20B7">
        <w:rPr>
          <w:rFonts w:cs="Times New Roman"/>
          <w:noProof/>
          <w:color w:val="000000" w:themeColor="text1"/>
          <w:szCs w:val="24"/>
          <w:lang w:val="en-US"/>
        </w:rPr>
        <w:drawing>
          <wp:inline distT="0" distB="0" distL="0" distR="0" wp14:anchorId="3E95EBF5" wp14:editId="1889FEC2">
            <wp:extent cx="5583555" cy="4876800"/>
            <wp:effectExtent l="0" t="0" r="0" b="0"/>
            <wp:docPr id="39" name="Picture 39" descr="C:\Users\User\AppData\Local\Microsoft\Windows\INetCache\Content.Word\IMG-20210710-WA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User\AppData\Local\Microsoft\Windows\INetCache\Content.Word\IMG-20210710-WA0018.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83555" cy="4876800"/>
                    </a:xfrm>
                    <a:prstGeom prst="rect">
                      <a:avLst/>
                    </a:prstGeom>
                    <a:noFill/>
                    <a:ln>
                      <a:noFill/>
                    </a:ln>
                  </pic:spPr>
                </pic:pic>
              </a:graphicData>
            </a:graphic>
          </wp:inline>
        </w:drawing>
      </w:r>
      <w:bookmarkEnd w:id="1114"/>
    </w:p>
    <w:p w14:paraId="47B5A460" w14:textId="77777777" w:rsidR="00C332AF" w:rsidRPr="00FC20B7" w:rsidRDefault="00C332AF" w:rsidP="00C332AF">
      <w:pPr>
        <w:rPr>
          <w:rFonts w:cs="Times New Roman"/>
          <w:b/>
          <w:color w:val="000000" w:themeColor="text1"/>
          <w:szCs w:val="24"/>
        </w:rPr>
      </w:pPr>
      <w:bookmarkStart w:id="1115" w:name="_Toc94346059"/>
      <w:r w:rsidRPr="00FC20B7">
        <w:rPr>
          <w:rFonts w:cs="Times New Roman"/>
          <w:b/>
          <w:color w:val="000000" w:themeColor="text1"/>
          <w:szCs w:val="24"/>
        </w:rPr>
        <w:t>4.2 The researcher showing abandoned road connecting Maralal to Baragoi</w:t>
      </w:r>
      <w:bookmarkEnd w:id="1115"/>
    </w:p>
    <w:p w14:paraId="1E6FC15B" w14:textId="77777777" w:rsidR="001011D3" w:rsidRPr="00FC20B7" w:rsidRDefault="00C332AF" w:rsidP="00C332AF">
      <w:pPr>
        <w:rPr>
          <w:rFonts w:cs="Times New Roman"/>
          <w:b/>
          <w:color w:val="000000" w:themeColor="text1"/>
          <w:szCs w:val="24"/>
        </w:rPr>
      </w:pPr>
      <w:bookmarkStart w:id="1116" w:name="_Toc94346060"/>
      <w:r w:rsidRPr="00FC20B7">
        <w:rPr>
          <w:rFonts w:cs="Times New Roman"/>
          <w:b/>
          <w:color w:val="000000" w:themeColor="text1"/>
          <w:szCs w:val="24"/>
        </w:rPr>
        <w:t>Source: 4.2 Field Data 2021</w:t>
      </w:r>
      <w:bookmarkEnd w:id="1116"/>
    </w:p>
    <w:p w14:paraId="405988AA" w14:textId="77777777" w:rsidR="00DC08CC" w:rsidRPr="00FC20B7" w:rsidRDefault="00DA092A" w:rsidP="00514047">
      <w:pPr>
        <w:pStyle w:val="Heading2"/>
        <w:rPr>
          <w:rFonts w:eastAsia="Times New Roman"/>
        </w:rPr>
      </w:pPr>
      <w:bookmarkStart w:id="1117" w:name="_heading=h.1t3h5sf" w:colFirst="0" w:colLast="0"/>
      <w:bookmarkStart w:id="1118" w:name="_Toc94346061"/>
      <w:bookmarkStart w:id="1119" w:name="_Toc94717123"/>
      <w:bookmarkEnd w:id="1117"/>
      <w:r w:rsidRPr="00FC20B7">
        <w:rPr>
          <w:rFonts w:eastAsia="Times New Roman"/>
        </w:rPr>
        <w:lastRenderedPageBreak/>
        <w:t>4.12</w:t>
      </w:r>
      <w:r w:rsidR="00DC08CC" w:rsidRPr="00FC20B7">
        <w:rPr>
          <w:rFonts w:eastAsia="Times New Roman"/>
        </w:rPr>
        <w:t>Pastoral Conflict during Kibaki’s Regime, 2002-2013</w:t>
      </w:r>
      <w:bookmarkEnd w:id="1118"/>
      <w:bookmarkEnd w:id="1119"/>
    </w:p>
    <w:p w14:paraId="45DCBBF9" w14:textId="77777777" w:rsidR="004F04B8" w:rsidRPr="00FC20B7" w:rsidRDefault="002136F1" w:rsidP="004F04B8">
      <w:pPr>
        <w:spacing w:after="120"/>
        <w:rPr>
          <w:rFonts w:cs="Times New Roman"/>
          <w:color w:val="000000" w:themeColor="text1"/>
          <w:szCs w:val="24"/>
        </w:rPr>
      </w:pPr>
      <w:bookmarkStart w:id="1120" w:name="_Toc94346062"/>
      <w:r w:rsidRPr="002136F1">
        <w:rPr>
          <w:rFonts w:eastAsia="Times New Roman" w:cs="Times New Roman"/>
          <w:color w:val="000000" w:themeColor="text1"/>
          <w:szCs w:val="24"/>
        </w:rPr>
        <w:t>The start of the Kibaki era in 2003 was marked by great rejoicing. It marked the time for political reunification after KANU lost the General Election for the first time since gaining independence from the NARC. Section 2002 - 2007 NARC has directed the country to a higher economic level. Free Primary Education (FPE) was introduced in 2003, and primary school enrollment was high (Nasong ’and Murunga, 2007). In international language, Kenya gained credibility in the fight against affiliation until 2004. Shortly afterwards, the Kibaki government was accused of gross corruption and the KANU system of politics and governance (Nasong'o and Murunga, 2007). However, the poll revealed that in 2007, Samburu and Turkana voters supported ODP voters, while Borana and Somali voters in Isiolo supported Kuti, who ran under the PNU banner. Since then, the 2007 election has been marred by racial segregation, and killings and thefts have fueled racial tensions</w:t>
      </w:r>
      <w:r w:rsidR="004F04B8" w:rsidRPr="00FC20B7">
        <w:rPr>
          <w:rFonts w:cs="Times New Roman"/>
          <w:color w:val="000000" w:themeColor="text1"/>
          <w:szCs w:val="24"/>
        </w:rPr>
        <w:t>.</w:t>
      </w:r>
      <w:bookmarkEnd w:id="1120"/>
    </w:p>
    <w:p w14:paraId="40240D9C" w14:textId="77777777" w:rsidR="004F04B8" w:rsidRPr="00FC20B7" w:rsidRDefault="004F04B8" w:rsidP="004F04B8">
      <w:pPr>
        <w:spacing w:after="120"/>
        <w:rPr>
          <w:rFonts w:cs="Times New Roman"/>
          <w:color w:val="000000" w:themeColor="text1"/>
          <w:szCs w:val="24"/>
        </w:rPr>
      </w:pPr>
      <w:bookmarkStart w:id="1121" w:name="_Toc94346063"/>
      <w:r w:rsidRPr="00FC20B7">
        <w:rPr>
          <w:rFonts w:cs="Times New Roman"/>
          <w:color w:val="000000" w:themeColor="text1"/>
          <w:szCs w:val="24"/>
        </w:rPr>
        <w:t xml:space="preserve">This is in line with Sharamo (2014), who noted that the majority of residents in Isiolo blame the rise in violence on political meddling. Several of the violent episodes mentioned above, according to many sources and a Parliamentary Select Committee, cannot be attributed to "regular" cattle raiding alone but rather have been promoted by local officials. On the one side, Hon. Mohamed Kuti, the incumbent Member of Parliament for Isiolo North and the current Minister for Livestock, has been accused by many of fomenting violence in order to push Samburu and Turkana communities out of his district in order to secure his seat for the 2012 elections. The fact that he is a Borana (the Samburu's most vehement traditional foe) and a member of the ruling Party of National Unit (PNU) only emphasizes the gap between him and the majority of Samburu and Turkana who favour the opposition Orange Democratic Movement (ODM). </w:t>
      </w:r>
      <w:r w:rsidR="002772E6" w:rsidRPr="002772E6">
        <w:rPr>
          <w:rFonts w:cs="Times New Roman"/>
          <w:color w:val="000000" w:themeColor="text1"/>
          <w:szCs w:val="24"/>
        </w:rPr>
        <w:t xml:space="preserve">Minister Kuti, for his part, claims that </w:t>
      </w:r>
      <w:r w:rsidR="002772E6" w:rsidRPr="002772E6">
        <w:rPr>
          <w:rFonts w:cs="Times New Roman"/>
          <w:color w:val="000000" w:themeColor="text1"/>
          <w:szCs w:val="24"/>
        </w:rPr>
        <w:lastRenderedPageBreak/>
        <w:t>other unnamed politicians are doing the same thing, and that the Minister of Internal Security is protecting Samburu raiders through inactivity.</w:t>
      </w:r>
      <w:r w:rsidRPr="00FC20B7">
        <w:rPr>
          <w:rFonts w:cs="Times New Roman"/>
          <w:color w:val="000000" w:themeColor="text1"/>
          <w:szCs w:val="24"/>
        </w:rPr>
        <w:t>Sharamo (2014) postulates that the Parliamentary Committee on Administration and National Security, led by Member of Parliament Fred Kapondi, found that several incumbent MPs eyeing the 2012 polls dread the rising number of members of communities who do not support them." According to the press, Mr. Kapondi went on to say that "one of the area's most powerful politicians, Livestock Development Minister Mohamed Kuti, has done nothing to address the conflicts."</w:t>
      </w:r>
      <w:bookmarkEnd w:id="1121"/>
    </w:p>
    <w:p w14:paraId="422ADE75" w14:textId="77777777" w:rsidR="00606E2C" w:rsidRDefault="000104E5" w:rsidP="00606E2C">
      <w:pPr>
        <w:spacing w:after="120"/>
        <w:rPr>
          <w:rFonts w:eastAsia="Times New Roman" w:cs="Times New Roman"/>
          <w:color w:val="000000" w:themeColor="text1"/>
          <w:szCs w:val="24"/>
        </w:rPr>
      </w:pPr>
      <w:bookmarkStart w:id="1122" w:name="_Toc94346064"/>
      <w:r w:rsidRPr="000104E5">
        <w:rPr>
          <w:rFonts w:eastAsia="Times New Roman" w:cs="Times New Roman"/>
          <w:color w:val="000000" w:themeColor="text1"/>
          <w:szCs w:val="24"/>
        </w:rPr>
        <w:t>By 2007, the economy had grown at a rate of more than 6% per year. By 2010, Kenya had completed its most elaborate infrastructure development. Kenya's Vision 2030 development blueprint was launched in 2008, with the goal of making Kenya a middle-level industrialized nation by 2030.</w:t>
      </w:r>
      <w:r w:rsidR="00DC08CC" w:rsidRPr="00FC20B7">
        <w:rPr>
          <w:rFonts w:eastAsia="Times New Roman" w:cs="Times New Roman"/>
          <w:color w:val="000000" w:themeColor="text1"/>
          <w:szCs w:val="24"/>
        </w:rPr>
        <w:t xml:space="preserve">Part of this initiative led to the start of the free day secondary education by 2008. The resultant multi-ethnic background of learning toned down inter-ethnic animosities within the youth. However, the Kibaki regime strived to address the IDPs' problem, which divided Kenyans of various ethnic backgrounds by giving out more title deeds and money to settle down. However, the problem was still insurmountable by the time of his exit from power in 2013. On the other hand, there was the ‘No’ and ‘Yes,’ Orange and Banana Referendum on the proposed constitution of 2005, which divided Kenyans. The NARC government supported the Wako draft, while a pressure group named the Orange Democratic Movement (ODM) was formed by opponents in NARC and campaigned to reject the proposed constitution. In the end, the NARC government was defeated by ODM on the referendum vote (Nasong’o and Murunga, 2007). The ministerial purge on the ODM members adopted by the Kibaki </w:t>
      </w:r>
      <w:r w:rsidR="00DC08CC" w:rsidRPr="00FC20B7">
        <w:rPr>
          <w:rFonts w:eastAsia="Times New Roman" w:cs="Times New Roman"/>
          <w:color w:val="000000" w:themeColor="text1"/>
          <w:szCs w:val="24"/>
        </w:rPr>
        <w:lastRenderedPageBreak/>
        <w:t xml:space="preserve">regime continued to divide Kenyans more so on ethnic grounds (Nasong’o and Murunga, 2007). Consequently, ODM became an opposition political party after the referendum. Kibaki’s administration, just like Moi and Kenyatta’s, swiftly acquired an ethnic regional bias. From the President’s political stronghold, we had individuals of enormous political persuasions such as Amb. Francis Muthaura, DaudiMwiraria, KiraituMurungi, John Michuki and Chris Murungaru. Other communities referred to them as the Mt. Kenya Mafia (Khamisi, 2018). Other ethnic, regional kingpins were Moody Awori, KipkaliaKones, John Koech, and William Ole Ntimama. It would appear that to survive politically, the Kibaki regime was accused of adopting the path of political outfits that had gained ground during the Moi era. As an individual, his technocratic politics dissuaded him from supporting such, and indeed the order of shoot to kill Mungiki was given during his tenure of office. Other politicians within the government embraced this ethnicized machineries to deal with their opponents. In particular, the Mungiki terror and political intimidation outfit with the support of some political elites was most potent during Kibaki’s regime since they had developed an elaborate tax regime system to sustain themselves economically (Nasong’o and Murunga, 2007).  </w:t>
      </w:r>
      <w:bookmarkStart w:id="1123" w:name="_Toc94346067"/>
      <w:bookmarkEnd w:id="1122"/>
      <w:r w:rsidR="00606E2C" w:rsidRPr="00606E2C">
        <w:rPr>
          <w:rFonts w:eastAsia="Times New Roman" w:cs="Times New Roman"/>
          <w:color w:val="000000" w:themeColor="text1"/>
          <w:szCs w:val="24"/>
        </w:rPr>
        <w:t>However, a temporary calm was achieved following the formation of a coalition government in 2008 and the promulgation of Kenya's 2010 Constitution on August 27th, 2010 because inclusiveness was considered. Kenyans overwhelmingly supported the new constitution because of the devolution of power aspect, which would allow communities to use counties through their politicians, population censuses, and the development index to bring financial resources directly to the control of grassroots citizens. Ethnic groups can prioritize economic development in their respective counties by participating in the budget process.</w:t>
      </w:r>
    </w:p>
    <w:p w14:paraId="01A4FE9B" w14:textId="77777777" w:rsidR="00606E2C" w:rsidRPr="00606E2C" w:rsidRDefault="00606E2C" w:rsidP="00606E2C">
      <w:pPr>
        <w:tabs>
          <w:tab w:val="left" w:pos="2652"/>
        </w:tabs>
        <w:spacing w:after="120"/>
        <w:rPr>
          <w:rFonts w:eastAsia="Times New Roman" w:cs="Times New Roman"/>
          <w:szCs w:val="24"/>
        </w:rPr>
      </w:pPr>
      <w:bookmarkStart w:id="1124" w:name="_Toc94346068"/>
      <w:bookmarkEnd w:id="1123"/>
      <w:r w:rsidRPr="00606E2C">
        <w:rPr>
          <w:rFonts w:eastAsia="Times New Roman" w:cs="Times New Roman"/>
          <w:szCs w:val="24"/>
        </w:rPr>
        <w:lastRenderedPageBreak/>
        <w:t>Samburu elders staged a protest in Baragoi. The organization has called on local government to answer for their failure to protect people from the vicious acts of violence in Turkana (The Standard Newspaper, 2012). The Department of Homeland Security has organized a team of 107 local security players to respond. According to a BBC report, the force includes "ordinary police, reservists, and police" (BBC Nov. 14, 2012). Various security experts were part of the impromptu team, although the Samburu KPR or the unarmed "house guards" were the main players.</w:t>
      </w:r>
    </w:p>
    <w:p w14:paraId="31C83A74" w14:textId="77777777" w:rsidR="00DC08CC" w:rsidRPr="00FC20B7" w:rsidRDefault="00606E2C" w:rsidP="00606E2C">
      <w:pPr>
        <w:tabs>
          <w:tab w:val="left" w:pos="2652"/>
        </w:tabs>
        <w:spacing w:after="120"/>
        <w:rPr>
          <w:rFonts w:eastAsia="Times New Roman" w:cs="Times New Roman"/>
          <w:color w:val="000000" w:themeColor="text1"/>
          <w:szCs w:val="24"/>
        </w:rPr>
      </w:pPr>
      <w:r w:rsidRPr="00606E2C">
        <w:rPr>
          <w:rFonts w:eastAsia="Times New Roman" w:cs="Times New Roman"/>
          <w:szCs w:val="24"/>
        </w:rPr>
        <w:t>According to a Samburu report, "although some members of the General Service Unit (GSU) were engaged to be married, [the Turkana] believed that we [the Samburu] were more interested in aggression and retaliation, than in seeking peace." According to Turkana officials, the formation of the group suggested that Samburu troops had government support.</w:t>
      </w:r>
      <w:r w:rsidR="00DC08CC" w:rsidRPr="00FC20B7">
        <w:rPr>
          <w:rFonts w:eastAsia="Times New Roman" w:cs="Times New Roman"/>
          <w:color w:val="000000" w:themeColor="text1"/>
          <w:szCs w:val="24"/>
        </w:rPr>
        <w:t>In the words of the informant:</w:t>
      </w:r>
      <w:bookmarkEnd w:id="1124"/>
    </w:p>
    <w:p w14:paraId="69774C2E" w14:textId="77777777" w:rsidR="00DC08CC" w:rsidRPr="00FC20B7" w:rsidRDefault="00C77E4A" w:rsidP="00DC08CC">
      <w:pPr>
        <w:tabs>
          <w:tab w:val="left" w:pos="2652"/>
        </w:tabs>
        <w:spacing w:after="240" w:line="240" w:lineRule="auto"/>
        <w:ind w:left="720" w:right="720"/>
        <w:rPr>
          <w:rFonts w:eastAsia="Times New Roman" w:cs="Times New Roman"/>
          <w:color w:val="000000" w:themeColor="text1"/>
          <w:szCs w:val="24"/>
        </w:rPr>
      </w:pPr>
      <w:r w:rsidRPr="00C77E4A">
        <w:rPr>
          <w:rFonts w:eastAsia="Times New Roman" w:cs="Times New Roman"/>
          <w:color w:val="000000" w:themeColor="text1"/>
          <w:szCs w:val="24"/>
        </w:rPr>
        <w:t>"The government was siding with our enemies, the Samburu," a Turkana source explained, "and we assumed they were going to cleanse us." Because of dense informant networks throughout the area, the police group's composition, organization, and route were well-known: "with informers on both sides, the Turkana knew the exact date and time of movement of the group coming after them (O.ILentano 16/12/2021.</w:t>
      </w:r>
      <w:r w:rsidR="00561445" w:rsidRPr="00FC20B7">
        <w:rPr>
          <w:rFonts w:eastAsia="Times New Roman" w:cs="Times New Roman"/>
          <w:color w:val="000000" w:themeColor="text1"/>
          <w:szCs w:val="24"/>
        </w:rPr>
        <w:t>)</w:t>
      </w:r>
    </w:p>
    <w:p w14:paraId="20B27677" w14:textId="77777777" w:rsidR="00DC08CC" w:rsidRPr="00FC20B7" w:rsidRDefault="003D1737" w:rsidP="00DC08CC">
      <w:pPr>
        <w:tabs>
          <w:tab w:val="left" w:pos="2652"/>
        </w:tabs>
        <w:spacing w:after="240"/>
        <w:rPr>
          <w:rFonts w:eastAsia="Times New Roman" w:cs="Times New Roman"/>
          <w:color w:val="000000" w:themeColor="text1"/>
          <w:szCs w:val="24"/>
        </w:rPr>
      </w:pPr>
      <w:bookmarkStart w:id="1125" w:name="_Toc94346070"/>
      <w:r w:rsidRPr="003D1737">
        <w:rPr>
          <w:rFonts w:eastAsia="Times New Roman" w:cs="Times New Roman"/>
          <w:color w:val="000000" w:themeColor="text1"/>
          <w:szCs w:val="24"/>
        </w:rPr>
        <w:t>After the Turkana had taken their livestock, the [Samburu] KPRs proceeded down the valley, following the escape route identified by the local Moran. The KPR was ahead of the cops, who were unfamiliar with the Samburu region. They were then attacked by Turkana snipers from the hills. When the gunfire began, the Samburu KPRs attempted a counter-attack around the hill, but they lost eight people while attempting to ascend the slope immediately.</w:t>
      </w:r>
      <w:r w:rsidR="00DC08CC" w:rsidRPr="00FC20B7">
        <w:rPr>
          <w:rFonts w:eastAsia="Times New Roman" w:cs="Times New Roman"/>
          <w:color w:val="000000" w:themeColor="text1"/>
          <w:szCs w:val="24"/>
        </w:rPr>
        <w:t xml:space="preserve">The police, who had been waiting in the wings, then joined the onslaught – but the Turkana were so prepared and well-positioned that everyone was murdered in October 2013 (Muhammed 2013). This is corroborated with Azar's theory which </w:t>
      </w:r>
      <w:r w:rsidR="00DC08CC" w:rsidRPr="00FC20B7">
        <w:rPr>
          <w:rFonts w:eastAsia="Times New Roman" w:cs="Times New Roman"/>
          <w:color w:val="000000" w:themeColor="text1"/>
          <w:szCs w:val="24"/>
        </w:rPr>
        <w:lastRenderedPageBreak/>
        <w:t>emphasizes that in many situations, the heart of governmental policy in dealing with community discontent is a militant or severe response. A harsh policy like this elicits equally ferocious responses from oppressed groups who are the Turkana; they launched the attack against security officers killing 42 of them.</w:t>
      </w:r>
      <w:bookmarkEnd w:id="1125"/>
    </w:p>
    <w:p w14:paraId="797764AE" w14:textId="77777777" w:rsidR="007B0A10" w:rsidRPr="007B0A10" w:rsidRDefault="007B0A10" w:rsidP="007B0A10">
      <w:pPr>
        <w:spacing w:after="0"/>
        <w:rPr>
          <w:rFonts w:cs="Times New Roman"/>
          <w:color w:val="000000" w:themeColor="text1"/>
          <w:szCs w:val="24"/>
        </w:rPr>
      </w:pPr>
      <w:bookmarkStart w:id="1126" w:name="_Toc94346072"/>
      <w:r w:rsidRPr="007B0A10">
        <w:rPr>
          <w:rFonts w:cs="Times New Roman"/>
          <w:color w:val="000000" w:themeColor="text1"/>
          <w:szCs w:val="24"/>
        </w:rPr>
        <w:t>The involvement of politicians and dignitaries in mobilizing the invaders could be seen in the Baragoi massacre of November 2012. Police believe that 600 Samburu have been organized, fed, armed, and bribed by local politicians to attack the Lomirok district during the event. Similarly, the Turks fought for sniper supporters through local leaders (some allegedly from Turkana County relatives). Cattle attacks on the mainland in North Kenya involve actors at various levels, some of whom are influential people who are interested in trade and / or politics. The conflict situation in Northern Kenya is a complex field of many interests, values ​​and perspectives (Sortland, 2017).</w:t>
      </w:r>
    </w:p>
    <w:p w14:paraId="745E62EA" w14:textId="77777777" w:rsidR="003106B5" w:rsidRPr="00FC20B7" w:rsidRDefault="007B0A10" w:rsidP="007B0A10">
      <w:pPr>
        <w:spacing w:after="0"/>
        <w:rPr>
          <w:rFonts w:cs="Times New Roman"/>
          <w:color w:val="000000" w:themeColor="text1"/>
          <w:szCs w:val="24"/>
        </w:rPr>
      </w:pPr>
      <w:r w:rsidRPr="007B0A10">
        <w:rPr>
          <w:rFonts w:cs="Times New Roman"/>
          <w:color w:val="000000" w:themeColor="text1"/>
          <w:szCs w:val="24"/>
        </w:rPr>
        <w:t>Police were stationed in the Samburu East and Isiolo districts on suspicion of plotting to stop livestock raids in the area. Cattle raids have a long history in northern Kenya and along the borders of Uganda, Sudan, Ethiopia, and Somalia (Kratil and Swifit, 1999).</w:t>
      </w:r>
      <w:r w:rsidR="003106B5" w:rsidRPr="00FC20B7">
        <w:rPr>
          <w:rFonts w:cs="Times New Roman"/>
          <w:color w:val="000000" w:themeColor="text1"/>
          <w:szCs w:val="24"/>
        </w:rPr>
        <w:t xml:space="preserve"> Cattle raiding was originally used to:</w:t>
      </w:r>
      <w:bookmarkEnd w:id="1126"/>
    </w:p>
    <w:p w14:paraId="6405A703" w14:textId="77777777" w:rsidR="003106B5" w:rsidRPr="00FC20B7" w:rsidRDefault="00D62422" w:rsidP="003106B5">
      <w:pPr>
        <w:spacing w:after="240" w:line="240" w:lineRule="auto"/>
        <w:ind w:left="720" w:right="720"/>
        <w:rPr>
          <w:rFonts w:cs="Times New Roman"/>
          <w:color w:val="000000" w:themeColor="text1"/>
          <w:szCs w:val="24"/>
        </w:rPr>
      </w:pPr>
      <w:bookmarkStart w:id="1127" w:name="_Toc94346073"/>
      <w:r w:rsidRPr="00D62422">
        <w:rPr>
          <w:rFonts w:cs="Times New Roman"/>
          <w:color w:val="000000" w:themeColor="text1"/>
          <w:szCs w:val="24"/>
        </w:rPr>
        <w:t>Restock herds following a drought, produce the bride price required for a man to marry, increase the number of wives a man may have, and demonstrate the bravery of young men as part of a lengthy rite of passage into manhood (O.I, Philip Lomanat, 16/7/2021, Baragoi)</w:t>
      </w:r>
      <w:r w:rsidR="003106B5" w:rsidRPr="00FC20B7">
        <w:rPr>
          <w:rFonts w:cs="Times New Roman"/>
          <w:color w:val="000000" w:themeColor="text1"/>
          <w:szCs w:val="24"/>
        </w:rPr>
        <w:t>.</w:t>
      </w:r>
      <w:bookmarkEnd w:id="1127"/>
    </w:p>
    <w:p w14:paraId="47E50F9B" w14:textId="77777777" w:rsidR="003106B5" w:rsidRPr="00FC20B7" w:rsidRDefault="003106B5" w:rsidP="003106B5">
      <w:pPr>
        <w:spacing w:after="120"/>
        <w:rPr>
          <w:rFonts w:cs="Times New Roman"/>
          <w:color w:val="000000" w:themeColor="text1"/>
          <w:szCs w:val="24"/>
        </w:rPr>
      </w:pPr>
      <w:bookmarkStart w:id="1128" w:name="_Toc94346074"/>
      <w:r w:rsidRPr="00FC20B7">
        <w:rPr>
          <w:rFonts w:cs="Times New Roman"/>
          <w:color w:val="000000" w:themeColor="text1"/>
          <w:szCs w:val="24"/>
        </w:rPr>
        <w:t xml:space="preserve">While these considerations remain essential, the nature of cattle raiding has evolved in recent years. Cattle rustling is now a lucrative business. Many cattle captured in raids are sold to traders and transported out of the region to be slaughtered elsewhere. Another difference is that during raids, women and children are more commonly the victims of violence. Traditionally, raiding was a male-dominated activity, with women and children </w:t>
      </w:r>
      <w:r w:rsidRPr="00FC20B7">
        <w:rPr>
          <w:rFonts w:cs="Times New Roman"/>
          <w:color w:val="000000" w:themeColor="text1"/>
          <w:szCs w:val="24"/>
        </w:rPr>
        <w:lastRenderedPageBreak/>
        <w:t>being spared. Children tending livestock were occasionally kidnapped by raiders who did not raise the alarm, but they were eventually freed. Children are increasingly being killed in the raids. Two Samburu children were abducted during a raid in February 2009 and later found skinned and hanging from a tree with their throats cut   (O.I, John Lokitela, 15/7/2021 Suguta Valley).</w:t>
      </w:r>
      <w:bookmarkEnd w:id="1128"/>
    </w:p>
    <w:p w14:paraId="39948E44" w14:textId="77777777" w:rsidR="00750379" w:rsidRPr="00750379" w:rsidRDefault="00750379" w:rsidP="00750379">
      <w:pPr>
        <w:spacing w:after="120"/>
        <w:rPr>
          <w:rFonts w:cs="Times New Roman"/>
          <w:color w:val="000000" w:themeColor="text1"/>
          <w:szCs w:val="24"/>
        </w:rPr>
      </w:pPr>
      <w:bookmarkStart w:id="1129" w:name="_Toc94346078"/>
      <w:r w:rsidRPr="00750379">
        <w:rPr>
          <w:rFonts w:cs="Times New Roman"/>
          <w:color w:val="000000" w:themeColor="text1"/>
          <w:szCs w:val="24"/>
        </w:rPr>
        <w:t>Pasture and water wars, in addition to cattle raids, can make the difference between a healthy herd of cattle and a land infested with dead animals. Thousands of animals died in the 2009 drought in northern Kenya. Drought is expected to be more frequent and severe in northern Kenya due to climate change, which exacerbates the challenges of livestock communities on water and pastures in the arid region. In Kenya, the livestock trade has led to an increase in the number of violent cattle attacks between herdsmen (Hendrickson et al., 1996). According to Ltipaleiet al., (2019), the sale of livestock has changed the pastoral methods of shepherds in three ways. First of all, the emergence of recruited soldiers has created a situation where wealthy people can recruit heroes. These fighters are less likely to come from the same community. This situation should be linked to important changes in the economics of the clergy rather than simply appearing in the markets. This change is reinforced by examples such as the Pokot, who recruited Karamoja Morans (the most feared) factions to fight them from time to time.</w:t>
      </w:r>
    </w:p>
    <w:p w14:paraId="1322A232" w14:textId="77777777" w:rsidR="00750379" w:rsidRPr="00750379" w:rsidRDefault="00750379" w:rsidP="00750379">
      <w:pPr>
        <w:spacing w:after="120"/>
        <w:rPr>
          <w:rFonts w:cs="Times New Roman"/>
          <w:color w:val="000000" w:themeColor="text1"/>
          <w:szCs w:val="24"/>
        </w:rPr>
      </w:pPr>
      <w:r w:rsidRPr="00750379">
        <w:rPr>
          <w:rFonts w:cs="Times New Roman"/>
          <w:color w:val="000000" w:themeColor="text1"/>
          <w:szCs w:val="24"/>
        </w:rPr>
        <w:t>Similarly, stock theft is rampant in Botswana (GoB, 2011), cattle, goats, and donkeys are the most common victims. This crime is most common in border areas, such as Kgalagadi South, near South Africa, and on the outskirts of towns and villages, such as Gashi. As is common in many densely populated cities, the latter region produces market demand for cattle products.</w:t>
      </w:r>
    </w:p>
    <w:p w14:paraId="32B50353" w14:textId="77777777" w:rsidR="00750379" w:rsidRDefault="00750379" w:rsidP="00750379">
      <w:pPr>
        <w:spacing w:after="120"/>
        <w:rPr>
          <w:rFonts w:cs="Times New Roman"/>
          <w:color w:val="000000" w:themeColor="text1"/>
          <w:szCs w:val="24"/>
        </w:rPr>
      </w:pPr>
      <w:r w:rsidRPr="00750379">
        <w:rPr>
          <w:rFonts w:cs="Times New Roman"/>
          <w:color w:val="000000" w:themeColor="text1"/>
          <w:szCs w:val="24"/>
        </w:rPr>
        <w:lastRenderedPageBreak/>
        <w:t>In the 2008 Small Arms Survey Report (SASR), Kenya was reported to have a large number of weapons, between 500,000 and 1,000,000 (GoK, 2008). At the same time, Kenya has domestic power to produce small arms and ammunition. Kenya Defense Forces (KDF) is a criminal in borrowing these guns (GoK 2008).</w:t>
      </w:r>
    </w:p>
    <w:p w14:paraId="654D529A" w14:textId="77777777" w:rsidR="00137F91" w:rsidRPr="00FC20B7" w:rsidRDefault="00137F91" w:rsidP="00750379">
      <w:pPr>
        <w:spacing w:after="120"/>
        <w:rPr>
          <w:rFonts w:cs="Times New Roman"/>
          <w:color w:val="000000" w:themeColor="text1"/>
          <w:szCs w:val="24"/>
        </w:rPr>
      </w:pPr>
      <w:r w:rsidRPr="00FC20B7">
        <w:rPr>
          <w:rFonts w:cs="Times New Roman"/>
          <w:color w:val="000000" w:themeColor="text1"/>
          <w:szCs w:val="24"/>
        </w:rPr>
        <w:t>Armed Somali bandits have been sighted in various places within Baragoi. The bandits are reportedly wooing the Samburus to buy their illegally possessed firearms to defend themselves from the Ngorokos (KNA/ACW/27/87).</w:t>
      </w:r>
      <w:bookmarkEnd w:id="1129"/>
    </w:p>
    <w:p w14:paraId="6266DAC6" w14:textId="77777777" w:rsidR="002407C3" w:rsidRPr="00FC20B7" w:rsidRDefault="00137F91" w:rsidP="00EF3852">
      <w:pPr>
        <w:spacing w:after="120"/>
        <w:rPr>
          <w:rFonts w:cs="Times New Roman"/>
          <w:color w:val="000000" w:themeColor="text1"/>
          <w:szCs w:val="24"/>
        </w:rPr>
      </w:pPr>
      <w:bookmarkStart w:id="1130" w:name="_Toc94346079"/>
      <w:r w:rsidRPr="00FC20B7">
        <w:rPr>
          <w:rFonts w:cs="Times New Roman"/>
          <w:color w:val="000000" w:themeColor="text1"/>
          <w:szCs w:val="24"/>
        </w:rPr>
        <w:t>Hussein Jirite, a Somali, was excluded from contesting the county council seat. The committee said that he cooperated with illicit sellers of firearms in the district. The committee expressed concerns that Hussein is a party to the intensifying inter-tribal tension between Pokots, Samburu, and Turkana (KNA/ACW/27/87)</w:t>
      </w:r>
      <w:bookmarkEnd w:id="1130"/>
      <w:r w:rsidR="002E143F" w:rsidRPr="00FC20B7">
        <w:rPr>
          <w:rFonts w:cs="Times New Roman"/>
          <w:color w:val="000000" w:themeColor="text1"/>
          <w:szCs w:val="24"/>
        </w:rPr>
        <w:t>.</w:t>
      </w:r>
    </w:p>
    <w:p w14:paraId="1EE3CF4C" w14:textId="77777777" w:rsidR="00EF3852" w:rsidRPr="00FC20B7" w:rsidRDefault="00EF3852" w:rsidP="00EF3852">
      <w:pPr>
        <w:spacing w:after="120"/>
        <w:rPr>
          <w:rFonts w:cs="Times New Roman"/>
          <w:color w:val="000000" w:themeColor="text1"/>
          <w:szCs w:val="24"/>
        </w:rPr>
      </w:pPr>
      <w:bookmarkStart w:id="1131" w:name="_Toc94346080"/>
      <w:r w:rsidRPr="00FC20B7">
        <w:rPr>
          <w:rFonts w:cs="Times New Roman"/>
          <w:color w:val="000000" w:themeColor="text1"/>
          <w:szCs w:val="24"/>
        </w:rPr>
        <w:t xml:space="preserve">A police officer in Baragoi town noted that top County officials would go to grazing fields to address warriors while visiting development projects in the region. The fact that these leaders never addressed the warriors from both ethnic groups together strikes an outside observer as odd. They mostly spoke to Samburu morans in the Samburu dialect (O.I, Joseph Lokorono, 12/7/2021, Baragoi). </w:t>
      </w:r>
      <w:bookmarkEnd w:id="1131"/>
      <w:r w:rsidR="009941E8" w:rsidRPr="009941E8">
        <w:rPr>
          <w:rFonts w:cs="Times New Roman"/>
          <w:color w:val="000000" w:themeColor="text1"/>
          <w:szCs w:val="24"/>
        </w:rPr>
        <w:t>Politicians have been known to address warriors in grazing areas such as Suiyan, Marti, Ngoriche, and the Nasiischo River. Major raids on grazing grounds have frequently occurred as a result of political incitement by local leaders. Okumu gave the example of the Baragoi Massacre (2017).</w:t>
      </w:r>
    </w:p>
    <w:p w14:paraId="249469A2" w14:textId="77777777" w:rsidR="00EF3852" w:rsidRPr="00FC20B7" w:rsidRDefault="00EF3852" w:rsidP="00EF3852">
      <w:pPr>
        <w:spacing w:after="120"/>
        <w:rPr>
          <w:rFonts w:cs="Times New Roman"/>
          <w:color w:val="000000" w:themeColor="text1"/>
          <w:szCs w:val="24"/>
        </w:rPr>
      </w:pPr>
      <w:bookmarkStart w:id="1132" w:name="_Toc94346081"/>
      <w:r w:rsidRPr="00FC20B7">
        <w:rPr>
          <w:rFonts w:cs="Times New Roman"/>
          <w:color w:val="000000" w:themeColor="text1"/>
          <w:szCs w:val="24"/>
        </w:rPr>
        <w:t>The use of local language conforms to primordial theory which proves that ethnicity has entrenched itself among government officials. This creates a sense of cooperation to fight against one enemy that is the Turkana.  Therefore, it builds up and becomes an intractable conflict.</w:t>
      </w:r>
      <w:bookmarkEnd w:id="1132"/>
    </w:p>
    <w:p w14:paraId="6CA52937" w14:textId="77777777" w:rsidR="00EF3852" w:rsidRPr="00FC20B7" w:rsidRDefault="00EF3852" w:rsidP="00EF3852">
      <w:pPr>
        <w:spacing w:after="120"/>
        <w:rPr>
          <w:rFonts w:cs="Times New Roman"/>
          <w:color w:val="000000" w:themeColor="text1"/>
          <w:szCs w:val="24"/>
        </w:rPr>
      </w:pPr>
      <w:bookmarkStart w:id="1133" w:name="_Toc94346082"/>
      <w:r w:rsidRPr="00FC20B7">
        <w:rPr>
          <w:rFonts w:cs="Times New Roman"/>
          <w:color w:val="000000" w:themeColor="text1"/>
          <w:szCs w:val="24"/>
        </w:rPr>
        <w:lastRenderedPageBreak/>
        <w:t>MP for Turkana West Peter Barnabas Ejore was accused of harboringNgoroko; since police/G.S.U operation was carried out in his constituency, many arms and ammunition were confiscated. But the MP blamed the police for delaying acting after receiving reports about Ngoroko. The MP urged the Turkana in East and West constituencies to surrender the arms before the government takes drastic measures. He also appealed to the Turkana Ngoroko hiding in Turkana South to leave the area and return to their respective regions. He further expressed great concern about Turkana Ngoroko staging raids on their West Pokot and Baringo District counterparts. He concluded by saying that all members of parliament in West Pokot, Baringo, Samburu, and Turkana District will meet on 21</w:t>
      </w:r>
      <w:r w:rsidRPr="00FC20B7">
        <w:rPr>
          <w:rFonts w:cs="Times New Roman"/>
          <w:color w:val="000000" w:themeColor="text1"/>
          <w:szCs w:val="24"/>
          <w:vertAlign w:val="superscript"/>
        </w:rPr>
        <w:t>st</w:t>
      </w:r>
      <w:r w:rsidRPr="00FC20B7">
        <w:rPr>
          <w:rFonts w:cs="Times New Roman"/>
          <w:color w:val="000000" w:themeColor="text1"/>
          <w:szCs w:val="24"/>
        </w:rPr>
        <w:t xml:space="preserve"> June 1980 in Kapedo to work out a formula for wiping out Ngorokoism (KNA/ACW/27/89).</w:t>
      </w:r>
      <w:bookmarkEnd w:id="1133"/>
    </w:p>
    <w:p w14:paraId="172B1A1F" w14:textId="77777777" w:rsidR="00382B7B" w:rsidRPr="00382B7B" w:rsidRDefault="00382B7B" w:rsidP="00382B7B">
      <w:pPr>
        <w:spacing w:after="120"/>
        <w:rPr>
          <w:rFonts w:cs="Times New Roman"/>
          <w:color w:val="000000" w:themeColor="text1"/>
          <w:szCs w:val="24"/>
        </w:rPr>
      </w:pPr>
      <w:bookmarkStart w:id="1134" w:name="_Toc94346088"/>
      <w:r w:rsidRPr="00382B7B">
        <w:rPr>
          <w:rFonts w:cs="Times New Roman"/>
          <w:color w:val="000000" w:themeColor="text1"/>
          <w:szCs w:val="24"/>
        </w:rPr>
        <w:t>Some political activists have reportedly pushed for the appointment of KPR and local security forces. These successors "yes men" are more likely to act in a way that will advance the interests of the stated politicians instead of the interests of society as a whole. Weiss (2004) found that government security was weak or ineffective in pasture-affected pastures in Kenya and that Reservists played a key role in providing security for residents of these areas. The study questioned the importance of Reservists in government and citizenship.</w:t>
      </w:r>
    </w:p>
    <w:p w14:paraId="6B95C38B" w14:textId="77777777" w:rsidR="00382B7B" w:rsidRPr="00382B7B" w:rsidRDefault="00382B7B" w:rsidP="00382B7B">
      <w:pPr>
        <w:spacing w:after="120"/>
        <w:rPr>
          <w:rFonts w:cs="Times New Roman"/>
          <w:color w:val="000000" w:themeColor="text1"/>
          <w:szCs w:val="24"/>
        </w:rPr>
      </w:pPr>
      <w:r w:rsidRPr="00382B7B">
        <w:rPr>
          <w:rFonts w:cs="Times New Roman"/>
          <w:color w:val="000000" w:themeColor="text1"/>
          <w:szCs w:val="24"/>
        </w:rPr>
        <w:t xml:space="preserve">In his study “Guns and Dominance in the Crowd Valley: Clergy Conflicts and Weapons,” Mkutu (2008) found that Reservists helped protect the community as they were close, responsive, local, and resilient. . In this study, Mkutu emphasizes the tolerance qualities that Resistance has to the police, which the police can use to their advantage in protecting patrols. In their study, “The Impact of Armed Criminality in Urban and Rural Kenya,” Mkutu and Kizito (2000) emphasized the importance of Reservists in Kenya's regions, </w:t>
      </w:r>
      <w:r w:rsidRPr="00382B7B">
        <w:rPr>
          <w:rFonts w:cs="Times New Roman"/>
          <w:color w:val="000000" w:themeColor="text1"/>
          <w:szCs w:val="24"/>
        </w:rPr>
        <w:lastRenderedPageBreak/>
        <w:t>saying the government was using them to assist police in these areas. The study found that the government, faced with the challenge of balancing excessive police resources with the task of ensuring the safety and security of the people of Kenya in all parts of the country, is forced to rely on the Police Reservists to close the police force. large and flexible pastures.</w:t>
      </w:r>
    </w:p>
    <w:p w14:paraId="6B7B92BF" w14:textId="77777777" w:rsidR="00382B7B" w:rsidRPr="00382B7B" w:rsidRDefault="00382B7B" w:rsidP="00382B7B">
      <w:pPr>
        <w:spacing w:after="120"/>
        <w:rPr>
          <w:rFonts w:cs="Times New Roman"/>
          <w:color w:val="000000" w:themeColor="text1"/>
          <w:szCs w:val="24"/>
        </w:rPr>
      </w:pPr>
      <w:r w:rsidRPr="00382B7B">
        <w:rPr>
          <w:rFonts w:cs="Times New Roman"/>
          <w:color w:val="000000" w:themeColor="text1"/>
          <w:szCs w:val="24"/>
        </w:rPr>
        <w:t>Masasaru (2011) found a tendency for the Reservists to engage in his research "Community Policing in a Pastoral Community," due to problems associated with pastoralism. He noted that the lack of policing created an atmosphere of security, which forced people to view the Reservists as their only chance of protection. Masasaru added that the commitment of the police reservists in protecting the public has led the community to view them as their "little government" in terms of security, which allows them to make important security decisions without consulting the police. To avoid the practice of diverting from their intended goals, the government should not promote the public perception that the pit could replace the police, no matter how much the government needs to hire Reservists' services. pastoral areas. Masasaru backed up his investigation by saying that as the police were tasked with collecting information, preventing crime, arresting and investigating suspects, the Reservists were in charge of more police work in the districts. He pointed out that failure to list them puts them at risk of corruption and human rights abuses, which worsens the security situation. According to the report, overwork and failure to pay Police Reservists are two factors that can lead to misuse of their profession.</w:t>
      </w:r>
    </w:p>
    <w:p w14:paraId="7EB98EE9" w14:textId="77777777" w:rsidR="00382B7B" w:rsidRPr="00382B7B" w:rsidRDefault="00382B7B" w:rsidP="00382B7B">
      <w:pPr>
        <w:spacing w:after="120"/>
        <w:rPr>
          <w:rFonts w:cs="Times New Roman"/>
          <w:color w:val="000000" w:themeColor="text1"/>
          <w:szCs w:val="24"/>
        </w:rPr>
      </w:pPr>
      <w:r w:rsidRPr="00382B7B">
        <w:rPr>
          <w:rFonts w:cs="Times New Roman"/>
          <w:color w:val="000000" w:themeColor="text1"/>
          <w:szCs w:val="24"/>
        </w:rPr>
        <w:t>Cattle theft or theft takes several forms and is on the rise in northeastern Kenya.</w:t>
      </w:r>
    </w:p>
    <w:p w14:paraId="2FAC85A5" w14:textId="77777777" w:rsidR="00382B7B" w:rsidRPr="00382B7B" w:rsidRDefault="00382B7B" w:rsidP="00382B7B">
      <w:pPr>
        <w:spacing w:after="120"/>
        <w:rPr>
          <w:rFonts w:cs="Times New Roman"/>
          <w:color w:val="000000" w:themeColor="text1"/>
          <w:szCs w:val="24"/>
        </w:rPr>
      </w:pPr>
      <w:r w:rsidRPr="00382B7B">
        <w:rPr>
          <w:rFonts w:cs="Times New Roman"/>
          <w:color w:val="000000" w:themeColor="text1"/>
          <w:szCs w:val="24"/>
        </w:rPr>
        <w:t xml:space="preserve">On Monday 30 August 1981, in Salbelei Manyatta in Baragoi Division, five Samburu Moran armed with spears and soldiers stormed Turkana Manyatta and killed 411 goats. Soldiers tracked the stolen goats and found five (55) of them, and no arrests had been made </w:t>
      </w:r>
      <w:r w:rsidRPr="00382B7B">
        <w:rPr>
          <w:rFonts w:cs="Times New Roman"/>
          <w:color w:val="000000" w:themeColor="text1"/>
          <w:szCs w:val="24"/>
        </w:rPr>
        <w:lastRenderedPageBreak/>
        <w:t>(KNA / ACW / 27/87). On 15 September 1981 an unknown number of Turkana cattle herdsmen armed with various weapons stormed the TUM Trading Center and took unknown livestock from the Manyatta area (KNA / ACW / 27/87).</w:t>
      </w:r>
    </w:p>
    <w:p w14:paraId="088FCE4E" w14:textId="77777777" w:rsidR="00DE5B0F" w:rsidRPr="00FC20B7" w:rsidRDefault="00382B7B" w:rsidP="00382B7B">
      <w:pPr>
        <w:spacing w:after="120"/>
        <w:rPr>
          <w:rFonts w:cs="Times New Roman"/>
          <w:color w:val="000000" w:themeColor="text1"/>
          <w:szCs w:val="24"/>
        </w:rPr>
      </w:pPr>
      <w:r w:rsidRPr="00382B7B">
        <w:rPr>
          <w:rFonts w:cs="Times New Roman"/>
          <w:color w:val="000000" w:themeColor="text1"/>
          <w:szCs w:val="24"/>
        </w:rPr>
        <w:t>Chasing livestock to gain fame and marriage is an old tradition for young people. For a young man from Turkana (Moran) to get married, he needs about 100 cows, 200 goats, and several camels to pay the lobola. Those who do not have such a large number of livestock end up invading neighboring communities and even their own tribes (this is a major cause of internal conflict) (Pragya, 2020)</w:t>
      </w:r>
      <w:r w:rsidR="00DE5B0F" w:rsidRPr="00FC20B7">
        <w:rPr>
          <w:rFonts w:cs="Times New Roman"/>
          <w:color w:val="000000" w:themeColor="text1"/>
          <w:szCs w:val="24"/>
        </w:rPr>
        <w:t>.</w:t>
      </w:r>
      <w:bookmarkEnd w:id="1134"/>
    </w:p>
    <w:p w14:paraId="0FEA4521" w14:textId="77777777" w:rsidR="00DE5B0F" w:rsidRPr="00FC20B7" w:rsidRDefault="00DE5B0F" w:rsidP="00DE5B0F">
      <w:pPr>
        <w:spacing w:after="120"/>
        <w:rPr>
          <w:rFonts w:cs="Times New Roman"/>
          <w:color w:val="000000" w:themeColor="text1"/>
          <w:szCs w:val="24"/>
        </w:rPr>
      </w:pPr>
      <w:bookmarkStart w:id="1135" w:name="_Toc94346089"/>
      <w:r w:rsidRPr="00FC20B7">
        <w:rPr>
          <w:rFonts w:cs="Times New Roman"/>
          <w:color w:val="000000" w:themeColor="text1"/>
          <w:szCs w:val="24"/>
        </w:rPr>
        <w:t>The Morans are uneducated; therefore, this affects their way of thinking and decision makings. During initiation, they have to show militaristic prowess by organizing raids; if successful, they become full Morans. Cattle rustling has been accelerated by a lack of education. This is the only world the Moran know. It is both a cultural and economic activity that encourages them to steal animals. Morans who raid a lot of animals are highly respected in the community (O.I EkaaleEkal 18/7/2021 Nachola).</w:t>
      </w:r>
      <w:bookmarkEnd w:id="1135"/>
    </w:p>
    <w:p w14:paraId="296ABEB5" w14:textId="77777777" w:rsidR="008426C9" w:rsidRPr="008426C9" w:rsidRDefault="008426C9" w:rsidP="008426C9">
      <w:pPr>
        <w:spacing w:after="0"/>
        <w:rPr>
          <w:rFonts w:cs="Times New Roman"/>
          <w:color w:val="000000" w:themeColor="text1"/>
          <w:szCs w:val="24"/>
        </w:rPr>
      </w:pPr>
      <w:bookmarkStart w:id="1136" w:name="_Toc94346091"/>
      <w:r w:rsidRPr="008426C9">
        <w:rPr>
          <w:rFonts w:cs="Times New Roman"/>
          <w:color w:val="000000" w:themeColor="text1"/>
          <w:szCs w:val="24"/>
        </w:rPr>
        <w:t xml:space="preserve">To end violence between communities in North Kenya, the state uses troops from time to time to disarm and "silence" operations. The Kenya Police Reserve is impressive as it is a strong force officially mandated to ensure public safety. In reality, however, it is not mismanaged by the government and does little to accomplish its intended purpose. Due to the potential for volunteering, it has been described as "cheap security" (Mkutu, 2005) in rural areas, and as will be seen, the lack of resources severely hampers its operations. The Reserve is sometimes referred to as the "home guard," a group of volunteers formed and armed by the government to support police operations. On the other hand, the home </w:t>
      </w:r>
      <w:r w:rsidRPr="008426C9">
        <w:rPr>
          <w:rFonts w:cs="Times New Roman"/>
          <w:color w:val="000000" w:themeColor="text1"/>
          <w:szCs w:val="24"/>
        </w:rPr>
        <w:lastRenderedPageBreak/>
        <w:t>security units, traditionally, were a separate organization in Kenya, different from the Reserve forces.</w:t>
      </w:r>
    </w:p>
    <w:p w14:paraId="7F22F6AC" w14:textId="77777777" w:rsidR="00DC08CC" w:rsidRPr="00FC20B7" w:rsidRDefault="008426C9" w:rsidP="008426C9">
      <w:pPr>
        <w:spacing w:after="0"/>
        <w:rPr>
          <w:rFonts w:eastAsia="Times New Roman" w:cs="Times New Roman"/>
          <w:color w:val="000000" w:themeColor="text1"/>
          <w:szCs w:val="24"/>
        </w:rPr>
      </w:pPr>
      <w:r w:rsidRPr="008426C9">
        <w:rPr>
          <w:rFonts w:cs="Times New Roman"/>
          <w:color w:val="000000" w:themeColor="text1"/>
          <w:szCs w:val="24"/>
        </w:rPr>
        <w:t>On November 13, 2012, the government responded by arresting and detaining six Turkana leaders of Baragoi, including four chiefs, a councilor, and the KPR, according to one of the arrested leaders in the</w:t>
      </w:r>
      <w:r w:rsidR="00DC08CC" w:rsidRPr="00FC20B7">
        <w:rPr>
          <w:rFonts w:eastAsia="Times New Roman" w:cs="Times New Roman"/>
          <w:color w:val="000000" w:themeColor="text1"/>
          <w:szCs w:val="24"/>
        </w:rPr>
        <w:t xml:space="preserve"> interview:</w:t>
      </w:r>
      <w:bookmarkEnd w:id="1136"/>
    </w:p>
    <w:p w14:paraId="7B5E2B47" w14:textId="77777777" w:rsidR="00DC08CC" w:rsidRPr="00FC20B7" w:rsidRDefault="00FA2FE6" w:rsidP="00DC08CC">
      <w:pPr>
        <w:spacing w:after="240" w:line="240" w:lineRule="auto"/>
        <w:ind w:left="720" w:right="720"/>
        <w:rPr>
          <w:rFonts w:eastAsia="Times New Roman" w:cs="Times New Roman"/>
          <w:color w:val="000000" w:themeColor="text1"/>
          <w:szCs w:val="24"/>
        </w:rPr>
      </w:pPr>
      <w:bookmarkStart w:id="1137" w:name="_Toc94346092"/>
      <w:r w:rsidRPr="00FA2FE6">
        <w:rPr>
          <w:rFonts w:eastAsia="Times New Roman" w:cs="Times New Roman"/>
          <w:color w:val="000000" w:themeColor="text1"/>
          <w:szCs w:val="24"/>
        </w:rPr>
        <w:t>The DO said the chiefs refused to return the animals and that was why the police were killed. "We were told to take off our hats and clothes and sit down. After writing the statements, we were taken to the Maralal police station, where we were charged with aggravated robbery and placed in solitary confinement. That night, around 10:00, the councilor The councilor was re-arrested and taken to our Maralal cell. ru that night, we arrived at 1am on November 23, 2012, where we were charged with murder in the High Court and kept in the Nakuru GoK prison until December 6, 2012 (OI Chief Leleruk 16/7). / 20221 Marti).</w:t>
      </w:r>
      <w:bookmarkEnd w:id="1137"/>
    </w:p>
    <w:p w14:paraId="66AF3A4D" w14:textId="77777777" w:rsidR="00DC08CC" w:rsidRPr="00FC20B7" w:rsidRDefault="00D92A82" w:rsidP="00DC08CC">
      <w:pPr>
        <w:spacing w:after="120"/>
        <w:rPr>
          <w:rFonts w:eastAsia="Times New Roman" w:cs="Times New Roman"/>
          <w:color w:val="000000" w:themeColor="text1"/>
          <w:szCs w:val="24"/>
        </w:rPr>
      </w:pPr>
      <w:bookmarkStart w:id="1138" w:name="_Toc94346093"/>
      <w:r w:rsidRPr="00D92A82">
        <w:rPr>
          <w:rFonts w:eastAsia="Times New Roman" w:cs="Times New Roman"/>
          <w:color w:val="000000" w:themeColor="text1"/>
          <w:szCs w:val="24"/>
        </w:rPr>
        <w:t xml:space="preserve">Holtzman (2016: 182) examines the state's response to the Baragoi massacre by indicting Turkana kings, the KPR, and councilors on murder charges. He said the government regretted the massacre because all those arrested by the government were working for the government as chiefs, councilors or the KPR. According to Holtzman (2016: 186), the state did not seek justice for the victims but instead assigned those who believed they were responsible for the universe in which the massacre took place. The chiefs were arrested because the massacre took place in their area, although it was not the attackers who killed the police. As Holtzman (2016) points out, the state's response was more powerful than a step towards justice for victims: “Perhaps the most important thing is that Christopher and others like him are arrested because he was found to be in custody. In the windless village of Suguta, cattle rustlers are left fully armed. Efforts to capture and return cattle have already had a tangible result: the deaths of forty-two policemen. The government needed to show that it was doing its job, ”(Holtzman, 2016: 187). Following the Baragoi genocide and subsequent conflicts between Samburu and Turkana in 2013, the Inter-Agency team </w:t>
      </w:r>
      <w:r w:rsidRPr="00D92A82">
        <w:rPr>
          <w:rFonts w:eastAsia="Times New Roman" w:cs="Times New Roman"/>
          <w:color w:val="000000" w:themeColor="text1"/>
          <w:szCs w:val="24"/>
        </w:rPr>
        <w:lastRenderedPageBreak/>
        <w:t>included government departments for health, water, education, agriculture, livestock, and fisheries, and Non-Governmental Organizations such as Kenya Red. The Cross Society, World Vision, and Caritas, conducted a needs assessment (KIRA, 2013: 3</w:t>
      </w:r>
      <w:r w:rsidR="00DC08CC" w:rsidRPr="00FC20B7">
        <w:rPr>
          <w:rFonts w:eastAsia="Times New Roman" w:cs="Times New Roman"/>
          <w:color w:val="000000" w:themeColor="text1"/>
          <w:szCs w:val="24"/>
        </w:rPr>
        <w:t>).</w:t>
      </w:r>
      <w:bookmarkEnd w:id="1138"/>
    </w:p>
    <w:p w14:paraId="6B5C9162" w14:textId="77777777" w:rsidR="00DC08CC" w:rsidRPr="00FC20B7" w:rsidRDefault="00DC08CC" w:rsidP="00DC08CC">
      <w:pPr>
        <w:spacing w:after="120"/>
        <w:rPr>
          <w:rFonts w:eastAsia="Times New Roman" w:cs="Times New Roman"/>
          <w:color w:val="000000" w:themeColor="text1"/>
          <w:szCs w:val="24"/>
        </w:rPr>
      </w:pPr>
      <w:bookmarkStart w:id="1139" w:name="_Toc94346094"/>
      <w:r w:rsidRPr="00FC20B7">
        <w:rPr>
          <w:rFonts w:eastAsia="Times New Roman" w:cs="Times New Roman"/>
          <w:color w:val="000000" w:themeColor="text1"/>
          <w:szCs w:val="24"/>
        </w:rPr>
        <w:t>John Mbijiue police command was blamed for the incident. There were no security personnel in Suguta valley. There was no planning and operation. The police were not appropriate personnel to conduct such an operation. It was a matter for the military. They were young people fresh from training. Some of the police officers who were killed in Suguta valley had their bodies eaten by hyenas because of negligence worsening the situation. Some bodies were never found up to date. The operation of 2012 in Suguta valley was organised by Commander Willy Lugusa. It was organised through calls instead of practical operations (O.I KPR officer 19/7/2021 Baragoi).</w:t>
      </w:r>
      <w:bookmarkEnd w:id="1139"/>
    </w:p>
    <w:p w14:paraId="59424EA4" w14:textId="77777777" w:rsidR="001D55CC" w:rsidRPr="00FC20B7" w:rsidRDefault="00A92728" w:rsidP="000B362A">
      <w:pPr>
        <w:pStyle w:val="Heading3"/>
        <w:rPr>
          <w:rFonts w:eastAsia="Times New Roman"/>
          <w:color w:val="000000" w:themeColor="text1"/>
        </w:rPr>
      </w:pPr>
      <w:bookmarkStart w:id="1140" w:name="_Toc94346136"/>
      <w:bookmarkStart w:id="1141" w:name="_Toc94717124"/>
      <w:r w:rsidRPr="00FC20B7">
        <w:rPr>
          <w:rFonts w:eastAsia="Times New Roman"/>
          <w:color w:val="000000" w:themeColor="text1"/>
        </w:rPr>
        <w:t>4.</w:t>
      </w:r>
      <w:r w:rsidR="00443A65" w:rsidRPr="00FC20B7">
        <w:rPr>
          <w:rFonts w:eastAsia="Times New Roman"/>
          <w:color w:val="000000" w:themeColor="text1"/>
        </w:rPr>
        <w:t>13</w:t>
      </w:r>
      <w:r w:rsidR="001D55CC" w:rsidRPr="00FC20B7">
        <w:rPr>
          <w:rFonts w:eastAsia="Times New Roman"/>
          <w:color w:val="000000" w:themeColor="text1"/>
        </w:rPr>
        <w:t>Role of politicians</w:t>
      </w:r>
      <w:r w:rsidR="00023C0A" w:rsidRPr="00FC20B7">
        <w:rPr>
          <w:rFonts w:eastAsia="Times New Roman"/>
          <w:color w:val="000000" w:themeColor="text1"/>
        </w:rPr>
        <w:t xml:space="preserve"> during Kibakis</w:t>
      </w:r>
      <w:r w:rsidR="00775E88" w:rsidRPr="00FC20B7">
        <w:rPr>
          <w:rFonts w:eastAsia="Times New Roman"/>
          <w:color w:val="000000" w:themeColor="text1"/>
        </w:rPr>
        <w:t xml:space="preserve"> Regime</w:t>
      </w:r>
      <w:bookmarkEnd w:id="1140"/>
      <w:bookmarkEnd w:id="1141"/>
    </w:p>
    <w:p w14:paraId="5FCFD519" w14:textId="77777777" w:rsidR="00EC218D" w:rsidRDefault="00EC218D" w:rsidP="001D55CC">
      <w:pPr>
        <w:spacing w:after="120"/>
        <w:rPr>
          <w:rFonts w:cs="Times New Roman"/>
          <w:color w:val="000000" w:themeColor="text1"/>
          <w:szCs w:val="24"/>
        </w:rPr>
      </w:pPr>
      <w:bookmarkStart w:id="1142" w:name="_Toc94346138"/>
      <w:r w:rsidRPr="00EC218D">
        <w:rPr>
          <w:rFonts w:cs="Times New Roman"/>
          <w:color w:val="000000" w:themeColor="text1"/>
          <w:szCs w:val="24"/>
        </w:rPr>
        <w:t>The involvement of politicians and elites in raider mobilization can be seen in the November 2012 Baragoi massacre. Local politicians, according to a police officer, organized, fed, outfitted, and bribed 600 Samburu morans to attack Lomirok village during this event. Similarly, Turkanas rallied in support of sniper morans through local leaders (with some allegedly having come from the kinsmen in Turkana County). Large-scale cattle raids in Northern Kenya involve a variety of actors, some of whom are influential individuals with commercial and/or political interests. Northern Kenya's conflict scenario is a complex field of competing interests, values, and ideas. Sortland (2017).</w:t>
      </w:r>
    </w:p>
    <w:p w14:paraId="432F1306" w14:textId="77777777" w:rsidR="00287B9E" w:rsidRPr="00287B9E" w:rsidRDefault="001D55CC" w:rsidP="00287B9E">
      <w:pPr>
        <w:spacing w:after="120"/>
        <w:rPr>
          <w:rFonts w:cs="Times New Roman"/>
          <w:color w:val="000000" w:themeColor="text1"/>
          <w:szCs w:val="24"/>
        </w:rPr>
      </w:pPr>
      <w:r w:rsidRPr="00FC20B7">
        <w:rPr>
          <w:rFonts w:cs="Times New Roman"/>
          <w:color w:val="000000" w:themeColor="text1"/>
          <w:szCs w:val="24"/>
        </w:rPr>
        <w:t xml:space="preserve">A police officer in Baragoi town noted that top County officials would go to grazing fields to address warriors while visiting development projects in the region. The fact that these leaders never addressed the warriors from both ethnic groups together strikes an outside </w:t>
      </w:r>
      <w:r w:rsidRPr="00FC20B7">
        <w:rPr>
          <w:rFonts w:cs="Times New Roman"/>
          <w:color w:val="000000" w:themeColor="text1"/>
          <w:szCs w:val="24"/>
        </w:rPr>
        <w:lastRenderedPageBreak/>
        <w:t xml:space="preserve">observer as odd. </w:t>
      </w:r>
      <w:bookmarkEnd w:id="1142"/>
      <w:r w:rsidR="00287B9E" w:rsidRPr="00287B9E">
        <w:rPr>
          <w:rFonts w:cs="Times New Roman"/>
          <w:color w:val="000000" w:themeColor="text1"/>
          <w:szCs w:val="24"/>
        </w:rPr>
        <w:t>They primarily communicated with Samburu morans in Samburu dialect (O.I, Joseph Lokorono, 12/7/2021, Baragoi). Politicians have been known to address warriors in grazing areas such as Suiyan, Marti, Ngoriche, and the Nasiischo River. Major raids on grazing grounds have frequently occurred as a result of political incitement by local leaders. Okumu gave the example of the Baragoi Massacre (2017).</w:t>
      </w:r>
    </w:p>
    <w:p w14:paraId="7FF99914" w14:textId="77777777" w:rsidR="001D55CC" w:rsidRPr="00275504" w:rsidRDefault="00287B9E" w:rsidP="00287B9E">
      <w:pPr>
        <w:spacing w:after="120"/>
        <w:rPr>
          <w:rFonts w:cs="Times New Roman"/>
          <w:szCs w:val="24"/>
        </w:rPr>
      </w:pPr>
      <w:r w:rsidRPr="00287B9E">
        <w:rPr>
          <w:rFonts w:cs="Times New Roman"/>
          <w:color w:val="000000" w:themeColor="text1"/>
          <w:szCs w:val="24"/>
        </w:rPr>
        <w:t>The use of a local language conforms to primordial theory, demonstrating that ethnicity has become entrenched among government officials. This fosters a sense of unity in the fight against a common foe, the Turkana. As a result, it escalates and becomes an intractable conflict</w:t>
      </w:r>
      <w:r w:rsidR="00275504">
        <w:rPr>
          <w:rFonts w:cs="Times New Roman"/>
          <w:szCs w:val="24"/>
        </w:rPr>
        <w:t>.</w:t>
      </w:r>
    </w:p>
    <w:p w14:paraId="2572948B" w14:textId="77777777" w:rsidR="001D55CC" w:rsidRPr="00FC20B7" w:rsidRDefault="001D55CC" w:rsidP="001D55CC">
      <w:pPr>
        <w:spacing w:after="120"/>
        <w:rPr>
          <w:rFonts w:cs="Times New Roman"/>
          <w:color w:val="000000" w:themeColor="text1"/>
          <w:szCs w:val="24"/>
        </w:rPr>
      </w:pPr>
      <w:bookmarkStart w:id="1143" w:name="_Toc94346140"/>
      <w:r w:rsidRPr="00FC20B7">
        <w:rPr>
          <w:rFonts w:cs="Times New Roman"/>
          <w:color w:val="000000" w:themeColor="text1"/>
          <w:szCs w:val="24"/>
        </w:rPr>
        <w:t>MP for Turkana West Peter Barnabas Ejore was accused of harboringNgoroko; since police/G.S.U operation was carried out in his constituency, many arms and ammunition were confiscated. But the MP blamed the police for delaying acting after receiving reports about Ngoroko. The MP urged the Turkana in East and West constituencies to surrender the arms before the government takes drastic measures. He also appealed to the Turkana Ngoroko hiding in Turkana South to leave the area and return to their respective regions. He further expressed great concern about Turkana Ngoroko staging raids on their West Pokot and Baringo District counterparts. He concluded by saying that all members of parliament in West Pokot, Baringo, Samburu, and Turkana District will meet on 21</w:t>
      </w:r>
      <w:r w:rsidRPr="00FC20B7">
        <w:rPr>
          <w:rFonts w:cs="Times New Roman"/>
          <w:color w:val="000000" w:themeColor="text1"/>
          <w:szCs w:val="24"/>
          <w:vertAlign w:val="superscript"/>
        </w:rPr>
        <w:t>st</w:t>
      </w:r>
      <w:r w:rsidRPr="00FC20B7">
        <w:rPr>
          <w:rFonts w:cs="Times New Roman"/>
          <w:color w:val="000000" w:themeColor="text1"/>
          <w:szCs w:val="24"/>
        </w:rPr>
        <w:t xml:space="preserve"> June 1980 in Kapedo to work out a formula for wiping out Ngorokoism (KNA/ACW/27/89).</w:t>
      </w:r>
      <w:bookmarkEnd w:id="1143"/>
    </w:p>
    <w:p w14:paraId="37B97123" w14:textId="77777777" w:rsidR="00B30315" w:rsidRPr="00B30315" w:rsidRDefault="00B30315" w:rsidP="00B30315">
      <w:pPr>
        <w:spacing w:after="120"/>
        <w:rPr>
          <w:rFonts w:cs="Times New Roman"/>
          <w:color w:val="000000" w:themeColor="text1"/>
          <w:szCs w:val="24"/>
        </w:rPr>
      </w:pPr>
      <w:bookmarkStart w:id="1144" w:name="_Toc94346143"/>
      <w:r w:rsidRPr="00B30315">
        <w:rPr>
          <w:rFonts w:cs="Times New Roman"/>
          <w:color w:val="000000" w:themeColor="text1"/>
          <w:szCs w:val="24"/>
        </w:rPr>
        <w:t xml:space="preserve">Some political activists have reportedly pushed for the appointment of KPR and local security forces. These successors "yes men" are more likely to act in a way that will advance the interests of the stated politicians instead of the interests of society as a whole. Weiss (2004) found that government security was weak or ineffective in pasture-affected </w:t>
      </w:r>
      <w:r w:rsidRPr="00B30315">
        <w:rPr>
          <w:rFonts w:cs="Times New Roman"/>
          <w:color w:val="000000" w:themeColor="text1"/>
          <w:szCs w:val="24"/>
        </w:rPr>
        <w:lastRenderedPageBreak/>
        <w:t>pastures in Kenya and that Reservists played a key role in providing security for residents of these areas. The study questioned the importance of Reservists in government and citizenship.</w:t>
      </w:r>
    </w:p>
    <w:p w14:paraId="603620FB" w14:textId="77777777" w:rsidR="00B30315" w:rsidRPr="00B30315" w:rsidRDefault="00B30315" w:rsidP="00B30315">
      <w:pPr>
        <w:spacing w:after="120"/>
        <w:rPr>
          <w:rFonts w:cs="Times New Roman"/>
          <w:color w:val="000000" w:themeColor="text1"/>
          <w:szCs w:val="24"/>
        </w:rPr>
      </w:pPr>
      <w:r w:rsidRPr="00B30315">
        <w:rPr>
          <w:rFonts w:cs="Times New Roman"/>
          <w:color w:val="000000" w:themeColor="text1"/>
          <w:szCs w:val="24"/>
        </w:rPr>
        <w:t>In his study “Guns and Dominance in the Crowd Valley: Clergy Conflicts and Weapons,” Mkutu (2008) found that Reservists helped protect the community as they were close, responsive, local, and resilient. . In this study, Mkutu emphasizes the tolerance qualities that Resistance has to the police, which the police can use to their advantage in protecting patrols. In their study, “The Impact of Armed Criminality in Urban and Rural Kenya,” Mkutu and Kizito (2000) emphasized the importance of Reservists in Kenya's regions, saying the government was using them to assist police in these areas. The study found that the government, faced with the challenge of balancing excessive police resources with the task of ensuring the safety and security of the people of Kenya in all parts of the country, is forced to rely on the Police Reservists to close the police force. large and flexible pastures.</w:t>
      </w:r>
    </w:p>
    <w:p w14:paraId="179C3226" w14:textId="77777777" w:rsidR="001D55CC" w:rsidRPr="00FC20B7" w:rsidRDefault="00B30315" w:rsidP="00B30315">
      <w:pPr>
        <w:spacing w:after="120"/>
        <w:rPr>
          <w:rFonts w:eastAsia="Times New Roman" w:cs="Times New Roman"/>
          <w:b/>
          <w:color w:val="000000" w:themeColor="text1"/>
          <w:szCs w:val="24"/>
        </w:rPr>
      </w:pPr>
      <w:r w:rsidRPr="00B30315">
        <w:rPr>
          <w:rFonts w:cs="Times New Roman"/>
          <w:color w:val="000000" w:themeColor="text1"/>
          <w:szCs w:val="24"/>
        </w:rPr>
        <w:t xml:space="preserve">Masasaru (2011) found a tendency for the Reservists to engage in his research "Community Policing in a Pastoral Community," due to problems associated with pastoralism. He noted that the lack of policing created an atmosphere of security, which forced people to view the Reservists as their only chance of protection. Masasaru added that the commitment of the police reservists in protecting the public has led the community to view them as their "little government" in terms of security, which allows them to make important security decisions without consulting the police. To avoid the practice of diverting from their intended goals, the government should not promote the public perception that the pit could replace the police, no matter how much the government needs to hire Reservists' services. pastoral areas. Masasaru backed up his investigation by saying </w:t>
      </w:r>
      <w:r w:rsidRPr="00B30315">
        <w:rPr>
          <w:rFonts w:cs="Times New Roman"/>
          <w:color w:val="000000" w:themeColor="text1"/>
          <w:szCs w:val="24"/>
        </w:rPr>
        <w:lastRenderedPageBreak/>
        <w:t>that as the police were tasked with collecting information, preventing crime, arresting and investigating suspects, the Reservists were in charge of more police work in the districts. He pointed out that failure to list them puts them at risk of corruption and human rights abuses, which worsens the security situation. According to the report, overcrowding and failure to pay police reservists are two factors that can lead to misuse of their profession</w:t>
      </w:r>
      <w:r w:rsidR="001D55CC" w:rsidRPr="00FC20B7">
        <w:rPr>
          <w:rFonts w:cs="Times New Roman"/>
          <w:color w:val="000000" w:themeColor="text1"/>
          <w:szCs w:val="24"/>
        </w:rPr>
        <w:t>.</w:t>
      </w:r>
      <w:bookmarkEnd w:id="1144"/>
    </w:p>
    <w:p w14:paraId="5E3CA409" w14:textId="77777777" w:rsidR="00DC08CC" w:rsidRPr="00FC20B7" w:rsidRDefault="00A92728" w:rsidP="00514047">
      <w:pPr>
        <w:pStyle w:val="Heading2"/>
        <w:rPr>
          <w:rFonts w:eastAsia="Times New Roman"/>
        </w:rPr>
      </w:pPr>
      <w:bookmarkStart w:id="1145" w:name="_heading=h.2s8eyo1" w:colFirst="0" w:colLast="0"/>
      <w:bookmarkStart w:id="1146" w:name="_Toc94346144"/>
      <w:bookmarkStart w:id="1147" w:name="_Toc94717125"/>
      <w:bookmarkEnd w:id="1145"/>
      <w:r w:rsidRPr="00FC20B7">
        <w:rPr>
          <w:rFonts w:eastAsia="Times New Roman"/>
        </w:rPr>
        <w:t>4.14</w:t>
      </w:r>
      <w:r w:rsidR="006B5FF4" w:rsidRPr="00FC20B7">
        <w:rPr>
          <w:rFonts w:eastAsia="Times New Roman"/>
        </w:rPr>
        <w:t xml:space="preserve"> Pastoral Conflict d</w:t>
      </w:r>
      <w:r w:rsidR="00DC08CC" w:rsidRPr="00FC20B7">
        <w:rPr>
          <w:rFonts w:eastAsia="Times New Roman"/>
        </w:rPr>
        <w:t>uring Uhuru Kenyatta’s Regime, 2013-2021</w:t>
      </w:r>
      <w:bookmarkEnd w:id="1146"/>
      <w:bookmarkEnd w:id="1147"/>
    </w:p>
    <w:p w14:paraId="576DCB01" w14:textId="77777777" w:rsidR="007E6840" w:rsidRPr="007E6840" w:rsidRDefault="007E6840" w:rsidP="007E6840">
      <w:pPr>
        <w:tabs>
          <w:tab w:val="left" w:pos="2652"/>
        </w:tabs>
        <w:spacing w:after="120"/>
        <w:rPr>
          <w:rFonts w:eastAsia="Times New Roman" w:cs="Times New Roman"/>
          <w:color w:val="000000" w:themeColor="text1"/>
          <w:szCs w:val="24"/>
        </w:rPr>
      </w:pPr>
      <w:bookmarkStart w:id="1148" w:name="_Toc94346147"/>
      <w:r w:rsidRPr="007E6840">
        <w:rPr>
          <w:rFonts w:eastAsia="Times New Roman" w:cs="Times New Roman"/>
          <w:color w:val="000000" w:themeColor="text1"/>
          <w:szCs w:val="24"/>
        </w:rPr>
        <w:t>Kenya concluded a peaceful election on March 4, 2013, under Kenya's new Constitution of 2010, which brings new leadership under the federal government system. At the top of this leadership, President Uhuru Kenyatta and Deputy President William Ruto face the daunting task of reviving economic development and implementing a new constitution while trying to keep the promises made to Kenyans during their campaign (Thursday, 2018). The new government operates under a difficult resource environment, which requires careful identification of priorities that will enable the economy to undergo major changes over the next five years, including measures to achieve a balanced balance between private and public sector investment (Thursday, 2018).</w:t>
      </w:r>
    </w:p>
    <w:p w14:paraId="2A11C81F" w14:textId="77777777" w:rsidR="007E6840" w:rsidRPr="007E6840" w:rsidRDefault="007E6840" w:rsidP="007E6840">
      <w:pPr>
        <w:tabs>
          <w:tab w:val="left" w:pos="2652"/>
        </w:tabs>
        <w:spacing w:after="120"/>
        <w:rPr>
          <w:rFonts w:eastAsia="Times New Roman" w:cs="Times New Roman"/>
          <w:color w:val="000000" w:themeColor="text1"/>
          <w:szCs w:val="24"/>
        </w:rPr>
      </w:pPr>
      <w:r w:rsidRPr="007E6840">
        <w:rPr>
          <w:rFonts w:eastAsia="Times New Roman" w:cs="Times New Roman"/>
          <w:color w:val="000000" w:themeColor="text1"/>
          <w:szCs w:val="24"/>
        </w:rPr>
        <w:t>On October 30, 2013, less than a year after the Baragoi massacre, ethnic riots broke out in the town of Maralal between Samburu and Turkana. Due to the fact that no more than 25 deaths have been confirmed, the incident was not reported on the UCDP website. One death has been reported as a result of Maralal conflicts, according to the Armed Conflict Location and Event Data Project (ACLED) (Raleigh et al., 2010).</w:t>
      </w:r>
    </w:p>
    <w:p w14:paraId="0737102D" w14:textId="77777777" w:rsidR="007E6840" w:rsidRDefault="007E6840" w:rsidP="007E6840">
      <w:pPr>
        <w:tabs>
          <w:tab w:val="left" w:pos="2652"/>
        </w:tabs>
        <w:spacing w:after="120"/>
        <w:rPr>
          <w:rFonts w:eastAsia="Times New Roman" w:cs="Times New Roman"/>
          <w:color w:val="000000" w:themeColor="text1"/>
          <w:szCs w:val="24"/>
        </w:rPr>
      </w:pPr>
      <w:r w:rsidRPr="007E6840">
        <w:rPr>
          <w:rFonts w:eastAsia="Times New Roman" w:cs="Times New Roman"/>
          <w:color w:val="000000" w:themeColor="text1"/>
          <w:szCs w:val="24"/>
        </w:rPr>
        <w:t xml:space="preserve">The Samburu people in Maralal “began to believe that the animals would return to Turkana in two days, so they arranged for a meeting at the police station.” A student at Laikipia University rallied a group of 500 Samburu youth. They marched in the town of </w:t>
      </w:r>
      <w:r w:rsidRPr="007E6840">
        <w:rPr>
          <w:rFonts w:eastAsia="Times New Roman" w:cs="Times New Roman"/>
          <w:color w:val="000000" w:themeColor="text1"/>
          <w:szCs w:val="24"/>
        </w:rPr>
        <w:lastRenderedPageBreak/>
        <w:t>Maralalwith placards on their way to the police station, broke the lock on the gate of the police station, and released the cattle from trucks in early October 30. After firing into the air to disperse the crowd, a police officer shot and killed a 14-year-old child. One of the protest organizers, a student at Samburu University, photographed the shots and handed them over to the Officer Commanding the Station (OCS). Livestock was also confiscated by police and taken to trucks at the station during the protest. The stationmaster then chased after the student who had taken the photographs and ordered the officer to kill him. The police officer refused to do so. The police commander grabbed a police officer's gun and killed the student in public in front of a crowd of Samburu protesters.</w:t>
      </w:r>
    </w:p>
    <w:p w14:paraId="667449B0" w14:textId="77777777" w:rsidR="00DC08CC" w:rsidRPr="00FC20B7" w:rsidRDefault="00DC08CC" w:rsidP="007E6840">
      <w:pPr>
        <w:tabs>
          <w:tab w:val="left" w:pos="2652"/>
        </w:tabs>
        <w:spacing w:after="120"/>
        <w:rPr>
          <w:rFonts w:eastAsia="Times New Roman" w:cs="Times New Roman"/>
          <w:color w:val="000000" w:themeColor="text1"/>
          <w:szCs w:val="24"/>
        </w:rPr>
      </w:pPr>
      <w:r w:rsidRPr="00FC20B7">
        <w:rPr>
          <w:rFonts w:eastAsia="Times New Roman" w:cs="Times New Roman"/>
          <w:color w:val="000000" w:themeColor="text1"/>
          <w:szCs w:val="24"/>
        </w:rPr>
        <w:t>According to a respondent,</w:t>
      </w:r>
      <w:bookmarkEnd w:id="1148"/>
    </w:p>
    <w:p w14:paraId="163BDFBF" w14:textId="77777777" w:rsidR="00DC08CC" w:rsidRPr="00FC20B7" w:rsidRDefault="007E6840" w:rsidP="00DC08CC">
      <w:pPr>
        <w:tabs>
          <w:tab w:val="left" w:pos="2652"/>
        </w:tabs>
        <w:spacing w:line="240" w:lineRule="auto"/>
        <w:ind w:left="720" w:right="720"/>
        <w:rPr>
          <w:rFonts w:eastAsia="Times New Roman" w:cs="Times New Roman"/>
          <w:color w:val="000000" w:themeColor="text1"/>
          <w:szCs w:val="24"/>
        </w:rPr>
      </w:pPr>
      <w:bookmarkStart w:id="1149" w:name="_Toc94346148"/>
      <w:r w:rsidRPr="007E6840">
        <w:rPr>
          <w:rFonts w:eastAsia="Times New Roman" w:cs="Times New Roman"/>
          <w:color w:val="000000" w:themeColor="text1"/>
          <w:szCs w:val="24"/>
        </w:rPr>
        <w:t>"We all fled but turned around and went back to the police station." The police opened fire on us before we could get close, and two more were injured. We left for a while but came back. Everyone was adamant that they would not allow the police to seize the body. For more than three hours, a mob formed a line and shouted at the police, "Shoot us!" They continued firing, but by then death was all around them. Moran in Maralal has moved to neighboring Turkana, and beyond Maralal, to hunt them all. Many Turks were killed in the Samburu villages near Maralal. At least seven Turkana people were killed, and several homes were destroyed. "The Member of Parliament and the Governor of Samburu went to Maralal from Nairobi after the deadly riots," said insiders.</w:t>
      </w:r>
      <w:r w:rsidR="00DC08CC" w:rsidRPr="00FC20B7">
        <w:rPr>
          <w:rFonts w:eastAsia="Times New Roman" w:cs="Times New Roman"/>
          <w:color w:val="000000" w:themeColor="text1"/>
          <w:szCs w:val="24"/>
        </w:rPr>
        <w:t>They summoned a forum and instructed us to keep his body in their custody until we tell you what to do. They stole the boy's body after the MP sobbed. Initially, the OCS was imprisoned at Maralal, but he was later transferred. He has vanished, and no one knows where he is. To keep him safe, they kept it a secret (O.I, Ekiru Japheth, 20/7/2021 Bendera Village).</w:t>
      </w:r>
      <w:bookmarkEnd w:id="1149"/>
    </w:p>
    <w:p w14:paraId="12037111" w14:textId="77777777" w:rsidR="00E14B2F" w:rsidRPr="00E14B2F" w:rsidRDefault="00E14B2F" w:rsidP="00E14B2F">
      <w:pPr>
        <w:spacing w:after="120"/>
        <w:rPr>
          <w:rFonts w:eastAsia="Times New Roman" w:cs="Times New Roman"/>
          <w:color w:val="000000" w:themeColor="text1"/>
          <w:szCs w:val="24"/>
        </w:rPr>
      </w:pPr>
      <w:bookmarkStart w:id="1150" w:name="_Toc94346153"/>
      <w:r w:rsidRPr="00E14B2F">
        <w:rPr>
          <w:rFonts w:eastAsia="Times New Roman" w:cs="Times New Roman"/>
          <w:color w:val="000000" w:themeColor="text1"/>
          <w:szCs w:val="24"/>
        </w:rPr>
        <w:t xml:space="preserve">The Catholic Church in Maralal held peace talks and sent messages of condolence, but the community in general fell into disarray. Threats and discrimination against the Turkana people increased. Samburu business owners stopped working with Turkana actors, and the Turkana people left Maralal at significant rates. Apart from the fact that the Samburu were abusive, the incident made the Samburu community feel unjust, suffering, and distrustful. </w:t>
      </w:r>
      <w:r w:rsidRPr="00E14B2F">
        <w:rPr>
          <w:rFonts w:eastAsia="Times New Roman" w:cs="Times New Roman"/>
          <w:color w:val="000000" w:themeColor="text1"/>
          <w:szCs w:val="24"/>
        </w:rPr>
        <w:lastRenderedPageBreak/>
        <w:t>One week after the riots, police returned the animals and vehicles to Turkana, prompting local officials to say "police are part of a gang that is stealing Turkana cattle."</w:t>
      </w:r>
    </w:p>
    <w:p w14:paraId="29154203" w14:textId="77777777" w:rsidR="00E14B2F" w:rsidRPr="00E14B2F" w:rsidRDefault="00E14B2F" w:rsidP="00E14B2F">
      <w:pPr>
        <w:spacing w:after="120"/>
        <w:rPr>
          <w:rFonts w:eastAsia="Times New Roman" w:cs="Times New Roman"/>
          <w:color w:val="000000" w:themeColor="text1"/>
          <w:szCs w:val="24"/>
        </w:rPr>
      </w:pPr>
      <w:r w:rsidRPr="00E14B2F">
        <w:rPr>
          <w:rFonts w:eastAsia="Times New Roman" w:cs="Times New Roman"/>
          <w:color w:val="000000" w:themeColor="text1"/>
          <w:szCs w:val="24"/>
        </w:rPr>
        <w:t>Why has not factional violence escalated during a time of increasing hostility and threats of retaliation? Because the death toll did not meet the criteria, the sequence of events in the conflict was posted on the ACLED website but not on the UCDP website (Raleigh et al., 2010). Local community groups have played a key role in curbing the spread of Mount Nyiro. The context of the conflict between Samburu and Turkana on Mount Nyiro - the tunnel of the Suguta Valley is in danger of escalating into a series of violent clashes. The congestion of small arms is enormous. According to a Safer World and SRIC study, the site has a 100% ownership rate among adults (SRIC, 2006)</w:t>
      </w:r>
    </w:p>
    <w:p w14:paraId="2F9246B5" w14:textId="77777777" w:rsidR="00E14B2F" w:rsidRPr="00E14B2F" w:rsidRDefault="00E14B2F" w:rsidP="00E14B2F">
      <w:pPr>
        <w:spacing w:after="120"/>
        <w:rPr>
          <w:rFonts w:eastAsia="Times New Roman" w:cs="Times New Roman"/>
          <w:color w:val="000000" w:themeColor="text1"/>
          <w:szCs w:val="24"/>
        </w:rPr>
      </w:pPr>
      <w:r w:rsidRPr="00E14B2F">
        <w:rPr>
          <w:rFonts w:eastAsia="Times New Roman" w:cs="Times New Roman"/>
          <w:color w:val="000000" w:themeColor="text1"/>
          <w:szCs w:val="24"/>
        </w:rPr>
        <w:t>On the morning of October 17, 2013, less than a year after the Baragoi massacre in 2012, Turkan troops attacked the Waso Rongai community. Four Samburu were killed, three were injured, and 600 cattle were stolen by soldiers. Turkana left Kawap, a permanent town about five miles [8 km] west of Waso Rongai near the escape route of the Turkana army, the day before the attack, which signaled clear cooperation between the Kawap people and the army. The Samburu North DPC and the Catholic Church in Baragoi held a peace meeting with Samburu and Turkana ward leaders following the incident. A new informal border agreement was reached, as well as a new law on cooperation between Turkana and Samburu troops: "shoot at (O.I, Joseph Lorikot, 15/7/2021, Baragoi)</w:t>
      </w:r>
    </w:p>
    <w:p w14:paraId="19AF4A86" w14:textId="77777777" w:rsidR="00E14B2F" w:rsidRPr="00E14B2F" w:rsidRDefault="00E14B2F" w:rsidP="00E14B2F">
      <w:pPr>
        <w:spacing w:after="120"/>
        <w:rPr>
          <w:rFonts w:eastAsia="Times New Roman" w:cs="Times New Roman"/>
          <w:color w:val="000000" w:themeColor="text1"/>
          <w:szCs w:val="24"/>
        </w:rPr>
      </w:pPr>
      <w:r w:rsidRPr="00E14B2F">
        <w:rPr>
          <w:rFonts w:eastAsia="Times New Roman" w:cs="Times New Roman"/>
          <w:color w:val="000000" w:themeColor="text1"/>
          <w:szCs w:val="24"/>
        </w:rPr>
        <w:t xml:space="preserve">New border restrictions have been announced by elders from both communities to Samburu and Turkana military leaders. Turkana troops broke the agreement shortly after the talks, on October 27, 2013. Tuum was attacked by soldiers, injuring one Samburu Moran and stealing 120 livestock. Families who have lost livestock in Tuum have </w:t>
      </w:r>
      <w:r w:rsidRPr="00E14B2F">
        <w:rPr>
          <w:rFonts w:eastAsia="Times New Roman" w:cs="Times New Roman"/>
          <w:color w:val="000000" w:themeColor="text1"/>
          <w:szCs w:val="24"/>
        </w:rPr>
        <w:lastRenderedPageBreak/>
        <w:t>demanded a direct response from local Samburu militias, putting them at risk of retaliatory attacks on Turkana communities. “[Tuum's] attack was totally unacceptable to the Samburu people — it was cowardly, repulsive, and happened near the police station,” said a local elder, although only one was injured. Only one warrior was in charge of a large herd of 17 cattle at the time of the attack, and the valley was shrouded in mist (O.I Joseph Nareng ’, 19/10/2021, Ndoto).</w:t>
      </w:r>
    </w:p>
    <w:p w14:paraId="74CAB611" w14:textId="77777777" w:rsidR="00DC08CC" w:rsidRPr="00FC20B7" w:rsidRDefault="00E14B2F" w:rsidP="00E14B2F">
      <w:pPr>
        <w:spacing w:after="120"/>
        <w:rPr>
          <w:rFonts w:eastAsia="Times New Roman" w:cs="Times New Roman"/>
          <w:color w:val="000000" w:themeColor="text1"/>
          <w:szCs w:val="24"/>
        </w:rPr>
      </w:pPr>
      <w:r w:rsidRPr="00E14B2F">
        <w:rPr>
          <w:rFonts w:eastAsia="Times New Roman" w:cs="Times New Roman"/>
          <w:color w:val="000000" w:themeColor="text1"/>
          <w:szCs w:val="24"/>
        </w:rPr>
        <w:t>In other intense incidents, such as the conflict in Baragoi and the Turbi massacre, the Army chose to carry out equal retaliatory attacks on people outside the group. Residents of Turkana towns near Tuum, such as Parikati, Sarima, and Kurungu, were not immediately targeted</w:t>
      </w:r>
      <w:r w:rsidR="00DC08CC" w:rsidRPr="00FC20B7">
        <w:rPr>
          <w:rFonts w:eastAsia="Times New Roman" w:cs="Times New Roman"/>
          <w:color w:val="000000" w:themeColor="text1"/>
          <w:szCs w:val="24"/>
        </w:rPr>
        <w:t>.</w:t>
      </w:r>
      <w:bookmarkEnd w:id="1150"/>
    </w:p>
    <w:p w14:paraId="1FB79DA5" w14:textId="77777777" w:rsidR="000107D5" w:rsidRPr="00FC20B7" w:rsidRDefault="00DC08CC" w:rsidP="00DC08CC">
      <w:pPr>
        <w:spacing w:after="120"/>
        <w:rPr>
          <w:rFonts w:eastAsia="Times New Roman" w:cs="Times New Roman"/>
          <w:color w:val="000000" w:themeColor="text1"/>
          <w:szCs w:val="24"/>
        </w:rPr>
      </w:pPr>
      <w:bookmarkStart w:id="1151" w:name="_Toc94346154"/>
      <w:r w:rsidRPr="00FC20B7">
        <w:rPr>
          <w:rFonts w:eastAsia="Times New Roman" w:cs="Times New Roman"/>
          <w:color w:val="000000" w:themeColor="text1"/>
          <w:szCs w:val="24"/>
        </w:rPr>
        <w:t>Large-scale conflicts arose. Conflicts existed, but there was no transportation system. The area was opened up under Uhurus' reign by building highways, allowing the government and NGOs to reach out to the warring communities.</w:t>
      </w:r>
      <w:bookmarkEnd w:id="1151"/>
    </w:p>
    <w:p w14:paraId="622772F8" w14:textId="77777777" w:rsidR="000107D5" w:rsidRPr="00FC20B7" w:rsidRDefault="00A92728" w:rsidP="000B362A">
      <w:pPr>
        <w:pStyle w:val="Heading3"/>
        <w:rPr>
          <w:rFonts w:eastAsia="Times New Roman"/>
          <w:color w:val="000000" w:themeColor="text1"/>
        </w:rPr>
      </w:pPr>
      <w:bookmarkStart w:id="1152" w:name="_Toc94346155"/>
      <w:bookmarkStart w:id="1153" w:name="_Toc94717126"/>
      <w:r w:rsidRPr="00FC20B7">
        <w:rPr>
          <w:rFonts w:eastAsia="Times New Roman"/>
          <w:color w:val="000000" w:themeColor="text1"/>
        </w:rPr>
        <w:t>4.15</w:t>
      </w:r>
      <w:r w:rsidR="0007341C">
        <w:rPr>
          <w:rFonts w:eastAsia="Times New Roman"/>
          <w:color w:val="000000" w:themeColor="text1"/>
        </w:rPr>
        <w:t>Po</w:t>
      </w:r>
      <w:r w:rsidR="000107D5" w:rsidRPr="00FC20B7">
        <w:rPr>
          <w:rFonts w:eastAsia="Times New Roman"/>
          <w:color w:val="000000" w:themeColor="text1"/>
        </w:rPr>
        <w:t>litics</w:t>
      </w:r>
      <w:bookmarkEnd w:id="1152"/>
      <w:bookmarkEnd w:id="1153"/>
    </w:p>
    <w:p w14:paraId="1E727E7F" w14:textId="77777777" w:rsidR="00797FE8" w:rsidRPr="00797FE8" w:rsidRDefault="00797FE8" w:rsidP="00797FE8">
      <w:pPr>
        <w:tabs>
          <w:tab w:val="left" w:pos="2652"/>
        </w:tabs>
        <w:spacing w:after="0"/>
        <w:rPr>
          <w:rFonts w:cs="Times New Roman"/>
          <w:color w:val="000000" w:themeColor="text1"/>
          <w:szCs w:val="24"/>
        </w:rPr>
      </w:pPr>
      <w:bookmarkStart w:id="1154" w:name="_Toc94346157"/>
      <w:r w:rsidRPr="00797FE8">
        <w:rPr>
          <w:rFonts w:cs="Times New Roman"/>
          <w:color w:val="000000" w:themeColor="text1"/>
          <w:szCs w:val="24"/>
        </w:rPr>
        <w:t>The number of Turkana settlements within Samburu County is growing, and Samburu officials often express their fears about migration projects in Turkana. Their place, Suguta Valley, is a terrible place. They continue to invade our land. They plan to take over our pastures. Taking advantage of this mistrust, Samburu political leaders often threaten to "cross over" to the Turkana Province. A series of clashes between Suguta Valley - Mount Nyiro escalated hostilities between Samburu and Turkana between 2012 and 2014 (OI, Daniel Lengusuranga, 2/7/2021, Bendera Village).</w:t>
      </w:r>
    </w:p>
    <w:p w14:paraId="296B7EEB" w14:textId="77777777" w:rsidR="000107D5" w:rsidRPr="00FC20B7" w:rsidRDefault="00797FE8" w:rsidP="00797FE8">
      <w:pPr>
        <w:tabs>
          <w:tab w:val="left" w:pos="2652"/>
        </w:tabs>
        <w:spacing w:after="0"/>
        <w:rPr>
          <w:rFonts w:cs="Times New Roman"/>
          <w:color w:val="000000" w:themeColor="text1"/>
          <w:szCs w:val="24"/>
        </w:rPr>
      </w:pPr>
      <w:r w:rsidRPr="00797FE8">
        <w:rPr>
          <w:rFonts w:cs="Times New Roman"/>
          <w:color w:val="000000" w:themeColor="text1"/>
          <w:szCs w:val="24"/>
        </w:rPr>
        <w:t>One report mentioned that</w:t>
      </w:r>
      <w:r w:rsidR="000107D5" w:rsidRPr="00FC20B7">
        <w:rPr>
          <w:rFonts w:cs="Times New Roman"/>
          <w:color w:val="000000" w:themeColor="text1"/>
          <w:szCs w:val="24"/>
        </w:rPr>
        <w:t>:</w:t>
      </w:r>
      <w:bookmarkEnd w:id="1154"/>
    </w:p>
    <w:p w14:paraId="1BF0BA5E" w14:textId="77777777" w:rsidR="000107D5" w:rsidRPr="00FC20B7" w:rsidRDefault="000107D5" w:rsidP="000107D5">
      <w:pPr>
        <w:spacing w:after="240" w:line="240" w:lineRule="auto"/>
        <w:ind w:left="720" w:right="720"/>
        <w:rPr>
          <w:rFonts w:cs="Times New Roman"/>
          <w:color w:val="000000" w:themeColor="text1"/>
          <w:szCs w:val="24"/>
        </w:rPr>
      </w:pPr>
      <w:bookmarkStart w:id="1155" w:name="_Toc94346158"/>
      <w:r w:rsidRPr="00FC20B7">
        <w:rPr>
          <w:rFonts w:cs="Times New Roman"/>
          <w:color w:val="000000" w:themeColor="text1"/>
          <w:szCs w:val="24"/>
        </w:rPr>
        <w:lastRenderedPageBreak/>
        <w:t xml:space="preserve">Some politicians fund the warriors and give the warriors guns. The politicians have instigated conflict by favouring the Samburu during employment and distribution of resources. </w:t>
      </w:r>
      <w:r w:rsidR="00F12966" w:rsidRPr="00F12966">
        <w:rPr>
          <w:rFonts w:cs="Times New Roman"/>
          <w:color w:val="000000" w:themeColor="text1"/>
          <w:szCs w:val="24"/>
        </w:rPr>
        <w:t>In terms of resource allocation and distribution, politicians tend to favor the Samburu. Nachola's MCA is the only politician we have from our community. (O.I., Pamela Eiyanae, Nyiro, 3/7/2021)</w:t>
      </w:r>
      <w:r w:rsidRPr="00FC20B7">
        <w:rPr>
          <w:rFonts w:cs="Times New Roman"/>
          <w:color w:val="000000" w:themeColor="text1"/>
          <w:szCs w:val="24"/>
        </w:rPr>
        <w:t>.</w:t>
      </w:r>
      <w:bookmarkEnd w:id="1155"/>
    </w:p>
    <w:p w14:paraId="7D2A5613" w14:textId="77777777" w:rsidR="00284D50" w:rsidRPr="00284D50" w:rsidRDefault="00284D50" w:rsidP="00284D50">
      <w:pPr>
        <w:spacing w:after="120"/>
        <w:rPr>
          <w:rFonts w:cs="Times New Roman"/>
          <w:color w:val="000000" w:themeColor="text1"/>
          <w:szCs w:val="24"/>
        </w:rPr>
      </w:pPr>
      <w:bookmarkStart w:id="1156" w:name="_Toc94346163"/>
      <w:r w:rsidRPr="00284D50">
        <w:rPr>
          <w:rFonts w:cs="Times New Roman"/>
          <w:color w:val="000000" w:themeColor="text1"/>
          <w:szCs w:val="24"/>
        </w:rPr>
        <w:t>These sentiments are in line with (Kech, 2015), which noted that with the advent of political instability in Kenya, their conflicts and bloodshed intensified, and the environment continued to deteriorate. The growth of Kenyan political racism has exacerbated the feelings of minority groups. Politicians have stirred up controversy to oust supporters of opposition political parties, a practice known as traditional. The dispute resolution process has been disrupted and aggravated by these variables</w:t>
      </w:r>
    </w:p>
    <w:p w14:paraId="5C35245E" w14:textId="77777777" w:rsidR="00284D50" w:rsidRPr="00284D50" w:rsidRDefault="00284D50" w:rsidP="00284D50">
      <w:pPr>
        <w:spacing w:after="120"/>
        <w:rPr>
          <w:rFonts w:cs="Times New Roman"/>
          <w:color w:val="000000" w:themeColor="text1"/>
          <w:szCs w:val="24"/>
        </w:rPr>
      </w:pPr>
      <w:r w:rsidRPr="00284D50">
        <w:rPr>
          <w:rFonts w:cs="Times New Roman"/>
          <w:color w:val="000000" w:themeColor="text1"/>
          <w:szCs w:val="24"/>
        </w:rPr>
        <w:t>Similarly, Azar theory emphasizes proper access to political institutions as non-stop, but that is the opposite of what is happening in Baragoi where there is only one MCA of the Nachola ward representing the Turkana community. Political seats in Baragoi were dispersed by inequality leading to dissatisfaction leading to ongoing conflict.</w:t>
      </w:r>
    </w:p>
    <w:p w14:paraId="7DC10196" w14:textId="77777777" w:rsidR="00284D50" w:rsidRPr="00284D50" w:rsidRDefault="00284D50" w:rsidP="00284D50">
      <w:pPr>
        <w:spacing w:after="120"/>
        <w:rPr>
          <w:rFonts w:cs="Times New Roman"/>
          <w:color w:val="000000" w:themeColor="text1"/>
          <w:szCs w:val="24"/>
        </w:rPr>
      </w:pPr>
      <w:r w:rsidRPr="00284D50">
        <w:rPr>
          <w:rFonts w:cs="Times New Roman"/>
          <w:color w:val="000000" w:themeColor="text1"/>
          <w:szCs w:val="24"/>
        </w:rPr>
        <w:t>Farmers are subject to the exploitation of oppressive political regimes, the theft of political power / power / finances, and the conflicts that accompany it due to lack of knowledge. Many cattle raids in Turkana, for example, are said to have been instigated by Pokot political leaders. They are known for using their political power to gain significant benefits from the Pokots from the Turkwel Gorge Power Station project on the Turkana and Pokot provincial border to other interventions. Political outrage adds to the rise of apartheid and violence, leading to loss of life / property and migration, leaving people homeless and unable to earn a living (Gakuria, 2013).</w:t>
      </w:r>
    </w:p>
    <w:p w14:paraId="7066D6B8" w14:textId="77777777" w:rsidR="00284D50" w:rsidRPr="00284D50" w:rsidRDefault="00284D50" w:rsidP="00284D50">
      <w:pPr>
        <w:spacing w:after="120"/>
        <w:rPr>
          <w:rFonts w:cs="Times New Roman"/>
          <w:color w:val="000000" w:themeColor="text1"/>
          <w:szCs w:val="24"/>
        </w:rPr>
      </w:pPr>
      <w:r w:rsidRPr="00284D50">
        <w:rPr>
          <w:rFonts w:cs="Times New Roman"/>
          <w:color w:val="000000" w:themeColor="text1"/>
          <w:szCs w:val="24"/>
        </w:rPr>
        <w:lastRenderedPageBreak/>
        <w:t>The raids have become a business venture, with wealthy people sponsoring cattle rustling and politicians and traders profiting from the animal wealth. As a result, security guards rarely find stolen cattle following a raid. The animals are then loaded onto trucks and taken to distant markets in Kenya and Uganda. The lure of easy money encourages participants to participate more often (Kratil and Swift 1999).</w:t>
      </w:r>
    </w:p>
    <w:p w14:paraId="34483B2B" w14:textId="77777777" w:rsidR="000107D5" w:rsidRPr="00FC20B7" w:rsidRDefault="00284D50" w:rsidP="00284D50">
      <w:pPr>
        <w:spacing w:after="120"/>
        <w:rPr>
          <w:rFonts w:cs="Times New Roman"/>
          <w:color w:val="000000" w:themeColor="text1"/>
          <w:szCs w:val="24"/>
        </w:rPr>
      </w:pPr>
      <w:r w:rsidRPr="00284D50">
        <w:rPr>
          <w:rFonts w:cs="Times New Roman"/>
          <w:color w:val="000000" w:themeColor="text1"/>
          <w:szCs w:val="24"/>
        </w:rPr>
        <w:t>Azar cited governance and the role of provinces as important factors in satisfying or frustrating the needs of individuals and the ID team. Turkana and Samburu communities are frustrated by a country that is ineffective, weak and a government that fails to meet basic needs, and this is a constant conflict between clergy and laity</w:t>
      </w:r>
      <w:r w:rsidR="000107D5" w:rsidRPr="00FC20B7">
        <w:rPr>
          <w:rFonts w:cs="Times New Roman"/>
          <w:color w:val="000000" w:themeColor="text1"/>
          <w:szCs w:val="24"/>
        </w:rPr>
        <w:t>.</w:t>
      </w:r>
      <w:bookmarkEnd w:id="1156"/>
    </w:p>
    <w:p w14:paraId="5212B0DE" w14:textId="77777777" w:rsidR="002521BA" w:rsidRPr="00FC20B7" w:rsidRDefault="00400BBE" w:rsidP="000B362A">
      <w:pPr>
        <w:pStyle w:val="Heading3"/>
        <w:rPr>
          <w:color w:val="000000" w:themeColor="text1"/>
        </w:rPr>
      </w:pPr>
      <w:bookmarkStart w:id="1157" w:name="_Toc82306033"/>
      <w:bookmarkStart w:id="1158" w:name="_Toc94377112"/>
      <w:bookmarkStart w:id="1159" w:name="_Toc94717127"/>
      <w:r w:rsidRPr="00FC20B7">
        <w:rPr>
          <w:color w:val="000000" w:themeColor="text1"/>
        </w:rPr>
        <w:t>4.16</w:t>
      </w:r>
      <w:r w:rsidR="002521BA" w:rsidRPr="00FC20B7">
        <w:rPr>
          <w:color w:val="000000" w:themeColor="text1"/>
        </w:rPr>
        <w:t xml:space="preserve"> Chiefs in the Government of Kenya administration system</w:t>
      </w:r>
      <w:bookmarkEnd w:id="1157"/>
      <w:bookmarkEnd w:id="1158"/>
      <w:bookmarkEnd w:id="1159"/>
    </w:p>
    <w:p w14:paraId="32182318" w14:textId="77777777" w:rsidR="002521BA" w:rsidRPr="00FC20B7" w:rsidRDefault="00556E5E" w:rsidP="002521BA">
      <w:pPr>
        <w:spacing w:after="0"/>
        <w:rPr>
          <w:rFonts w:cs="Times New Roman"/>
          <w:color w:val="000000" w:themeColor="text1"/>
          <w:szCs w:val="24"/>
        </w:rPr>
      </w:pPr>
      <w:bookmarkStart w:id="1160" w:name="_Toc94346164"/>
      <w:r w:rsidRPr="00556E5E">
        <w:rPr>
          <w:rFonts w:cs="Times New Roman"/>
          <w:color w:val="000000" w:themeColor="text1"/>
          <w:szCs w:val="24"/>
        </w:rPr>
        <w:t>Chiefs represent the President's Office at the village level. As a result, chiefs wield considerable power in the day-to-day administration of communities. They are responsible for resolving disputes among their people. Given the diminishing role of community elders in resolving internal conflicts, chiefs are increasingly taking center stage, reinforcing political elites' role in violent raids. The illicit weapons discovered in each household are known to the chiefs of Samburu North sub-County. They have the authority to appoint KPRs who will report to them in the event of a raid. Raiders are not permitted to enter a community with plundering livestock unless the Chiefs have granted permission.</w:t>
      </w:r>
      <w:r w:rsidR="002521BA" w:rsidRPr="00FC20B7">
        <w:rPr>
          <w:rFonts w:cs="Times New Roman"/>
          <w:color w:val="000000" w:themeColor="text1"/>
          <w:szCs w:val="24"/>
        </w:rPr>
        <w:t xml:space="preserve">Livestock raids altered when ‘Chiefs turned thieves,' according to interviews with a female leader. As a result, the Chiefs are elites who have a strong interest in backing raiders in order to acquire political capital in general (Okumu </w:t>
      </w:r>
      <w:r w:rsidR="002521BA" w:rsidRPr="00FC20B7">
        <w:rPr>
          <w:rFonts w:cs="Times New Roman"/>
          <w:i/>
          <w:color w:val="000000" w:themeColor="text1"/>
          <w:szCs w:val="24"/>
        </w:rPr>
        <w:t>et al.,</w:t>
      </w:r>
      <w:r w:rsidR="002521BA" w:rsidRPr="00FC20B7">
        <w:rPr>
          <w:rFonts w:cs="Times New Roman"/>
          <w:color w:val="000000" w:themeColor="text1"/>
          <w:szCs w:val="24"/>
        </w:rPr>
        <w:t xml:space="preserve"> 2017). An interview with a chief revealed that they are in an awkward situation. They must prohibit or condone raiding since they </w:t>
      </w:r>
      <w:r w:rsidR="002521BA" w:rsidRPr="00FC20B7">
        <w:rPr>
          <w:rFonts w:cs="Times New Roman"/>
          <w:color w:val="000000" w:themeColor="text1"/>
          <w:szCs w:val="24"/>
        </w:rPr>
        <w:lastRenderedPageBreak/>
        <w:t>represent the national government on the ground; on the other side, they understand why the community raids.Th</w:t>
      </w:r>
      <w:r w:rsidR="001F7E84" w:rsidRPr="00FC20B7">
        <w:rPr>
          <w:rFonts w:cs="Times New Roman"/>
          <w:color w:val="000000" w:themeColor="text1"/>
          <w:szCs w:val="24"/>
        </w:rPr>
        <w:t xml:space="preserve">is is captured by a respondent </w:t>
      </w:r>
      <w:r w:rsidR="002521BA" w:rsidRPr="00FC20B7">
        <w:rPr>
          <w:rFonts w:cs="Times New Roman"/>
          <w:color w:val="000000" w:themeColor="text1"/>
          <w:szCs w:val="24"/>
        </w:rPr>
        <w:t>this:</w:t>
      </w:r>
      <w:bookmarkEnd w:id="1160"/>
    </w:p>
    <w:p w14:paraId="63071F84" w14:textId="77777777" w:rsidR="002521BA" w:rsidRPr="00FC20B7" w:rsidRDefault="002521BA" w:rsidP="002521BA">
      <w:pPr>
        <w:spacing w:after="240" w:line="240" w:lineRule="auto"/>
        <w:ind w:left="720" w:right="720"/>
        <w:rPr>
          <w:rFonts w:cs="Times New Roman"/>
          <w:color w:val="000000" w:themeColor="text1"/>
          <w:szCs w:val="24"/>
        </w:rPr>
      </w:pPr>
      <w:bookmarkStart w:id="1161" w:name="_Toc94346165"/>
      <w:r w:rsidRPr="00FC20B7">
        <w:rPr>
          <w:rFonts w:cs="Times New Roman"/>
          <w:color w:val="000000" w:themeColor="text1"/>
          <w:szCs w:val="24"/>
        </w:rPr>
        <w:t>You want to believe that a chief is a government officer, given that the chief is a Samburu or Turkana. It is not easy to change their thinking because he had grown in the system when he was a Moran. He cannot expose his community, especially when they are planning to raid or attack their enemy. The same chief sometimes leaks the government’s confidential information and reports to their community. So, the question is who will bring peace in Baragoi if the grass rout government officials work on the side of their community and not the government (O.I, David Nchacha,10/7/2021 Latakweny).</w:t>
      </w:r>
      <w:bookmarkEnd w:id="1161"/>
    </w:p>
    <w:p w14:paraId="2350F5F4" w14:textId="77777777" w:rsidR="002521BA" w:rsidRPr="00FC20B7" w:rsidRDefault="002521BA" w:rsidP="002521BA">
      <w:pPr>
        <w:spacing w:after="240" w:line="360" w:lineRule="auto"/>
        <w:rPr>
          <w:rFonts w:cs="Times New Roman"/>
          <w:color w:val="000000" w:themeColor="text1"/>
          <w:szCs w:val="24"/>
        </w:rPr>
      </w:pPr>
      <w:bookmarkStart w:id="1162" w:name="_Toc94346166"/>
      <w:r w:rsidRPr="00FC20B7">
        <w:rPr>
          <w:rFonts w:cs="Times New Roman"/>
          <w:color w:val="000000" w:themeColor="text1"/>
          <w:szCs w:val="24"/>
        </w:rPr>
        <w:t xml:space="preserve">One respondent noted that in 2021 a chief by the name (Chief Lentoimaga Thomas) was caught with the list of a budget of various weapons, 5910 Ak47 rounds, and 880 G3 rounds. The chief mistakenly posted a budget for buying guns and munitions on WhatsApp group, and you wonder who will protect the citizens when the chiefs are buying weapons for the bandit. The budget of weapons </w:t>
      </w:r>
      <w:r w:rsidR="001F7E84" w:rsidRPr="00FC20B7">
        <w:rPr>
          <w:rFonts w:cs="Times New Roman"/>
          <w:color w:val="000000" w:themeColor="text1"/>
          <w:szCs w:val="24"/>
        </w:rPr>
        <w:t xml:space="preserve">is attached in plate </w:t>
      </w:r>
      <w:r w:rsidRPr="00FC20B7">
        <w:rPr>
          <w:rFonts w:cs="Times New Roman"/>
          <w:color w:val="000000" w:themeColor="text1"/>
          <w:szCs w:val="24"/>
        </w:rPr>
        <w:t>5.3.</w:t>
      </w:r>
      <w:bookmarkEnd w:id="1162"/>
    </w:p>
    <w:p w14:paraId="73F853CD" w14:textId="77777777" w:rsidR="002521BA" w:rsidRPr="00FC20B7" w:rsidRDefault="002521BA" w:rsidP="002521BA">
      <w:pPr>
        <w:rPr>
          <w:rFonts w:cs="Times New Roman"/>
          <w:color w:val="000000" w:themeColor="text1"/>
          <w:szCs w:val="24"/>
        </w:rPr>
      </w:pPr>
      <w:bookmarkStart w:id="1163" w:name="_Toc94346167"/>
      <w:r w:rsidRPr="00FC20B7">
        <w:rPr>
          <w:rFonts w:cs="Times New Roman"/>
          <w:noProof/>
          <w:color w:val="000000" w:themeColor="text1"/>
          <w:szCs w:val="24"/>
          <w:lang w:val="en-US"/>
        </w:rPr>
        <w:lastRenderedPageBreak/>
        <w:drawing>
          <wp:inline distT="0" distB="0" distL="0" distR="0" wp14:anchorId="00FF0969" wp14:editId="5318A5B5">
            <wp:extent cx="5133975" cy="4362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134694" cy="4363061"/>
                    </a:xfrm>
                    <a:prstGeom prst="rect">
                      <a:avLst/>
                    </a:prstGeom>
                  </pic:spPr>
                </pic:pic>
              </a:graphicData>
            </a:graphic>
          </wp:inline>
        </w:drawing>
      </w:r>
      <w:bookmarkEnd w:id="1163"/>
    </w:p>
    <w:p w14:paraId="18B3C83A" w14:textId="77777777" w:rsidR="002521BA" w:rsidRPr="00FC20B7" w:rsidRDefault="002521BA" w:rsidP="002521BA">
      <w:pPr>
        <w:pStyle w:val="MyPlates"/>
        <w:rPr>
          <w:rFonts w:cs="Times New Roman"/>
          <w:color w:val="000000" w:themeColor="text1"/>
          <w:szCs w:val="24"/>
        </w:rPr>
      </w:pPr>
      <w:bookmarkStart w:id="1164" w:name="_Toc94374788"/>
      <w:r w:rsidRPr="00FC20B7">
        <w:rPr>
          <w:rFonts w:cs="Times New Roman"/>
          <w:color w:val="000000" w:themeColor="text1"/>
          <w:szCs w:val="24"/>
        </w:rPr>
        <w:t>Plate 5.3: An illegal arms budget mistakenly posted on a WhatsApp group</w:t>
      </w:r>
      <w:bookmarkEnd w:id="1164"/>
    </w:p>
    <w:p w14:paraId="44150A26" w14:textId="77777777" w:rsidR="002521BA" w:rsidRPr="00FC20B7" w:rsidRDefault="002521BA" w:rsidP="00A820FA">
      <w:pPr>
        <w:spacing w:after="0"/>
        <w:rPr>
          <w:b/>
          <w:color w:val="000000" w:themeColor="text1"/>
        </w:rPr>
      </w:pPr>
      <w:r w:rsidRPr="00FC20B7">
        <w:rPr>
          <w:b/>
          <w:color w:val="000000" w:themeColor="text1"/>
        </w:rPr>
        <w:t>Source: Field Data 2021</w:t>
      </w:r>
    </w:p>
    <w:p w14:paraId="76332CAB" w14:textId="77777777" w:rsidR="006F34ED" w:rsidRPr="006F34ED" w:rsidRDefault="006F34ED" w:rsidP="006F34ED">
      <w:pPr>
        <w:spacing w:after="120"/>
        <w:rPr>
          <w:rFonts w:cs="Times New Roman"/>
          <w:color w:val="000000" w:themeColor="text1"/>
          <w:szCs w:val="24"/>
        </w:rPr>
      </w:pPr>
      <w:r w:rsidRPr="006F34ED">
        <w:rPr>
          <w:rFonts w:cs="Times New Roman"/>
          <w:color w:val="000000" w:themeColor="text1"/>
          <w:szCs w:val="24"/>
        </w:rPr>
        <w:t xml:space="preserve">Farmers include soldiers and retired police officers raiding cattle. The role of the military and the police trained to contribute to the raids is closely linked to the Amakhosi issue. Politicians, like colonial leaders, used clerical heroes in marches to punish rebel groups such as the Turks (Mburu, 2001). The government of Kenyatta and Moi are closely associated with clerical heroes who are considered to be as brave and obedient as required by disciplinary forces. As a result, post-independence authorities advanced the colonial strategy of registering pastors as police and armed personnel. Many are regarded as village officials after resigning from the police and armed positions. By assisting the invaders, </w:t>
      </w:r>
      <w:r w:rsidRPr="006F34ED">
        <w:rPr>
          <w:rFonts w:cs="Times New Roman"/>
          <w:color w:val="000000" w:themeColor="text1"/>
          <w:szCs w:val="24"/>
        </w:rPr>
        <w:lastRenderedPageBreak/>
        <w:t>some of these superior forces have indirectly contributed to the invasion and contributed to the dramatic change in the invasion of cattle. (Okumu et al. 2017)</w:t>
      </w:r>
    </w:p>
    <w:p w14:paraId="2445864C" w14:textId="77777777" w:rsidR="006F34ED" w:rsidRPr="006F34ED" w:rsidRDefault="006F34ED" w:rsidP="006F34ED">
      <w:pPr>
        <w:spacing w:after="120"/>
        <w:rPr>
          <w:rFonts w:cs="Times New Roman"/>
          <w:color w:val="000000" w:themeColor="text1"/>
          <w:szCs w:val="24"/>
        </w:rPr>
      </w:pPr>
      <w:r w:rsidRPr="006F34ED">
        <w:rPr>
          <w:rFonts w:cs="Times New Roman"/>
          <w:color w:val="000000" w:themeColor="text1"/>
          <w:szCs w:val="24"/>
        </w:rPr>
        <w:t xml:space="preserve">According to (Okumu et al., 2017) findings, seventy percent of local chiefs and more than 80% of retired chiefs in the Samburu North region were police or military officers. Retired officers and security officials played a key role in training morans and acquiring firearms and ammunition through their networks. For example, in 1969, General Lengees, a former military commander, was elected a member of the Samburu Parliament and played a key role in promoting the movement of pastoralists in the region. He also assisted in the application for firearms and ammunition by the KPR of the Samburu region. The Tuum area manager, a well-known heroes coach and prepared for Aug 2017 at 19:34:17, under them to attack. This was because he was a retired military commander with the necessary skills and ethno-nationalistic ideas to justify the invasion. As a result, these retired officers / soldiers who have become Chiefs are now involved in the raid industry, providing moral and physical assistance to the attacks. They are instrumental in combating the mobilization of livestock in northern Kenya to prepare for violent conflicts and invasions. In 1997, during ‘Operation Turkana Out,’ the importance of military training and its use in pastoral conflicts between the Turkana and Samburu of Baragoi was also demonstrated. According to interviews with retired Morans and local catechist of South Horr Parish, local politicians organized 'Action Turkana Out,' but the task was carried out by Samburu morans under the command of a former military commander who also led the burning of Turkana. Soweto manyatta. The Turks were removed by a local Catholic priest, who housed them in the church and then controlled their move to the parishes of Baragoi, Maralal and </w:t>
      </w:r>
      <w:r w:rsidRPr="006F34ED">
        <w:rPr>
          <w:rFonts w:cs="Times New Roman"/>
          <w:color w:val="000000" w:themeColor="text1"/>
          <w:szCs w:val="24"/>
        </w:rPr>
        <w:lastRenderedPageBreak/>
        <w:t>Loiyangalani. In the South Horr region, only four Turkana cities exist. Reservations in the Kenya Police Service (KPRs) were established in 1980 (Mkutu and Wandera, 2013).</w:t>
      </w:r>
    </w:p>
    <w:p w14:paraId="1A3DD3EC" w14:textId="77777777" w:rsidR="006F34ED" w:rsidRPr="006F34ED" w:rsidRDefault="006F34ED" w:rsidP="006F34ED">
      <w:pPr>
        <w:spacing w:after="120"/>
        <w:rPr>
          <w:rFonts w:cs="Times New Roman"/>
          <w:color w:val="000000" w:themeColor="text1"/>
          <w:szCs w:val="24"/>
        </w:rPr>
      </w:pPr>
      <w:r w:rsidRPr="006F34ED">
        <w:rPr>
          <w:rFonts w:cs="Times New Roman"/>
          <w:color w:val="000000" w:themeColor="text1"/>
          <w:szCs w:val="24"/>
        </w:rPr>
        <w:t>The Turkana had 40 KPRs in the Kawap area alone, according to former Chief Minister Joseph Nareng, a Turkana chief in the Samburu region since 1954. players cannot access legal weapons and ammunition. KPRs have taught their family to shoot in the pastures. In particular, they use government-issued firearms to kill deer and to frighten lions and cheetahs into attacking their livestock. However, like heroes, the KPRs quickly discovered that weapons provided them with power to attack. KPRs have participated in the attacks and stole their neighbors' livestock using their weapons for protection. In view of the interdependent and social situation prevalent in pastoral culture to date, police records indicate that the KPRs handed over their guns to relatives for reasons of aggression.</w:t>
      </w:r>
    </w:p>
    <w:p w14:paraId="50F7D50F" w14:textId="77777777" w:rsidR="00C224B8" w:rsidRDefault="006F34ED" w:rsidP="006F34ED">
      <w:pPr>
        <w:spacing w:after="120"/>
        <w:rPr>
          <w:rFonts w:cs="Times New Roman"/>
          <w:color w:val="000000" w:themeColor="text1"/>
          <w:szCs w:val="24"/>
        </w:rPr>
      </w:pPr>
      <w:r w:rsidRPr="006F34ED">
        <w:rPr>
          <w:rFonts w:cs="Times New Roman"/>
          <w:color w:val="000000" w:themeColor="text1"/>
          <w:szCs w:val="24"/>
        </w:rPr>
        <w:t>The role of public financing in funding the cattle raid in Turkana was also reported in the newspapers when a Member of Parliament was accused of diverting public funds for these purposes (Daily Nation 2012). This is similar to my experience in Baragoi where interview62 with security officials revealed the involvement of public fund staff in the use of state vehicles to distribute ammunition during the tense situation and violence that followed the Samburu and Turkana riots in December 2014. in business they often present themselves as public spokesmen and their programs as public. This led to the mobilization of heroes as political forces aimed at tackling violence against voters who were considered opposition under the pretext of ‘protecting politics. CEWARN (2004: 25) noted the unique role played by these special people in fueling violence in Northern Kenya.</w:t>
      </w:r>
      <w:r w:rsidR="00475855" w:rsidRPr="00FC20B7">
        <w:rPr>
          <w:rFonts w:cs="Times New Roman"/>
          <w:color w:val="000000" w:themeColor="text1"/>
          <w:szCs w:val="24"/>
        </w:rPr>
        <w:t>Below is a table indicating the number of arms owned by the KPR</w:t>
      </w:r>
      <w:r w:rsidR="00C224B8">
        <w:rPr>
          <w:rFonts w:cs="Times New Roman"/>
          <w:color w:val="000000" w:themeColor="text1"/>
          <w:szCs w:val="24"/>
        </w:rPr>
        <w:t>.</w:t>
      </w:r>
    </w:p>
    <w:p w14:paraId="4EB56F7F" w14:textId="77777777" w:rsidR="00A67CF0" w:rsidRDefault="00A67CF0" w:rsidP="006F34ED">
      <w:pPr>
        <w:spacing w:after="120"/>
        <w:rPr>
          <w:rFonts w:cs="Times New Roman"/>
          <w:color w:val="000000" w:themeColor="text1"/>
          <w:szCs w:val="24"/>
        </w:rPr>
      </w:pPr>
    </w:p>
    <w:p w14:paraId="21834D2E" w14:textId="77777777" w:rsidR="002521BA" w:rsidRPr="00FC20B7" w:rsidRDefault="002521BA" w:rsidP="00475855">
      <w:pPr>
        <w:pStyle w:val="MyTables"/>
        <w:spacing w:line="240" w:lineRule="auto"/>
        <w:rPr>
          <w:b/>
          <w:bCs/>
        </w:rPr>
      </w:pPr>
      <w:bookmarkStart w:id="1165" w:name="_Toc94374770"/>
      <w:r w:rsidRPr="00FC20B7">
        <w:rPr>
          <w:b/>
          <w:bCs/>
        </w:rPr>
        <w:lastRenderedPageBreak/>
        <w:t>Table 5.1: Data on KPRs and their Firearms in Samburu North sub-County</w:t>
      </w:r>
      <w:bookmarkEnd w:id="1165"/>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1701"/>
        <w:gridCol w:w="1608"/>
      </w:tblGrid>
      <w:tr w:rsidR="002521BA" w:rsidRPr="00FC20B7" w14:paraId="2FF2E0FC" w14:textId="77777777" w:rsidTr="0093562A">
        <w:tc>
          <w:tcPr>
            <w:tcW w:w="5382" w:type="dxa"/>
          </w:tcPr>
          <w:p w14:paraId="4534A2B8" w14:textId="77777777" w:rsidR="002521BA" w:rsidRPr="00FC20B7" w:rsidRDefault="002521BA" w:rsidP="00475855">
            <w:pPr>
              <w:spacing w:line="240" w:lineRule="auto"/>
              <w:rPr>
                <w:rFonts w:cs="Times New Roman"/>
                <w:color w:val="000000" w:themeColor="text1"/>
                <w:szCs w:val="24"/>
              </w:rPr>
            </w:pPr>
            <w:bookmarkStart w:id="1166" w:name="_Toc94346173"/>
            <w:r w:rsidRPr="00FC20B7">
              <w:rPr>
                <w:rFonts w:cs="Times New Roman"/>
                <w:color w:val="000000" w:themeColor="text1"/>
                <w:szCs w:val="24"/>
              </w:rPr>
              <w:t>Administrative Area (Location)</w:t>
            </w:r>
            <w:bookmarkEnd w:id="1166"/>
          </w:p>
        </w:tc>
        <w:tc>
          <w:tcPr>
            <w:tcW w:w="1701" w:type="dxa"/>
          </w:tcPr>
          <w:p w14:paraId="0F5351DA"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Number Guns</w:t>
            </w:r>
          </w:p>
        </w:tc>
        <w:tc>
          <w:tcPr>
            <w:tcW w:w="1608" w:type="dxa"/>
          </w:tcPr>
          <w:p w14:paraId="0A77C5FB" w14:textId="77777777" w:rsidR="002521BA" w:rsidRPr="00FC20B7" w:rsidRDefault="002521BA" w:rsidP="00475855">
            <w:pPr>
              <w:pStyle w:val="ListParagraph"/>
              <w:spacing w:line="240" w:lineRule="auto"/>
              <w:ind w:left="0"/>
              <w:jc w:val="center"/>
              <w:rPr>
                <w:rFonts w:cs="Times New Roman"/>
                <w:color w:val="000000" w:themeColor="text1"/>
                <w:szCs w:val="24"/>
              </w:rPr>
            </w:pPr>
          </w:p>
        </w:tc>
      </w:tr>
      <w:tr w:rsidR="002521BA" w:rsidRPr="00FC20B7" w14:paraId="2461F65A" w14:textId="77777777" w:rsidTr="0093562A">
        <w:tc>
          <w:tcPr>
            <w:tcW w:w="5382" w:type="dxa"/>
          </w:tcPr>
          <w:p w14:paraId="13AE033C"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South Horr Samburu           </w:t>
            </w:r>
          </w:p>
        </w:tc>
        <w:tc>
          <w:tcPr>
            <w:tcW w:w="1701" w:type="dxa"/>
          </w:tcPr>
          <w:p w14:paraId="15BEC68D"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61</w:t>
            </w:r>
          </w:p>
        </w:tc>
        <w:tc>
          <w:tcPr>
            <w:tcW w:w="1608" w:type="dxa"/>
          </w:tcPr>
          <w:p w14:paraId="52D3DA13" w14:textId="77777777" w:rsidR="002521BA" w:rsidRPr="00FC20B7" w:rsidRDefault="002521BA" w:rsidP="00475855">
            <w:pPr>
              <w:spacing w:line="240" w:lineRule="auto"/>
              <w:jc w:val="center"/>
              <w:rPr>
                <w:rFonts w:cs="Times New Roman"/>
                <w:color w:val="000000" w:themeColor="text1"/>
                <w:szCs w:val="24"/>
              </w:rPr>
            </w:pPr>
          </w:p>
        </w:tc>
      </w:tr>
      <w:tr w:rsidR="002521BA" w:rsidRPr="00FC20B7" w14:paraId="13AE3388" w14:textId="77777777" w:rsidTr="0093562A">
        <w:tc>
          <w:tcPr>
            <w:tcW w:w="5382" w:type="dxa"/>
          </w:tcPr>
          <w:p w14:paraId="5D34A04D"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Tuum Samburu                     </w:t>
            </w:r>
          </w:p>
        </w:tc>
        <w:tc>
          <w:tcPr>
            <w:tcW w:w="1701" w:type="dxa"/>
          </w:tcPr>
          <w:p w14:paraId="46F6A05C"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32</w:t>
            </w:r>
          </w:p>
        </w:tc>
        <w:tc>
          <w:tcPr>
            <w:tcW w:w="1608" w:type="dxa"/>
          </w:tcPr>
          <w:p w14:paraId="7E72C2F5" w14:textId="77777777" w:rsidR="002521BA" w:rsidRPr="00FC20B7" w:rsidRDefault="002521BA" w:rsidP="00475855">
            <w:pPr>
              <w:spacing w:line="240" w:lineRule="auto"/>
              <w:jc w:val="center"/>
              <w:rPr>
                <w:rFonts w:cs="Times New Roman"/>
                <w:color w:val="000000" w:themeColor="text1"/>
                <w:szCs w:val="24"/>
              </w:rPr>
            </w:pPr>
          </w:p>
        </w:tc>
      </w:tr>
      <w:tr w:rsidR="002521BA" w:rsidRPr="00FC20B7" w14:paraId="548982E3" w14:textId="77777777" w:rsidTr="0093562A">
        <w:tc>
          <w:tcPr>
            <w:tcW w:w="5382" w:type="dxa"/>
          </w:tcPr>
          <w:p w14:paraId="1CFBAC12"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Ndoto Samburu                     </w:t>
            </w:r>
          </w:p>
        </w:tc>
        <w:tc>
          <w:tcPr>
            <w:tcW w:w="1701" w:type="dxa"/>
          </w:tcPr>
          <w:p w14:paraId="7E04E2D6"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44</w:t>
            </w:r>
          </w:p>
        </w:tc>
        <w:tc>
          <w:tcPr>
            <w:tcW w:w="1608" w:type="dxa"/>
          </w:tcPr>
          <w:p w14:paraId="1C7F23B4" w14:textId="77777777" w:rsidR="002521BA" w:rsidRPr="00FC20B7" w:rsidRDefault="002521BA" w:rsidP="00475855">
            <w:pPr>
              <w:spacing w:line="240" w:lineRule="auto"/>
              <w:jc w:val="center"/>
              <w:rPr>
                <w:rFonts w:cs="Times New Roman"/>
                <w:color w:val="000000" w:themeColor="text1"/>
                <w:szCs w:val="24"/>
              </w:rPr>
            </w:pPr>
          </w:p>
        </w:tc>
      </w:tr>
      <w:tr w:rsidR="002521BA" w:rsidRPr="00FC20B7" w14:paraId="5E8973B4" w14:textId="77777777" w:rsidTr="0093562A">
        <w:tc>
          <w:tcPr>
            <w:tcW w:w="5382" w:type="dxa"/>
          </w:tcPr>
          <w:p w14:paraId="3A6F17C8"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Waso Rongai Samburu                     </w:t>
            </w:r>
          </w:p>
        </w:tc>
        <w:tc>
          <w:tcPr>
            <w:tcW w:w="1701" w:type="dxa"/>
          </w:tcPr>
          <w:p w14:paraId="52F01AEA"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26</w:t>
            </w:r>
          </w:p>
        </w:tc>
        <w:tc>
          <w:tcPr>
            <w:tcW w:w="1608" w:type="dxa"/>
          </w:tcPr>
          <w:p w14:paraId="604552E1" w14:textId="77777777" w:rsidR="002521BA" w:rsidRPr="00FC20B7" w:rsidRDefault="002521BA" w:rsidP="00475855">
            <w:pPr>
              <w:spacing w:line="240" w:lineRule="auto"/>
              <w:jc w:val="center"/>
              <w:rPr>
                <w:rFonts w:cs="Times New Roman"/>
                <w:color w:val="000000" w:themeColor="text1"/>
                <w:szCs w:val="24"/>
              </w:rPr>
            </w:pPr>
          </w:p>
        </w:tc>
      </w:tr>
      <w:tr w:rsidR="002521BA" w:rsidRPr="00FC20B7" w14:paraId="051F8359" w14:textId="77777777" w:rsidTr="0093562A">
        <w:tc>
          <w:tcPr>
            <w:tcW w:w="5382" w:type="dxa"/>
          </w:tcPr>
          <w:p w14:paraId="5A28A4CB"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Arsim Samburu                     </w:t>
            </w:r>
          </w:p>
        </w:tc>
        <w:tc>
          <w:tcPr>
            <w:tcW w:w="1701" w:type="dxa"/>
          </w:tcPr>
          <w:p w14:paraId="6446E8DE"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16</w:t>
            </w:r>
          </w:p>
        </w:tc>
        <w:tc>
          <w:tcPr>
            <w:tcW w:w="1608" w:type="dxa"/>
          </w:tcPr>
          <w:p w14:paraId="0F6086C9" w14:textId="77777777" w:rsidR="002521BA" w:rsidRPr="00FC20B7" w:rsidRDefault="002521BA" w:rsidP="00475855">
            <w:pPr>
              <w:spacing w:line="240" w:lineRule="auto"/>
              <w:jc w:val="center"/>
              <w:rPr>
                <w:rFonts w:cs="Times New Roman"/>
                <w:color w:val="000000" w:themeColor="text1"/>
                <w:szCs w:val="24"/>
              </w:rPr>
            </w:pPr>
          </w:p>
        </w:tc>
      </w:tr>
      <w:tr w:rsidR="002521BA" w:rsidRPr="00FC20B7" w14:paraId="2EFF4768" w14:textId="77777777" w:rsidTr="0093562A">
        <w:tc>
          <w:tcPr>
            <w:tcW w:w="5382" w:type="dxa"/>
          </w:tcPr>
          <w:p w14:paraId="24FE94E5"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Suiyan Samburu                     </w:t>
            </w:r>
          </w:p>
        </w:tc>
        <w:tc>
          <w:tcPr>
            <w:tcW w:w="1701" w:type="dxa"/>
          </w:tcPr>
          <w:p w14:paraId="55A2EB6F"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44</w:t>
            </w:r>
          </w:p>
        </w:tc>
        <w:tc>
          <w:tcPr>
            <w:tcW w:w="1608" w:type="dxa"/>
          </w:tcPr>
          <w:p w14:paraId="662EDDC9" w14:textId="77777777" w:rsidR="002521BA" w:rsidRPr="00FC20B7" w:rsidRDefault="002521BA" w:rsidP="00475855">
            <w:pPr>
              <w:spacing w:line="240" w:lineRule="auto"/>
              <w:jc w:val="center"/>
              <w:rPr>
                <w:rFonts w:cs="Times New Roman"/>
                <w:color w:val="000000" w:themeColor="text1"/>
                <w:szCs w:val="24"/>
              </w:rPr>
            </w:pPr>
          </w:p>
        </w:tc>
      </w:tr>
      <w:tr w:rsidR="002521BA" w:rsidRPr="00FC20B7" w14:paraId="6636D8C3" w14:textId="77777777" w:rsidTr="0093562A">
        <w:tc>
          <w:tcPr>
            <w:tcW w:w="5382" w:type="dxa"/>
          </w:tcPr>
          <w:p w14:paraId="12631D07"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El Barta Samburu                      </w:t>
            </w:r>
          </w:p>
        </w:tc>
        <w:tc>
          <w:tcPr>
            <w:tcW w:w="1701" w:type="dxa"/>
          </w:tcPr>
          <w:p w14:paraId="7F5D4A84"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64</w:t>
            </w:r>
          </w:p>
        </w:tc>
        <w:tc>
          <w:tcPr>
            <w:tcW w:w="1608" w:type="dxa"/>
          </w:tcPr>
          <w:p w14:paraId="390093E7" w14:textId="77777777" w:rsidR="002521BA" w:rsidRPr="00FC20B7" w:rsidRDefault="002521BA" w:rsidP="00475855">
            <w:pPr>
              <w:spacing w:line="240" w:lineRule="auto"/>
              <w:rPr>
                <w:rFonts w:cs="Times New Roman"/>
                <w:color w:val="000000" w:themeColor="text1"/>
                <w:szCs w:val="24"/>
              </w:rPr>
            </w:pPr>
          </w:p>
        </w:tc>
      </w:tr>
      <w:tr w:rsidR="002521BA" w:rsidRPr="00FC20B7" w14:paraId="7DBCEB8F" w14:textId="77777777" w:rsidTr="0093562A">
        <w:trPr>
          <w:trHeight w:val="247"/>
        </w:trPr>
        <w:tc>
          <w:tcPr>
            <w:tcW w:w="5382" w:type="dxa"/>
          </w:tcPr>
          <w:p w14:paraId="6126947E"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Latakweny Samburu                      </w:t>
            </w:r>
          </w:p>
        </w:tc>
        <w:tc>
          <w:tcPr>
            <w:tcW w:w="1701" w:type="dxa"/>
          </w:tcPr>
          <w:p w14:paraId="201B95F2"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23</w:t>
            </w:r>
          </w:p>
        </w:tc>
        <w:tc>
          <w:tcPr>
            <w:tcW w:w="1608" w:type="dxa"/>
          </w:tcPr>
          <w:p w14:paraId="5D54152B" w14:textId="77777777" w:rsidR="002521BA" w:rsidRPr="00FC20B7" w:rsidRDefault="002521BA" w:rsidP="00475855">
            <w:pPr>
              <w:spacing w:line="240" w:lineRule="auto"/>
              <w:jc w:val="center"/>
              <w:rPr>
                <w:rFonts w:cs="Times New Roman"/>
                <w:color w:val="000000" w:themeColor="text1"/>
                <w:szCs w:val="24"/>
              </w:rPr>
            </w:pPr>
          </w:p>
        </w:tc>
      </w:tr>
      <w:tr w:rsidR="002521BA" w:rsidRPr="00FC20B7" w14:paraId="31779063" w14:textId="77777777" w:rsidTr="0093562A">
        <w:tc>
          <w:tcPr>
            <w:tcW w:w="5382" w:type="dxa"/>
          </w:tcPr>
          <w:p w14:paraId="53A5BE17"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Baragoi Samburu and Turkana                       </w:t>
            </w:r>
          </w:p>
        </w:tc>
        <w:tc>
          <w:tcPr>
            <w:tcW w:w="1701" w:type="dxa"/>
          </w:tcPr>
          <w:p w14:paraId="187A5CFD"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33</w:t>
            </w:r>
          </w:p>
        </w:tc>
        <w:tc>
          <w:tcPr>
            <w:tcW w:w="1608" w:type="dxa"/>
          </w:tcPr>
          <w:p w14:paraId="294E0737" w14:textId="77777777" w:rsidR="002521BA" w:rsidRPr="00FC20B7" w:rsidRDefault="002521BA" w:rsidP="00475855">
            <w:pPr>
              <w:spacing w:line="240" w:lineRule="auto"/>
              <w:jc w:val="center"/>
              <w:rPr>
                <w:rFonts w:cs="Times New Roman"/>
                <w:color w:val="000000" w:themeColor="text1"/>
                <w:szCs w:val="24"/>
              </w:rPr>
            </w:pPr>
          </w:p>
        </w:tc>
      </w:tr>
      <w:tr w:rsidR="002521BA" w:rsidRPr="00FC20B7" w14:paraId="3A33C55F" w14:textId="77777777" w:rsidTr="0093562A">
        <w:tc>
          <w:tcPr>
            <w:tcW w:w="5382" w:type="dxa"/>
          </w:tcPr>
          <w:p w14:paraId="52EB03C6"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Kawap Turkana </w:t>
            </w:r>
          </w:p>
        </w:tc>
        <w:tc>
          <w:tcPr>
            <w:tcW w:w="1701" w:type="dxa"/>
          </w:tcPr>
          <w:p w14:paraId="1CFCACA8"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15</w:t>
            </w:r>
          </w:p>
        </w:tc>
        <w:tc>
          <w:tcPr>
            <w:tcW w:w="1608" w:type="dxa"/>
          </w:tcPr>
          <w:p w14:paraId="247867D3" w14:textId="77777777" w:rsidR="002521BA" w:rsidRPr="00FC20B7" w:rsidRDefault="002521BA" w:rsidP="00475855">
            <w:pPr>
              <w:spacing w:line="240" w:lineRule="auto"/>
              <w:rPr>
                <w:rFonts w:cs="Times New Roman"/>
                <w:color w:val="000000" w:themeColor="text1"/>
                <w:szCs w:val="24"/>
              </w:rPr>
            </w:pPr>
          </w:p>
        </w:tc>
      </w:tr>
      <w:tr w:rsidR="002521BA" w:rsidRPr="00FC20B7" w14:paraId="1B69681A" w14:textId="77777777" w:rsidTr="0093562A">
        <w:tc>
          <w:tcPr>
            <w:tcW w:w="5382" w:type="dxa"/>
          </w:tcPr>
          <w:p w14:paraId="6F279E6F"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Parkati Turkana                       </w:t>
            </w:r>
          </w:p>
        </w:tc>
        <w:tc>
          <w:tcPr>
            <w:tcW w:w="1701" w:type="dxa"/>
          </w:tcPr>
          <w:p w14:paraId="5DF5E8C1"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12</w:t>
            </w:r>
          </w:p>
        </w:tc>
        <w:tc>
          <w:tcPr>
            <w:tcW w:w="1608" w:type="dxa"/>
          </w:tcPr>
          <w:p w14:paraId="3DEF2BA0" w14:textId="77777777" w:rsidR="002521BA" w:rsidRPr="00FC20B7" w:rsidRDefault="002521BA" w:rsidP="00475855">
            <w:pPr>
              <w:spacing w:line="240" w:lineRule="auto"/>
              <w:rPr>
                <w:rFonts w:cs="Times New Roman"/>
                <w:color w:val="000000" w:themeColor="text1"/>
                <w:szCs w:val="24"/>
              </w:rPr>
            </w:pPr>
          </w:p>
        </w:tc>
      </w:tr>
      <w:tr w:rsidR="002521BA" w:rsidRPr="00FC20B7" w14:paraId="2FF28ED9" w14:textId="77777777" w:rsidTr="0093562A">
        <w:tc>
          <w:tcPr>
            <w:tcW w:w="5382" w:type="dxa"/>
          </w:tcPr>
          <w:p w14:paraId="35CB7228"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Nachola Turkana                       </w:t>
            </w:r>
          </w:p>
        </w:tc>
        <w:tc>
          <w:tcPr>
            <w:tcW w:w="1701" w:type="dxa"/>
          </w:tcPr>
          <w:p w14:paraId="58E731A9"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27</w:t>
            </w:r>
          </w:p>
        </w:tc>
        <w:tc>
          <w:tcPr>
            <w:tcW w:w="1608" w:type="dxa"/>
          </w:tcPr>
          <w:p w14:paraId="38690506" w14:textId="77777777" w:rsidR="002521BA" w:rsidRPr="00FC20B7" w:rsidRDefault="002521BA" w:rsidP="00475855">
            <w:pPr>
              <w:spacing w:line="240" w:lineRule="auto"/>
              <w:rPr>
                <w:rFonts w:cs="Times New Roman"/>
                <w:color w:val="000000" w:themeColor="text1"/>
                <w:szCs w:val="24"/>
              </w:rPr>
            </w:pPr>
          </w:p>
        </w:tc>
      </w:tr>
      <w:tr w:rsidR="002521BA" w:rsidRPr="00FC20B7" w14:paraId="389D5114" w14:textId="77777777" w:rsidTr="0093562A">
        <w:tc>
          <w:tcPr>
            <w:tcW w:w="5382" w:type="dxa"/>
          </w:tcPr>
          <w:p w14:paraId="075EE23E"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Marti Turkana                     </w:t>
            </w:r>
          </w:p>
        </w:tc>
        <w:tc>
          <w:tcPr>
            <w:tcW w:w="1701" w:type="dxa"/>
          </w:tcPr>
          <w:p w14:paraId="5E1A1BF8"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16</w:t>
            </w:r>
          </w:p>
        </w:tc>
        <w:tc>
          <w:tcPr>
            <w:tcW w:w="1608" w:type="dxa"/>
          </w:tcPr>
          <w:p w14:paraId="2AAFE2D2" w14:textId="77777777" w:rsidR="002521BA" w:rsidRPr="00FC20B7" w:rsidRDefault="002521BA" w:rsidP="00475855">
            <w:pPr>
              <w:spacing w:line="240" w:lineRule="auto"/>
              <w:jc w:val="center"/>
              <w:rPr>
                <w:rFonts w:cs="Times New Roman"/>
                <w:color w:val="000000" w:themeColor="text1"/>
                <w:szCs w:val="24"/>
              </w:rPr>
            </w:pPr>
          </w:p>
        </w:tc>
      </w:tr>
      <w:tr w:rsidR="002521BA" w:rsidRPr="00FC20B7" w14:paraId="032B2870" w14:textId="77777777" w:rsidTr="0093562A">
        <w:tc>
          <w:tcPr>
            <w:tcW w:w="5382" w:type="dxa"/>
          </w:tcPr>
          <w:p w14:paraId="063C4E5A" w14:textId="77777777" w:rsidR="002521BA" w:rsidRPr="00FC20B7" w:rsidRDefault="002521BA" w:rsidP="00475855">
            <w:pPr>
              <w:pStyle w:val="ListParagraph"/>
              <w:spacing w:line="240" w:lineRule="auto"/>
              <w:ind w:left="0"/>
              <w:rPr>
                <w:rFonts w:cs="Times New Roman"/>
                <w:color w:val="000000" w:themeColor="text1"/>
                <w:szCs w:val="24"/>
              </w:rPr>
            </w:pPr>
            <w:r w:rsidRPr="00FC20B7">
              <w:rPr>
                <w:rFonts w:cs="Times New Roman"/>
                <w:color w:val="000000" w:themeColor="text1"/>
                <w:szCs w:val="24"/>
              </w:rPr>
              <w:t xml:space="preserve">Total Number of KPRs                               </w:t>
            </w:r>
          </w:p>
        </w:tc>
        <w:tc>
          <w:tcPr>
            <w:tcW w:w="1701" w:type="dxa"/>
          </w:tcPr>
          <w:p w14:paraId="52967D41" w14:textId="77777777" w:rsidR="002521BA" w:rsidRPr="00FC20B7" w:rsidRDefault="002521BA" w:rsidP="00475855">
            <w:pPr>
              <w:pStyle w:val="ListParagraph"/>
              <w:spacing w:line="240" w:lineRule="auto"/>
              <w:ind w:left="0"/>
              <w:jc w:val="center"/>
              <w:rPr>
                <w:rFonts w:cs="Times New Roman"/>
                <w:color w:val="000000" w:themeColor="text1"/>
                <w:szCs w:val="24"/>
              </w:rPr>
            </w:pPr>
            <w:r w:rsidRPr="00FC20B7">
              <w:rPr>
                <w:rFonts w:cs="Times New Roman"/>
                <w:color w:val="000000" w:themeColor="text1"/>
                <w:szCs w:val="24"/>
              </w:rPr>
              <w:t>413</w:t>
            </w:r>
          </w:p>
        </w:tc>
        <w:tc>
          <w:tcPr>
            <w:tcW w:w="1608" w:type="dxa"/>
          </w:tcPr>
          <w:p w14:paraId="7250070B" w14:textId="77777777" w:rsidR="002521BA" w:rsidRPr="00FC20B7" w:rsidRDefault="002521BA" w:rsidP="00475855">
            <w:pPr>
              <w:spacing w:line="240" w:lineRule="auto"/>
              <w:rPr>
                <w:rFonts w:cs="Times New Roman"/>
                <w:color w:val="000000" w:themeColor="text1"/>
                <w:szCs w:val="24"/>
              </w:rPr>
            </w:pPr>
          </w:p>
        </w:tc>
      </w:tr>
    </w:tbl>
    <w:p w14:paraId="29BAF27B" w14:textId="77777777" w:rsidR="002521BA" w:rsidRPr="00FC20B7" w:rsidRDefault="002521BA" w:rsidP="00475855">
      <w:pPr>
        <w:pStyle w:val="ListParagraph"/>
        <w:spacing w:after="120" w:line="240" w:lineRule="auto"/>
        <w:ind w:left="0"/>
        <w:rPr>
          <w:rFonts w:cs="Times New Roman"/>
          <w:color w:val="000000" w:themeColor="text1"/>
          <w:szCs w:val="24"/>
        </w:rPr>
      </w:pPr>
      <w:r w:rsidRPr="00FC20B7">
        <w:rPr>
          <w:rFonts w:cs="Times New Roman"/>
          <w:color w:val="000000" w:themeColor="text1"/>
          <w:szCs w:val="24"/>
        </w:rPr>
        <w:t xml:space="preserve">Source: National Police Service: </w:t>
      </w:r>
    </w:p>
    <w:p w14:paraId="03F52F75" w14:textId="77777777" w:rsidR="00783994" w:rsidRPr="00FC20B7" w:rsidRDefault="00A67CF0" w:rsidP="002521BA">
      <w:pPr>
        <w:pStyle w:val="ListParagraph"/>
        <w:spacing w:after="120"/>
        <w:ind w:left="0"/>
        <w:rPr>
          <w:rFonts w:cs="Times New Roman"/>
          <w:color w:val="000000" w:themeColor="text1"/>
          <w:szCs w:val="24"/>
        </w:rPr>
      </w:pPr>
      <w:r w:rsidRPr="00A67CF0">
        <w:rPr>
          <w:rFonts w:cs="Times New Roman"/>
          <w:color w:val="000000" w:themeColor="text1"/>
          <w:szCs w:val="24"/>
        </w:rPr>
        <w:t>The appearance of KPRs as new players in livestock raids solidified community members' perceptions of KPRs as a communal army to be used in defense against common adversaries</w:t>
      </w:r>
      <w:r w:rsidR="002521BA" w:rsidRPr="00FC20B7">
        <w:rPr>
          <w:rFonts w:cs="Times New Roman"/>
          <w:color w:val="000000" w:themeColor="text1"/>
          <w:szCs w:val="24"/>
        </w:rPr>
        <w:t>. As a result, the group has acquired weapons to use against other raiding groups. As a result, livestock raids evolved for intercommunal socioeconomic engagement to an interethnic display ofaggression. From the 1980s forward, raiding in Samburu County was about obtaining cattle and evidence of one community's dominance over another (Mkutu, 2015).</w:t>
      </w:r>
    </w:p>
    <w:p w14:paraId="702A4CA7" w14:textId="77777777" w:rsidR="00783994" w:rsidRPr="00FC20B7" w:rsidRDefault="00783994" w:rsidP="000B362A">
      <w:pPr>
        <w:pStyle w:val="Heading3"/>
        <w:rPr>
          <w:color w:val="000000" w:themeColor="text1"/>
        </w:rPr>
      </w:pPr>
      <w:bookmarkStart w:id="1167" w:name="_Toc73654341"/>
      <w:bookmarkStart w:id="1168" w:name="_Toc82306017"/>
      <w:bookmarkStart w:id="1169" w:name="_Toc94377113"/>
      <w:bookmarkStart w:id="1170" w:name="_Toc94717128"/>
      <w:r w:rsidRPr="00FC20B7">
        <w:rPr>
          <w:color w:val="000000" w:themeColor="text1"/>
        </w:rPr>
        <w:lastRenderedPageBreak/>
        <w:t>4.</w:t>
      </w:r>
      <w:r w:rsidR="00400BBE" w:rsidRPr="00FC20B7">
        <w:rPr>
          <w:color w:val="000000" w:themeColor="text1"/>
        </w:rPr>
        <w:t>17</w:t>
      </w:r>
      <w:r w:rsidRPr="00FC20B7">
        <w:rPr>
          <w:color w:val="000000" w:themeColor="text1"/>
        </w:rPr>
        <w:t xml:space="preserve"> Poverty as a cause of pastoral conflict</w:t>
      </w:r>
      <w:bookmarkEnd w:id="1167"/>
      <w:bookmarkEnd w:id="1168"/>
      <w:bookmarkEnd w:id="1169"/>
      <w:bookmarkEnd w:id="1170"/>
    </w:p>
    <w:p w14:paraId="21CBA8DE" w14:textId="77777777" w:rsidR="00783994" w:rsidRPr="00FC20B7" w:rsidRDefault="00783994" w:rsidP="00783994">
      <w:pPr>
        <w:spacing w:after="0"/>
        <w:rPr>
          <w:rFonts w:cs="Times New Roman"/>
          <w:color w:val="000000" w:themeColor="text1"/>
          <w:szCs w:val="24"/>
        </w:rPr>
      </w:pPr>
      <w:bookmarkStart w:id="1171" w:name="_Toc94346174"/>
      <w:r w:rsidRPr="00FC20B7">
        <w:rPr>
          <w:rFonts w:cs="Times New Roman"/>
          <w:color w:val="000000" w:themeColor="text1"/>
          <w:szCs w:val="24"/>
        </w:rPr>
        <w:t>The poverty level is very high. Baragoi is the true definition of poverty in the modern world. There is no farming, no industries, it is dry, and there is livestock theft. These are the triggers of Conflict in Baragoi (O.I, Lekishon, 9/7/2021 Baragoi).</w:t>
      </w:r>
      <w:bookmarkEnd w:id="1171"/>
    </w:p>
    <w:p w14:paraId="1D1A0C6A" w14:textId="77777777" w:rsidR="00783994" w:rsidRPr="00FC20B7" w:rsidRDefault="00783994" w:rsidP="00783994">
      <w:pPr>
        <w:spacing w:after="120"/>
        <w:rPr>
          <w:rFonts w:cs="Times New Roman"/>
          <w:color w:val="000000" w:themeColor="text1"/>
          <w:szCs w:val="24"/>
        </w:rPr>
      </w:pPr>
      <w:bookmarkStart w:id="1172" w:name="_Toc94346175"/>
      <w:r w:rsidRPr="00FC20B7">
        <w:rPr>
          <w:rFonts w:cs="Times New Roman"/>
          <w:color w:val="000000" w:themeColor="text1"/>
          <w:szCs w:val="24"/>
        </w:rPr>
        <w:t>Poverty leads to conflict in that bandits depend on pastoralism, yet the cattle don’t provide enough products, i.e. Milk and meat, forcing the Morans to become bandits and steal from the travellers and visitors in the County. This has necessitated the government to provide security escort for the publics service vehicles (O.I</w:t>
      </w:r>
      <w:r w:rsidR="00903E25" w:rsidRPr="00FC20B7">
        <w:rPr>
          <w:rFonts w:cs="Times New Roman"/>
          <w:color w:val="000000" w:themeColor="text1"/>
          <w:szCs w:val="24"/>
        </w:rPr>
        <w:t xml:space="preserve">Lemoosa, </w:t>
      </w:r>
      <w:r w:rsidRPr="00FC20B7">
        <w:rPr>
          <w:rFonts w:cs="Times New Roman"/>
          <w:color w:val="000000" w:themeColor="text1"/>
          <w:szCs w:val="24"/>
        </w:rPr>
        <w:t>10/7/2021 Parkati).</w:t>
      </w:r>
      <w:bookmarkEnd w:id="1172"/>
    </w:p>
    <w:p w14:paraId="0B5B0817" w14:textId="77777777" w:rsidR="00571723" w:rsidRPr="00571723" w:rsidRDefault="00571723" w:rsidP="00571723">
      <w:pPr>
        <w:spacing w:after="0"/>
        <w:rPr>
          <w:rFonts w:cs="Times New Roman"/>
          <w:color w:val="000000" w:themeColor="text1"/>
          <w:szCs w:val="24"/>
        </w:rPr>
      </w:pPr>
      <w:bookmarkStart w:id="1173" w:name="_Toc94346179"/>
      <w:r w:rsidRPr="00571723">
        <w:rPr>
          <w:rFonts w:cs="Times New Roman"/>
          <w:color w:val="000000" w:themeColor="text1"/>
          <w:szCs w:val="24"/>
        </w:rPr>
        <w:t>Similarly, Azars' long-running social conflict theory emphasizes that there is a denial of essential needs and development between Samburu and Turkana to encourage the community to follow through on conflict. Azar's long-term theory analyzes the conflict that arises from the roots of the structure, namely the denial of basic necessities such as water and food; which means that the people of Baragoi live below the poverty line, which causes and exacerbates social conflicts.</w:t>
      </w:r>
    </w:p>
    <w:p w14:paraId="3E521C11" w14:textId="77777777" w:rsidR="00571723" w:rsidRPr="00571723" w:rsidRDefault="00571723" w:rsidP="00571723">
      <w:pPr>
        <w:spacing w:after="0"/>
        <w:rPr>
          <w:rFonts w:cs="Times New Roman"/>
          <w:color w:val="000000" w:themeColor="text1"/>
          <w:szCs w:val="24"/>
        </w:rPr>
      </w:pPr>
      <w:r w:rsidRPr="00571723">
        <w:rPr>
          <w:rFonts w:cs="Times New Roman"/>
          <w:color w:val="000000" w:themeColor="text1"/>
          <w:szCs w:val="24"/>
        </w:rPr>
        <w:t xml:space="preserve">Samburu County is the second poorest country in the world, with 83 percent of the population living in poverty and the community still relying entirely on nature for survival. Cattle inefficiency as a source of livelihood increased due to desertification and the incidence of livestock diseases. This, along with other socio-economic pressures, including economic stagnation and livestock theft, has forced many pastoralist families to relocate to commercial cities. The unrest in the region is exacerbated by poverty and over-reliance on natural resources (grazing land and water). Samburu describes conflicts between various ethnic groups such as competition for grazing land and water supply, which often lead to </w:t>
      </w:r>
      <w:r w:rsidRPr="00571723">
        <w:rPr>
          <w:rFonts w:cs="Times New Roman"/>
          <w:color w:val="000000" w:themeColor="text1"/>
          <w:szCs w:val="24"/>
        </w:rPr>
        <w:lastRenderedPageBreak/>
        <w:t>cattle looting. On the other hand, land ownership is a growing cause of conflict among Samburu agricultural farmers in areas of high potential (Mkutu, 2005).</w:t>
      </w:r>
    </w:p>
    <w:p w14:paraId="6F0B9D7A" w14:textId="77777777" w:rsidR="00571723" w:rsidRPr="00571723" w:rsidRDefault="00571723" w:rsidP="00571723">
      <w:pPr>
        <w:spacing w:after="0"/>
        <w:rPr>
          <w:rFonts w:cs="Times New Roman"/>
          <w:color w:val="000000" w:themeColor="text1"/>
          <w:szCs w:val="24"/>
        </w:rPr>
      </w:pPr>
      <w:r w:rsidRPr="00571723">
        <w:rPr>
          <w:rFonts w:cs="Times New Roman"/>
          <w:color w:val="000000" w:themeColor="text1"/>
          <w:szCs w:val="24"/>
        </w:rPr>
        <w:t>With all its neighbors, the Samburu community has been protecting its entire history. They quarrel with the majority of nomadic people. Cattle are their main concern. Cattle encroachment is a major tribalism or symbol of ethnic strife. The Turks, Borana, Meru, Kikuyu, and, to a lesser extent, the Pokot do not always see the public (Masinde et al., 2004).</w:t>
      </w:r>
    </w:p>
    <w:p w14:paraId="2BA54157" w14:textId="77777777" w:rsidR="00783994" w:rsidRPr="00FC20B7" w:rsidRDefault="00571723" w:rsidP="00571723">
      <w:pPr>
        <w:spacing w:after="0"/>
        <w:rPr>
          <w:rFonts w:cs="Times New Roman"/>
          <w:color w:val="000000" w:themeColor="text1"/>
          <w:szCs w:val="24"/>
        </w:rPr>
      </w:pPr>
      <w:r w:rsidRPr="00571723">
        <w:rPr>
          <w:rFonts w:cs="Times New Roman"/>
          <w:color w:val="000000" w:themeColor="text1"/>
          <w:szCs w:val="24"/>
        </w:rPr>
        <w:t>Livestock theft is a major factor in the outbreak of violence as each family is driven by poverty.</w:t>
      </w:r>
      <w:r w:rsidR="00783994" w:rsidRPr="00FC20B7">
        <w:rPr>
          <w:rFonts w:cs="Times New Roman"/>
          <w:color w:val="000000" w:themeColor="text1"/>
          <w:szCs w:val="24"/>
        </w:rPr>
        <w:t xml:space="preserve"> It also has antagonistic actions that produce negative feelings among ethnic groups. Finally, stock robbery has a bit to do with the outbreak of large-scale raids since it is fuelled by low-income families (Sortland, 2009).</w:t>
      </w:r>
      <w:bookmarkEnd w:id="1173"/>
    </w:p>
    <w:p w14:paraId="7DC86F5B" w14:textId="77777777" w:rsidR="002521BA" w:rsidRPr="00FC20B7" w:rsidRDefault="00783994" w:rsidP="00DC08CC">
      <w:pPr>
        <w:spacing w:after="120"/>
        <w:rPr>
          <w:rFonts w:eastAsia="Times New Roman" w:cs="Times New Roman"/>
          <w:color w:val="000000" w:themeColor="text1"/>
          <w:szCs w:val="24"/>
        </w:rPr>
      </w:pPr>
      <w:bookmarkStart w:id="1174" w:name="_Toc94346180"/>
      <w:r w:rsidRPr="00FC20B7">
        <w:rPr>
          <w:rFonts w:eastAsia="Times New Roman" w:cs="Times New Roman"/>
          <w:color w:val="000000" w:themeColor="text1"/>
          <w:szCs w:val="24"/>
        </w:rPr>
        <w:t>Large-scale conflicts arose. Conflicts existed, but there was no transportation system. The area was opened up under Uhurus' reign by building highways, allowing the government and NGOs to reach out to the warring communities.</w:t>
      </w:r>
      <w:bookmarkEnd w:id="1174"/>
    </w:p>
    <w:p w14:paraId="0D650493" w14:textId="77777777" w:rsidR="001F7E84" w:rsidRPr="00A1724A" w:rsidRDefault="001F7E84" w:rsidP="00DC08CC">
      <w:pPr>
        <w:spacing w:after="120"/>
        <w:rPr>
          <w:rFonts w:eastAsia="Times New Roman" w:cs="Times New Roman"/>
          <w:b/>
          <w:color w:val="000000" w:themeColor="text1"/>
          <w:szCs w:val="24"/>
        </w:rPr>
      </w:pPr>
      <w:bookmarkStart w:id="1175" w:name="_Toc94346181"/>
      <w:r w:rsidRPr="00A1724A">
        <w:rPr>
          <w:rFonts w:eastAsia="Times New Roman" w:cs="Times New Roman"/>
          <w:b/>
          <w:color w:val="000000" w:themeColor="text1"/>
          <w:szCs w:val="24"/>
        </w:rPr>
        <w:t>The role of devolved public funds in funding cattle raids in Baragoi</w:t>
      </w:r>
      <w:bookmarkEnd w:id="1175"/>
    </w:p>
    <w:p w14:paraId="776D4175" w14:textId="77777777" w:rsidR="001F7E84" w:rsidRPr="00FC20B7" w:rsidRDefault="00B77272" w:rsidP="00DC08CC">
      <w:pPr>
        <w:spacing w:after="120"/>
        <w:rPr>
          <w:rFonts w:eastAsia="Times New Roman" w:cs="Times New Roman"/>
          <w:color w:val="000000" w:themeColor="text1"/>
          <w:szCs w:val="24"/>
        </w:rPr>
      </w:pPr>
      <w:r w:rsidRPr="00B77272">
        <w:rPr>
          <w:rFonts w:cs="Times New Roman"/>
          <w:color w:val="000000" w:themeColor="text1"/>
          <w:szCs w:val="24"/>
        </w:rPr>
        <w:t xml:space="preserve">The role of public financing in funding the cattle raid in Turkana was also reported in the newspapers when a Member of Parliament was accused of diverting public funds for these purposes (Daily Nation 2012). This is similar to my experience in Baragoi where interviews with security officials revealed the involvement of state fund staff in the use of state vehicles to distribute ammunition during the tensions and violence that followed the Samburu and Turkana riots in December 2014. or business opportunities often present themselves as public spokespersons and their programs as public. This led to the mobilization of heroes as political forces aimed at tackling violence against voters who </w:t>
      </w:r>
      <w:r w:rsidRPr="00B77272">
        <w:rPr>
          <w:rFonts w:cs="Times New Roman"/>
          <w:color w:val="000000" w:themeColor="text1"/>
          <w:szCs w:val="24"/>
        </w:rPr>
        <w:lastRenderedPageBreak/>
        <w:t>were considered opposition under the pretext of ‘protecting politics’. CEWARN (2004: 25) noted the unique role played by these special people in fueling violence in Northern Kenya. In conversations between Borana and Rendille.</w:t>
      </w:r>
    </w:p>
    <w:p w14:paraId="35751F57" w14:textId="77777777" w:rsidR="00DC08CC" w:rsidRPr="00FC20B7" w:rsidRDefault="00C822C0" w:rsidP="00514047">
      <w:pPr>
        <w:pStyle w:val="Heading2"/>
        <w:rPr>
          <w:rFonts w:eastAsia="Times New Roman"/>
        </w:rPr>
      </w:pPr>
      <w:bookmarkStart w:id="1176" w:name="_heading=h.17dp8vu" w:colFirst="0" w:colLast="0"/>
      <w:bookmarkStart w:id="1177" w:name="_Toc94346183"/>
      <w:bookmarkStart w:id="1178" w:name="_Toc94717129"/>
      <w:bookmarkEnd w:id="1176"/>
      <w:r w:rsidRPr="00FC20B7">
        <w:rPr>
          <w:rFonts w:eastAsia="Times New Roman"/>
        </w:rPr>
        <w:t>4.18</w:t>
      </w:r>
      <w:r w:rsidR="00DC08CC" w:rsidRPr="00FC20B7">
        <w:rPr>
          <w:rFonts w:eastAsia="Times New Roman"/>
        </w:rPr>
        <w:t xml:space="preserve"> Chapter Summary</w:t>
      </w:r>
      <w:bookmarkEnd w:id="1177"/>
      <w:bookmarkEnd w:id="1178"/>
      <w:r w:rsidR="00DC08CC" w:rsidRPr="00FC20B7">
        <w:rPr>
          <w:rFonts w:eastAsia="Times New Roman"/>
        </w:rPr>
        <w:tab/>
      </w:r>
    </w:p>
    <w:p w14:paraId="69400D91" w14:textId="77777777" w:rsidR="009F0851" w:rsidRPr="009F0851" w:rsidRDefault="00DC08CC" w:rsidP="009F0851">
      <w:pPr>
        <w:spacing w:after="0"/>
        <w:rPr>
          <w:rFonts w:eastAsia="Times New Roman" w:cs="Times New Roman"/>
          <w:color w:val="000000" w:themeColor="text1"/>
          <w:szCs w:val="24"/>
        </w:rPr>
      </w:pPr>
      <w:bookmarkStart w:id="1179" w:name="_Toc94346184"/>
      <w:r w:rsidRPr="00FC20B7">
        <w:rPr>
          <w:rFonts w:eastAsia="Times New Roman" w:cs="Times New Roman"/>
          <w:color w:val="000000" w:themeColor="text1"/>
          <w:szCs w:val="24"/>
        </w:rPr>
        <w:t xml:space="preserve">The conflict experienced in Baragoi has lasted for decades. From the findings, the severity of the conflict has been traced from the pre-colonial period. During this epoch, communities used to conflict over trivial issues such as animal theft, and the weaponry employed included Arrows and bows. Cattle rustling was among their cultural activities for prestigious purposes and restocking after drought. With the advent of colonialists, they introduced sophisticated weapons that propelled conflict. They further treated the Turkana community in Baragoi as second-class residents, promoting animosity between the two communities. </w:t>
      </w:r>
      <w:bookmarkStart w:id="1180" w:name="_Toc94346185"/>
      <w:bookmarkEnd w:id="1179"/>
      <w:r w:rsidR="009F0851" w:rsidRPr="009F0851">
        <w:rPr>
          <w:rFonts w:eastAsia="Times New Roman" w:cs="Times New Roman"/>
          <w:color w:val="000000" w:themeColor="text1"/>
          <w:szCs w:val="24"/>
        </w:rPr>
        <w:t>In 1902 the District Odinance Act and the Special District Ordinance Act the same year declared northern Kenya as a closed district for all travelers and traders. So little has been done about development, leading to a lack of development in Baragoi. In 1939 the heroes of Turkana and Samburu enlisted as Soldiers of the King African Rifles, where they acquired military and weapons skills.</w:t>
      </w:r>
    </w:p>
    <w:p w14:paraId="59556005" w14:textId="77777777" w:rsidR="00DC08CC" w:rsidRPr="00FC20B7" w:rsidRDefault="009F0851" w:rsidP="009F0851">
      <w:pPr>
        <w:spacing w:after="0"/>
        <w:rPr>
          <w:rFonts w:eastAsia="Times New Roman" w:cs="Times New Roman"/>
          <w:color w:val="000000" w:themeColor="text1"/>
          <w:szCs w:val="24"/>
        </w:rPr>
      </w:pPr>
      <w:r w:rsidRPr="009F0851">
        <w:rPr>
          <w:rFonts w:eastAsia="Times New Roman" w:cs="Times New Roman"/>
          <w:color w:val="000000" w:themeColor="text1"/>
          <w:szCs w:val="24"/>
        </w:rPr>
        <w:t xml:space="preserve">Kenyatta officials have chosen to ignore security and development needs in northern Kenya. During this time, tensions between Samburu and Turkana escalated due to the availability of weapons. Jomo Kenyatta has used the armed forces of Ngoroko and the political establishment of the government to end the ongoing violence in the North Frontier District (NFD). During that time, there were widespread conflicts in Baragoi that killed the Ngoroko. Moi's leadership was personal and racist. During the 1980's, the Ngoroko family was still embroiled in a controversy over the clergy. As the invasion became more violent, </w:t>
      </w:r>
      <w:r w:rsidRPr="009F0851">
        <w:rPr>
          <w:rFonts w:eastAsia="Times New Roman" w:cs="Times New Roman"/>
          <w:color w:val="000000" w:themeColor="text1"/>
          <w:szCs w:val="24"/>
        </w:rPr>
        <w:lastRenderedPageBreak/>
        <w:t>in 1996 it marked a change in relations between the Turkana and the Samburu of Baragoi. Baragoi suffered vicious attacks on communities.</w:t>
      </w:r>
      <w:r w:rsidR="00DC08CC" w:rsidRPr="00FC20B7">
        <w:rPr>
          <w:rFonts w:eastAsia="Times New Roman" w:cs="Times New Roman"/>
          <w:color w:val="000000" w:themeColor="text1"/>
          <w:szCs w:val="24"/>
        </w:rPr>
        <w:t xml:space="preserve"> There was flowing ammunition in the region. It reached a point where Moi instructed the security officers to shoot to kill the cattle rustlers. This period marked political realignment after KANU lost the General Election for the first time since independence. During Kibaki’s regime, the country experienced the Baragoi massacre in November 2012. This was a non-state escalation between Turkana and Samburu that led to the death of forty-two security officers. The scenario leads to</w:t>
      </w:r>
      <w:bookmarkEnd w:id="1180"/>
      <w:r w:rsidR="00344B92" w:rsidRPr="00FC20B7">
        <w:rPr>
          <w:rFonts w:eastAsia="Times New Roman" w:cs="Times New Roman"/>
          <w:color w:val="000000" w:themeColor="text1"/>
          <w:szCs w:val="24"/>
        </w:rPr>
        <w:t xml:space="preserve"> the next chapter which assessed various effects and horrific plight experienced by the Samburu and Samburu</w:t>
      </w:r>
      <w:r w:rsidR="00C224B8">
        <w:rPr>
          <w:rFonts w:eastAsia="Times New Roman" w:cs="Times New Roman"/>
          <w:color w:val="000000" w:themeColor="text1"/>
          <w:szCs w:val="24"/>
        </w:rPr>
        <w:t>.</w:t>
      </w:r>
    </w:p>
    <w:p w14:paraId="3B5192AF" w14:textId="77777777" w:rsidR="00C224B8" w:rsidRDefault="00C224B8">
      <w:pPr>
        <w:spacing w:after="160" w:line="259" w:lineRule="auto"/>
        <w:jc w:val="left"/>
        <w:rPr>
          <w:rFonts w:cs="Times New Roman"/>
          <w:b/>
          <w:color w:val="000000" w:themeColor="text1"/>
          <w:szCs w:val="24"/>
        </w:rPr>
      </w:pPr>
      <w:bookmarkStart w:id="1181" w:name="_Toc73512769"/>
      <w:bookmarkStart w:id="1182" w:name="_Toc82306046"/>
      <w:r>
        <w:rPr>
          <w:rFonts w:cs="Times New Roman"/>
          <w:b/>
          <w:color w:val="000000" w:themeColor="text1"/>
          <w:szCs w:val="24"/>
        </w:rPr>
        <w:br w:type="page"/>
      </w:r>
    </w:p>
    <w:p w14:paraId="43750882" w14:textId="77777777" w:rsidR="006D6A3C" w:rsidRPr="00FC20B7" w:rsidRDefault="006D6A3C" w:rsidP="00501D96">
      <w:pPr>
        <w:pStyle w:val="Heading1"/>
      </w:pPr>
      <w:bookmarkStart w:id="1183" w:name="_Toc94346186"/>
      <w:bookmarkStart w:id="1184" w:name="_Toc94717130"/>
      <w:r w:rsidRPr="00FC20B7">
        <w:lastRenderedPageBreak/>
        <w:t xml:space="preserve">CHAPTER </w:t>
      </w:r>
      <w:bookmarkStart w:id="1185" w:name="_Toc94377114"/>
      <w:bookmarkEnd w:id="1183"/>
      <w:r w:rsidR="00B612AF" w:rsidRPr="00FC20B7">
        <w:t>FIVE</w:t>
      </w:r>
      <w:r w:rsidR="00E228A8" w:rsidRPr="00FC20B7">
        <w:t xml:space="preserve">: </w:t>
      </w:r>
      <w:r w:rsidRPr="00FC20B7">
        <w:t>EFFECTS OF PASTORAL CONFLICT BETWEEN SAMBURU AND TURKANA OF BARAGOI</w:t>
      </w:r>
      <w:bookmarkEnd w:id="1185"/>
      <w:r w:rsidR="00023C0A" w:rsidRPr="00FC20B7">
        <w:t xml:space="preserve"> NORTHERN KENYA</w:t>
      </w:r>
      <w:bookmarkEnd w:id="1184"/>
    </w:p>
    <w:p w14:paraId="7BD44142" w14:textId="77777777" w:rsidR="006D6A3C" w:rsidRPr="00FC20B7" w:rsidRDefault="00B612AF" w:rsidP="00CE7C5F">
      <w:pPr>
        <w:pStyle w:val="Heading2"/>
        <w:tabs>
          <w:tab w:val="left" w:pos="5748"/>
        </w:tabs>
      </w:pPr>
      <w:bookmarkStart w:id="1186" w:name="_Toc94346187"/>
      <w:bookmarkStart w:id="1187" w:name="_Toc94717131"/>
      <w:r w:rsidRPr="00FC20B7">
        <w:t>5</w:t>
      </w:r>
      <w:r w:rsidR="006D6A3C" w:rsidRPr="00FC20B7">
        <w:t>.</w:t>
      </w:r>
      <w:r w:rsidR="00DA7EB7" w:rsidRPr="00FC20B7">
        <w:t xml:space="preserve">0 </w:t>
      </w:r>
      <w:r w:rsidR="006D6A3C" w:rsidRPr="00FC20B7">
        <w:t>Introduction</w:t>
      </w:r>
      <w:bookmarkEnd w:id="1186"/>
      <w:bookmarkEnd w:id="1187"/>
      <w:r w:rsidR="00CE7C5F">
        <w:tab/>
      </w:r>
    </w:p>
    <w:p w14:paraId="18D87F9C" w14:textId="77777777" w:rsidR="006D6A3C" w:rsidRPr="00FC20B7" w:rsidRDefault="006D6A3C" w:rsidP="006D6A3C">
      <w:pPr>
        <w:spacing w:after="120"/>
        <w:contextualSpacing/>
        <w:rPr>
          <w:rFonts w:cs="Times New Roman"/>
          <w:b/>
          <w:color w:val="000000" w:themeColor="text1"/>
          <w:szCs w:val="24"/>
        </w:rPr>
      </w:pPr>
      <w:bookmarkStart w:id="1188" w:name="_Toc94346188"/>
      <w:r w:rsidRPr="00FC20B7">
        <w:rPr>
          <w:rFonts w:cs="Times New Roman"/>
          <w:color w:val="000000" w:themeColor="text1"/>
          <w:szCs w:val="24"/>
        </w:rPr>
        <w:t xml:space="preserve">This Chapter has presented various effects of the conflict: loss of people, destruction of people, loss of livelihoods, and displacement of people and destitution. Primordialism theory asserts that deep-rooted hatred leads to conflict resulting in the killing and destruction of propertie. </w:t>
      </w:r>
      <w:r w:rsidR="007B2B37" w:rsidRPr="007B2B37">
        <w:rPr>
          <w:rFonts w:cs="Times New Roman"/>
          <w:color w:val="000000" w:themeColor="text1"/>
          <w:szCs w:val="24"/>
        </w:rPr>
        <w:t>The effect of the conflict in Baragoi has had a negative impact on the social, economic, and political organization of the two communities.</w:t>
      </w:r>
      <w:r w:rsidRPr="00FC20B7">
        <w:rPr>
          <w:rFonts w:cs="Times New Roman"/>
          <w:color w:val="000000" w:themeColor="text1"/>
          <w:szCs w:val="24"/>
        </w:rPr>
        <w:t xml:space="preserve">Education system has been affected teachers have turn down offers of working in Baragoi due to </w:t>
      </w:r>
      <w:r w:rsidR="007B2B37" w:rsidRPr="00FC20B7">
        <w:rPr>
          <w:rFonts w:cs="Times New Roman"/>
          <w:color w:val="000000" w:themeColor="text1"/>
          <w:szCs w:val="24"/>
        </w:rPr>
        <w:t>insecurity. Businessses</w:t>
      </w:r>
      <w:r w:rsidRPr="00FC20B7">
        <w:rPr>
          <w:rFonts w:cs="Times New Roman"/>
          <w:color w:val="000000" w:themeColor="text1"/>
          <w:szCs w:val="24"/>
        </w:rPr>
        <w:t xml:space="preserve"> have been affected in the sense that, there is economic redundancy in Baragoi town. The Infrastructures in Baragoi are in terrible condition the roads are impassible, insufficient hospitals and dispensaries. Another silent effect of conflict that is marginalization in the area this can be attributed to the self destructionattituted by the Samburu and Turkana. The chapter has further unravel the vulnerability of the women I Baragoi, some of them are unable to access education due to persistent conflict, this has further exacerbated early marriages. Not oly that but some of the women were raped during conflict. Schools have been destroyed inside the classes there were drawings of guns and cow this is a clear messege that despite the initiate of the government to offer education, they value cattles and they were ready to protect with everything they had. Therefore the effect of conflict in the area is a thorn in the societal system of the region.</w:t>
      </w:r>
      <w:bookmarkStart w:id="1189" w:name="_Toc73654359"/>
      <w:bookmarkStart w:id="1190" w:name="_Toc82306038"/>
      <w:bookmarkEnd w:id="1188"/>
    </w:p>
    <w:p w14:paraId="44A43640" w14:textId="77777777" w:rsidR="006D6A3C" w:rsidRPr="00FC20B7" w:rsidRDefault="00B612AF" w:rsidP="00514047">
      <w:pPr>
        <w:pStyle w:val="Heading2"/>
      </w:pPr>
      <w:bookmarkStart w:id="1191" w:name="_Toc94377115"/>
      <w:bookmarkStart w:id="1192" w:name="_Toc94717132"/>
      <w:r w:rsidRPr="00FC20B7">
        <w:t>5</w:t>
      </w:r>
      <w:r w:rsidR="00DA7EB7" w:rsidRPr="00FC20B7">
        <w:t xml:space="preserve">.1 </w:t>
      </w:r>
      <w:r w:rsidR="006D6A3C" w:rsidRPr="00FC20B7">
        <w:t>Loss of Lives in Baragoi Sub-County</w:t>
      </w:r>
      <w:bookmarkEnd w:id="1189"/>
      <w:bookmarkEnd w:id="1190"/>
      <w:bookmarkEnd w:id="1191"/>
      <w:bookmarkEnd w:id="1192"/>
    </w:p>
    <w:p w14:paraId="6AC20007" w14:textId="77777777" w:rsidR="006D6A3C" w:rsidRPr="00FC20B7" w:rsidRDefault="00E02F8A" w:rsidP="006D6A3C">
      <w:pPr>
        <w:spacing w:after="120"/>
        <w:rPr>
          <w:rFonts w:cs="Times New Roman"/>
          <w:color w:val="000000" w:themeColor="text1"/>
          <w:szCs w:val="24"/>
        </w:rPr>
      </w:pPr>
      <w:bookmarkStart w:id="1193" w:name="_Toc94346189"/>
      <w:r w:rsidRPr="00E02F8A">
        <w:rPr>
          <w:rFonts w:cs="Times New Roman"/>
          <w:color w:val="000000" w:themeColor="text1"/>
          <w:szCs w:val="24"/>
        </w:rPr>
        <w:t>Respondents in Baragoi County stated that one of the most serious consequences of conflict between Samburu communities is loss of life.</w:t>
      </w:r>
      <w:r w:rsidR="006D6A3C" w:rsidRPr="00FC20B7">
        <w:rPr>
          <w:rFonts w:cs="Times New Roman"/>
          <w:color w:val="000000" w:themeColor="text1"/>
          <w:szCs w:val="24"/>
        </w:rPr>
        <w:t xml:space="preserve">The increased death of people </w:t>
      </w:r>
      <w:r w:rsidR="006D6A3C" w:rsidRPr="00FC20B7">
        <w:rPr>
          <w:rFonts w:cs="Times New Roman"/>
          <w:color w:val="000000" w:themeColor="text1"/>
          <w:szCs w:val="24"/>
        </w:rPr>
        <w:lastRenderedPageBreak/>
        <w:t>resulted from the attack of police officers in Sunguta valley, which led to the demise of 42 police officers. Therefore, it was evident that not only the residents of Baragoi have been affected by the intractable conflict but also the security officers, priests, and businessmen.</w:t>
      </w:r>
      <w:bookmarkEnd w:id="1193"/>
    </w:p>
    <w:p w14:paraId="2F87F106" w14:textId="77777777" w:rsidR="006D6A3C" w:rsidRPr="00FC20B7" w:rsidRDefault="006D6A3C" w:rsidP="006D6A3C">
      <w:pPr>
        <w:spacing w:after="120"/>
        <w:rPr>
          <w:rFonts w:cs="Times New Roman"/>
          <w:color w:val="000000" w:themeColor="text1"/>
          <w:szCs w:val="24"/>
        </w:rPr>
      </w:pPr>
      <w:bookmarkStart w:id="1194" w:name="_Toc94346190"/>
      <w:r w:rsidRPr="00FC20B7">
        <w:rPr>
          <w:rFonts w:cs="Times New Roman"/>
          <w:color w:val="000000" w:themeColor="text1"/>
          <w:szCs w:val="24"/>
        </w:rPr>
        <w:t>In 1981 ErupeEdung, chief of Marti location was murdered by three recruited Samburu Home Guards in the manyatta. A Catholic priest and two Turkana juveniles were shot dead by Turkana Ngoroko at Tum during the same period. Two other minors were injured, while three Turkana juveniles were taken by Ngoroko (KNA/ACW/27/87).</w:t>
      </w:r>
      <w:bookmarkEnd w:id="1194"/>
    </w:p>
    <w:p w14:paraId="0D363CEA" w14:textId="77777777" w:rsidR="006D6A3C" w:rsidRPr="00FC20B7" w:rsidRDefault="006D6A3C" w:rsidP="006D6A3C">
      <w:pPr>
        <w:spacing w:after="120"/>
        <w:rPr>
          <w:rFonts w:cs="Times New Roman"/>
          <w:color w:val="000000" w:themeColor="text1"/>
          <w:szCs w:val="24"/>
        </w:rPr>
      </w:pPr>
      <w:bookmarkStart w:id="1195" w:name="_Toc94346191"/>
      <w:r w:rsidRPr="00FC20B7">
        <w:rPr>
          <w:rFonts w:cs="Times New Roman"/>
          <w:color w:val="000000" w:themeColor="text1"/>
          <w:szCs w:val="24"/>
        </w:rPr>
        <w:t>On Saturday 27</w:t>
      </w:r>
      <w:r w:rsidRPr="00FC20B7">
        <w:rPr>
          <w:rFonts w:cs="Times New Roman"/>
          <w:color w:val="000000" w:themeColor="text1"/>
          <w:szCs w:val="24"/>
          <w:vertAlign w:val="superscript"/>
        </w:rPr>
        <w:t>th</w:t>
      </w:r>
      <w:r w:rsidRPr="00FC20B7">
        <w:rPr>
          <w:rFonts w:cs="Times New Roman"/>
          <w:color w:val="000000" w:themeColor="text1"/>
          <w:szCs w:val="24"/>
        </w:rPr>
        <w:t xml:space="preserve"> September 1980, four Ngoroko armed with rifles attacked Mbirini manyatta and made away with one thousand five hundred heads of cattle. During this raid, one unidentified Turkana male adult was shot dead. EriiKamaisi, a Turkana male adult, was injured with a bullet on the left arm and was admitted at Baragoi Health Centre (KNA/ACW/27/87).</w:t>
      </w:r>
      <w:bookmarkEnd w:id="1195"/>
    </w:p>
    <w:p w14:paraId="74CB864A" w14:textId="77777777" w:rsidR="006D6A3C" w:rsidRPr="00FC20B7" w:rsidRDefault="006D6A3C" w:rsidP="006D6A3C">
      <w:pPr>
        <w:spacing w:after="120"/>
        <w:rPr>
          <w:rFonts w:cs="Times New Roman"/>
          <w:color w:val="000000" w:themeColor="text1"/>
          <w:szCs w:val="24"/>
        </w:rPr>
      </w:pPr>
      <w:bookmarkStart w:id="1196" w:name="_Toc94346192"/>
      <w:r w:rsidRPr="00FC20B7">
        <w:rPr>
          <w:rFonts w:cs="Times New Roman"/>
          <w:color w:val="000000" w:themeColor="text1"/>
          <w:szCs w:val="24"/>
        </w:rPr>
        <w:t>Turkana Ngoroko, armed with firearms and spears, attacked Ngujita manyatta in the Kowop location of Baragoi Division within Samburu District and raided manyattas occupied by Turkana tribesmen. During the attack, three Turkana adults were killed: EkaoAjioyi, AuleEngolan, AowiAule, and six Turkana female adults were injured and admitted at Baragoi Health Centre (KNA/ACW/27/87).</w:t>
      </w:r>
      <w:bookmarkEnd w:id="1196"/>
    </w:p>
    <w:p w14:paraId="3EEBC84F" w14:textId="77777777" w:rsidR="006D6A3C" w:rsidRPr="00FC20B7" w:rsidRDefault="006D6A3C" w:rsidP="006D6A3C">
      <w:pPr>
        <w:spacing w:after="120"/>
        <w:rPr>
          <w:rFonts w:cs="Times New Roman"/>
          <w:color w:val="000000" w:themeColor="text1"/>
          <w:szCs w:val="24"/>
        </w:rPr>
      </w:pPr>
      <w:bookmarkStart w:id="1197" w:name="_Toc94346193"/>
      <w:r w:rsidRPr="00FC20B7">
        <w:rPr>
          <w:rFonts w:cs="Times New Roman"/>
          <w:color w:val="000000" w:themeColor="text1"/>
          <w:szCs w:val="24"/>
        </w:rPr>
        <w:t>Samburu El Moran people have caused trouble by killing children and older adults to shed blood with their spears. They murdered people of the Turkana ethnic group and the Gabbra who had fled from Abyssinia for British protection (KNA/DC/TUR/1/2).</w:t>
      </w:r>
      <w:bookmarkEnd w:id="1197"/>
    </w:p>
    <w:p w14:paraId="76704940" w14:textId="77777777" w:rsidR="0097345A" w:rsidRPr="0097345A" w:rsidRDefault="0097345A" w:rsidP="0097345A">
      <w:pPr>
        <w:spacing w:after="120"/>
        <w:rPr>
          <w:rFonts w:cs="Times New Roman"/>
          <w:color w:val="000000" w:themeColor="text1"/>
          <w:szCs w:val="24"/>
        </w:rPr>
      </w:pPr>
      <w:bookmarkStart w:id="1198" w:name="_Toc94346196"/>
      <w:r w:rsidRPr="0097345A">
        <w:rPr>
          <w:rFonts w:cs="Times New Roman"/>
          <w:color w:val="000000" w:themeColor="text1"/>
          <w:szCs w:val="24"/>
        </w:rPr>
        <w:t xml:space="preserve">Clergy disputes almost always lead to certain injuries and often result in severe loss of life and property, as well as disability, especially when they are armed or out of control. The </w:t>
      </w:r>
      <w:r w:rsidRPr="0097345A">
        <w:rPr>
          <w:rFonts w:cs="Times New Roman"/>
          <w:color w:val="000000" w:themeColor="text1"/>
          <w:szCs w:val="24"/>
        </w:rPr>
        <w:lastRenderedPageBreak/>
        <w:t>exact number of people who suffer or die as a result of conflict each year is difficult to determine because deaths are often not recorded. However, given the number of incidents, it is clear that many people have been killed and injured. In 2010, OCHA Kenya recorded 179 deaths in ASAL in northern Kenya as a result of resource-based conflicts. The Kedo police killings were part of a previous incident in which a senior police officer was shot dead and killed by a Pokot child in the same area while chasing a Pokot livestock robbers after the Samburu attack (Österle 2007: 2013). In a October 2014 police raid, the victims were trapped while traveling in a police truck on Kedo-Lokori Road (Mabatuk and Koskei 2014: 1). The attackers set fire to a police truck and Red Cross staff who answered their phones were shot by criminals. Although the killing of the officers was a quick reminder of the killings of police officers in Baragoi in November 2012, the difference in the case was that the officers were ambushed, beaten by a group of robbers and then killed. No cases or allegations of livestock are involved. However, the above quote from Senator John Lonyangapuo (Mabatuk and Koskei 166 2014: 3),</w:t>
      </w:r>
    </w:p>
    <w:p w14:paraId="4CB71230" w14:textId="77777777" w:rsidR="0097345A" w:rsidRPr="0097345A" w:rsidRDefault="0097345A" w:rsidP="0097345A">
      <w:pPr>
        <w:spacing w:after="120"/>
        <w:rPr>
          <w:rFonts w:cs="Times New Roman"/>
          <w:color w:val="000000" w:themeColor="text1"/>
          <w:szCs w:val="24"/>
        </w:rPr>
      </w:pPr>
      <w:r w:rsidRPr="0097345A">
        <w:rPr>
          <w:rFonts w:cs="Times New Roman"/>
          <w:color w:val="000000" w:themeColor="text1"/>
          <w:szCs w:val="24"/>
        </w:rPr>
        <w:t>Similarly, the Kainuk wing in Turkana was attacked 27 times by neighboringPokots, killing 13 and injuring 17. Clashes have claimed the lives of more than a dozen men, six women, and three children in the massacre of armed robbers in the towns of Laikipia Lekiji and Rumuruti, with more than 800 people homeless after the burning of their homes (Warurii 2015). When there is a drought, conflicts increase in size, scale, and intensity; when there is excellent rainfall, the friction decreases with quantity, scale, and density.</w:t>
      </w:r>
    </w:p>
    <w:p w14:paraId="264191AF" w14:textId="77777777" w:rsidR="006D6A3C" w:rsidRPr="00FC20B7" w:rsidRDefault="0097345A" w:rsidP="0097345A">
      <w:pPr>
        <w:spacing w:after="120"/>
        <w:rPr>
          <w:rFonts w:cs="Times New Roman"/>
          <w:color w:val="000000" w:themeColor="text1"/>
          <w:szCs w:val="24"/>
        </w:rPr>
      </w:pPr>
      <w:r w:rsidRPr="0097345A">
        <w:rPr>
          <w:rFonts w:cs="Times New Roman"/>
          <w:color w:val="000000" w:themeColor="text1"/>
          <w:szCs w:val="24"/>
        </w:rPr>
        <w:t xml:space="preserve">Loss of life and injuries caused by the attack are a major immediate impact on the well-being of the individual. Between 2006 and 2009, TUPADO reported 592 deaths related to attacks in Turkana alone. CEWARN reported approximately 640 conflict-related deaths in </w:t>
      </w:r>
      <w:r w:rsidRPr="0097345A">
        <w:rPr>
          <w:rFonts w:cs="Times New Roman"/>
          <w:color w:val="000000" w:themeColor="text1"/>
          <w:szCs w:val="24"/>
        </w:rPr>
        <w:lastRenderedPageBreak/>
        <w:t>the Turkana and Pokot regions combined in 2009 (CEWARN 2010). The high death toll compared to the number of casualties indicates that the invasion has become more dangerous as small arms have become more common. In interviews, the attackers said the injured strikers, especially those who could not walk, were abandoned and often committed suicide in order to 'escape' from being punished by a gang. Injured or killed invaders reduce the number of available livestock herding activities and public safety. Because the attackers are probably young men, the attack has a long-term impact on society, as well as a temporary impact on the city's future wealth. However, conflicts affect more than just the attackers. Even government officials are unprotected, as evidenced by the assassination of James LongoridAchuman, an aide to the king of Lokiriama. On December 18, 2011, he and his moped driver were shot dead from Lokiriama to Moroto, Uganda. Because no money or valuables were taken, and the attackers went to Uganda, the Lokiriama chief, police, and an NGO official all thought it was an attack on Pokot or Tepeth, which had recently lost many members of the community. The invasion of Turkana. Pike et al., (2010) have demonstrated the harmful psychological effects of conflict, such as trauma, in addition to the physical effects on individuals</w:t>
      </w:r>
      <w:r w:rsidR="006D6A3C" w:rsidRPr="00FC20B7">
        <w:rPr>
          <w:rFonts w:cs="Times New Roman"/>
          <w:color w:val="000000" w:themeColor="text1"/>
          <w:szCs w:val="24"/>
        </w:rPr>
        <w:t>.</w:t>
      </w:r>
      <w:bookmarkEnd w:id="1198"/>
    </w:p>
    <w:p w14:paraId="3C7E9CAC" w14:textId="77777777" w:rsidR="006D6A3C" w:rsidRPr="00FC20B7" w:rsidRDefault="00B612AF" w:rsidP="000B362A">
      <w:pPr>
        <w:pStyle w:val="Heading3"/>
        <w:rPr>
          <w:color w:val="000000" w:themeColor="text1"/>
        </w:rPr>
      </w:pPr>
      <w:bookmarkStart w:id="1199" w:name="_Toc94346197"/>
      <w:bookmarkStart w:id="1200" w:name="_Toc94717133"/>
      <w:r w:rsidRPr="00FC20B7">
        <w:rPr>
          <w:color w:val="000000" w:themeColor="text1"/>
        </w:rPr>
        <w:t>5</w:t>
      </w:r>
      <w:r w:rsidR="00DA7EB7" w:rsidRPr="00FC20B7">
        <w:rPr>
          <w:color w:val="000000" w:themeColor="text1"/>
        </w:rPr>
        <w:t>.</w:t>
      </w:r>
      <w:r w:rsidR="00FA6B0E" w:rsidRPr="00FC20B7">
        <w:rPr>
          <w:color w:val="000000" w:themeColor="text1"/>
        </w:rPr>
        <w:t>1</w:t>
      </w:r>
      <w:r w:rsidR="00DA7EB7" w:rsidRPr="00FC20B7">
        <w:rPr>
          <w:color w:val="000000" w:themeColor="text1"/>
        </w:rPr>
        <w:t xml:space="preserve">.1Death </w:t>
      </w:r>
      <w:r w:rsidR="006D6A3C" w:rsidRPr="00FC20B7">
        <w:rPr>
          <w:color w:val="000000" w:themeColor="text1"/>
        </w:rPr>
        <w:t>Male</w:t>
      </w:r>
      <w:bookmarkEnd w:id="1199"/>
      <w:r w:rsidR="00DA7EB7" w:rsidRPr="00FC20B7">
        <w:rPr>
          <w:color w:val="000000" w:themeColor="text1"/>
        </w:rPr>
        <w:t>Relatives during conflict</w:t>
      </w:r>
      <w:bookmarkEnd w:id="1200"/>
    </w:p>
    <w:p w14:paraId="604D51DE" w14:textId="77777777" w:rsidR="006D6A3C" w:rsidRDefault="002A6DA7" w:rsidP="006D6A3C">
      <w:pPr>
        <w:spacing w:after="120"/>
        <w:rPr>
          <w:rFonts w:cs="Times New Roman"/>
          <w:b/>
          <w:color w:val="000000" w:themeColor="text1"/>
          <w:szCs w:val="24"/>
        </w:rPr>
      </w:pPr>
      <w:r w:rsidRPr="002A6DA7">
        <w:rPr>
          <w:rFonts w:cs="Times New Roman"/>
          <w:color w:val="000000" w:themeColor="text1"/>
          <w:szCs w:val="24"/>
        </w:rPr>
        <w:t xml:space="preserve">The death of male relatives during the invasion deprives families of the security and employment required for livestock to survive the drought. Men in pastoralist communities in charge of grazing security and pastures. The loss of male relatives during the invasion almost always coincided with the loss of cattle since men are the protectors of livestock. The deaths of husbands, brothers or sons during the invasion present a life of despair for women pastors who are given the patriarchal status of the founding of their community. </w:t>
      </w:r>
      <w:r w:rsidRPr="002A6DA7">
        <w:rPr>
          <w:rFonts w:cs="Times New Roman"/>
          <w:color w:val="000000" w:themeColor="text1"/>
          <w:szCs w:val="24"/>
        </w:rPr>
        <w:lastRenderedPageBreak/>
        <w:t>Decisions about animal welfare and sale are usually made by men. In Samburu North, women who lost their husbands during a raid are forced out of the pastorate to live in the city of Baragoi. When looking for alternative livelihoods such as selling coal or being employed as domestic workers for government employees working within the regional headquarters. According to Salome Leparie, an 88-year-old Samburu woman, the conflict between Samburu and Turkana made her ‘poor’. Her only son, KoonaLeparie, was killed by Turkan invaders on the plain of Bhibor. At that moment she lost five pregnant camels. She links her son's death to poverty. She said that as a widow, her hope was in her son and the loss of her would lead to the loss of her camels. The loss of male relatives symbolizes the exhaustion of the victims' family as the males in these herdsmen are resettled in the community to become fierce defenders of the city. The deaths of male relatives also show the power of violence to transform public relations as women must intervene and provide security at home through the acquisition of weapons and learning how to use them.</w:t>
      </w:r>
    </w:p>
    <w:p w14:paraId="114A9442" w14:textId="77777777" w:rsidR="002A6DA7" w:rsidRPr="00FC20B7" w:rsidRDefault="002A6DA7" w:rsidP="006D6A3C">
      <w:pPr>
        <w:spacing w:after="120"/>
        <w:rPr>
          <w:rFonts w:cs="Times New Roman"/>
          <w:b/>
          <w:color w:val="000000" w:themeColor="text1"/>
          <w:szCs w:val="24"/>
        </w:rPr>
      </w:pPr>
    </w:p>
    <w:p w14:paraId="75265CF3" w14:textId="77777777" w:rsidR="006D6A3C" w:rsidRPr="00FC20B7" w:rsidRDefault="00B612AF" w:rsidP="00514047">
      <w:pPr>
        <w:pStyle w:val="Heading2"/>
      </w:pPr>
      <w:bookmarkStart w:id="1201" w:name="_Toc73654360"/>
      <w:bookmarkStart w:id="1202" w:name="_Toc82306039"/>
      <w:bookmarkStart w:id="1203" w:name="_Toc94377116"/>
      <w:bookmarkStart w:id="1204" w:name="_Toc94717134"/>
      <w:r w:rsidRPr="00FC20B7">
        <w:t>5</w:t>
      </w:r>
      <w:r w:rsidR="00A94884" w:rsidRPr="00FC20B7">
        <w:t>.2</w:t>
      </w:r>
      <w:r w:rsidR="006D6A3C" w:rsidRPr="00FC20B7">
        <w:t xml:space="preserve"> Effect on Livelihoods and Destruction of properties</w:t>
      </w:r>
      <w:bookmarkEnd w:id="1201"/>
      <w:bookmarkEnd w:id="1202"/>
      <w:bookmarkEnd w:id="1203"/>
      <w:bookmarkEnd w:id="1204"/>
    </w:p>
    <w:p w14:paraId="5BC8C039" w14:textId="77777777" w:rsidR="006D6A3C" w:rsidRPr="00FC20B7" w:rsidRDefault="006D6A3C" w:rsidP="006D6A3C">
      <w:pPr>
        <w:spacing w:after="120"/>
        <w:rPr>
          <w:rFonts w:cs="Times New Roman"/>
          <w:color w:val="000000" w:themeColor="text1"/>
          <w:szCs w:val="24"/>
        </w:rPr>
      </w:pPr>
      <w:bookmarkStart w:id="1205" w:name="_Toc94346199"/>
      <w:r w:rsidRPr="00FC20B7">
        <w:rPr>
          <w:rFonts w:cs="Times New Roman"/>
          <w:color w:val="000000" w:themeColor="text1"/>
          <w:szCs w:val="24"/>
        </w:rPr>
        <w:t>On 6</w:t>
      </w:r>
      <w:r w:rsidRPr="00FC20B7">
        <w:rPr>
          <w:rFonts w:cs="Times New Roman"/>
          <w:color w:val="000000" w:themeColor="text1"/>
          <w:szCs w:val="24"/>
          <w:vertAlign w:val="superscript"/>
        </w:rPr>
        <w:t>th</w:t>
      </w:r>
      <w:r w:rsidRPr="00FC20B7">
        <w:rPr>
          <w:rFonts w:cs="Times New Roman"/>
          <w:color w:val="000000" w:themeColor="text1"/>
          <w:szCs w:val="24"/>
        </w:rPr>
        <w:t xml:space="preserve"> August 1979, at Marti, about 200 Pokot raided the centre, killing the assistant chief of that area. They ransacked Marti primary school, broke the doors, and stole school property (KNA/ACW/27/87).</w:t>
      </w:r>
      <w:bookmarkEnd w:id="1205"/>
    </w:p>
    <w:p w14:paraId="3F8344EA" w14:textId="77777777" w:rsidR="00017888" w:rsidRPr="00017888" w:rsidRDefault="00017888" w:rsidP="00017888">
      <w:pPr>
        <w:spacing w:after="120"/>
        <w:rPr>
          <w:rFonts w:cs="Times New Roman"/>
          <w:color w:val="000000" w:themeColor="text1"/>
          <w:szCs w:val="24"/>
        </w:rPr>
      </w:pPr>
      <w:bookmarkStart w:id="1206" w:name="_Toc94346201"/>
      <w:r w:rsidRPr="00017888">
        <w:rPr>
          <w:rFonts w:cs="Times New Roman"/>
          <w:color w:val="000000" w:themeColor="text1"/>
          <w:szCs w:val="24"/>
        </w:rPr>
        <w:t xml:space="preserve">Targeted districts are among the top ten in Kenya, with ever-increasing levels of poverty and poor performance in almost every development metrics. Conflicts lead to massive livestock losses, disrupt pastoralist communities and their livelihoods, and farmers' farms. The results of Turkana County, where animals were destroyed for three months in 2011, included 30,500 fish (sheep and goats), 5,200 cattle, 4,100 donkeys, and 2,000 camels in </w:t>
      </w:r>
      <w:r w:rsidRPr="00017888">
        <w:rPr>
          <w:rFonts w:cs="Times New Roman"/>
          <w:color w:val="000000" w:themeColor="text1"/>
          <w:szCs w:val="24"/>
        </w:rPr>
        <w:lastRenderedPageBreak/>
        <w:t>the Kainuk section of Turkana, where 27 Pokots were attacked in the area nearby. One month in 2011. As a result of these conflicts, herdsmen are being depleted, and animals are being targeted by mobs for attacks and killings caused by depletion of pastures and water sources. As a result of the Kainuk-Kasei conflict in Turkana, families with more than 50 herds of cattle, 100 sticks, 30 camels, and ten donkeys are now deprived. In 2011, episodes of violence in Laikipia left 4800+ people homeless and left 4234 people in the suburbs of Turkana, affecting 325,000 people and evicting 11,600 people (Schilling et al., 2012).</w:t>
      </w:r>
    </w:p>
    <w:p w14:paraId="29F7A8AA" w14:textId="77777777" w:rsidR="006D6A3C" w:rsidRPr="00FC20B7" w:rsidRDefault="00017888" w:rsidP="00017888">
      <w:pPr>
        <w:spacing w:after="120"/>
        <w:rPr>
          <w:rFonts w:cs="Times New Roman"/>
          <w:color w:val="000000" w:themeColor="text1"/>
          <w:szCs w:val="24"/>
        </w:rPr>
      </w:pPr>
      <w:r w:rsidRPr="00017888">
        <w:rPr>
          <w:rFonts w:cs="Times New Roman"/>
          <w:color w:val="000000" w:themeColor="text1"/>
          <w:szCs w:val="24"/>
        </w:rPr>
        <w:t>According to Waranii's report on ethnic conflicts, due to drought and famine, herds have had a large number of livestock (about 5,000 goats), which have now dropped significantly. In fact, some Turks (and Samburu) believe that freeing animals from drought or disease is a punishment, it could mean that you have acquired livestock in an unclean way or that you have become too self-satisfied, lazy and / or careless. A popular saying among Samburu is that Meyankeeyatanaankolongnesile (disease or drought will not eradicate that animal that owes man) Sortland (2017).</w:t>
      </w:r>
      <w:r w:rsidR="006D6A3C" w:rsidRPr="00FC20B7">
        <w:rPr>
          <w:rFonts w:cs="Times New Roman"/>
          <w:color w:val="000000" w:themeColor="text1"/>
          <w:szCs w:val="24"/>
        </w:rPr>
        <w:t xml:space="preserve"> Conflicts have a conflict to restrict the movement of goods. Investors are fleeing dangerous zones for fear of losing their money and lives, while transportation costs are rising in conflict-prone districts and counties. As a result, the ASAL communities' livelihood prospects are restricted, their access to markets is hampered, and their profit margins are compressed.</w:t>
      </w:r>
      <w:bookmarkEnd w:id="1206"/>
    </w:p>
    <w:p w14:paraId="1D0E4B91" w14:textId="77777777" w:rsidR="006D6A3C" w:rsidRPr="00FC20B7" w:rsidRDefault="00B612AF" w:rsidP="00514047">
      <w:pPr>
        <w:pStyle w:val="Heading2"/>
      </w:pPr>
      <w:bookmarkStart w:id="1207" w:name="_Toc73654362"/>
      <w:bookmarkStart w:id="1208" w:name="_Toc82306040"/>
      <w:bookmarkStart w:id="1209" w:name="_Toc94377117"/>
      <w:bookmarkStart w:id="1210" w:name="_Toc94717135"/>
      <w:r w:rsidRPr="00FC20B7">
        <w:t>5</w:t>
      </w:r>
      <w:r w:rsidR="00A63A1F" w:rsidRPr="00FC20B7">
        <w:t>.3</w:t>
      </w:r>
      <w:r w:rsidR="006D6A3C" w:rsidRPr="00FC20B7">
        <w:t xml:space="preserve"> Displacement of people</w:t>
      </w:r>
      <w:bookmarkEnd w:id="1207"/>
      <w:bookmarkEnd w:id="1208"/>
      <w:bookmarkEnd w:id="1209"/>
      <w:bookmarkEnd w:id="1210"/>
    </w:p>
    <w:p w14:paraId="4875A9EE" w14:textId="77777777" w:rsidR="008B4E5B" w:rsidRDefault="008B4E5B" w:rsidP="006D6A3C">
      <w:pPr>
        <w:spacing w:after="120"/>
        <w:rPr>
          <w:rFonts w:cs="Times New Roman"/>
          <w:color w:val="000000" w:themeColor="text1"/>
          <w:szCs w:val="24"/>
        </w:rPr>
      </w:pPr>
      <w:bookmarkStart w:id="1211" w:name="_Toc94346203"/>
      <w:r w:rsidRPr="008B4E5B">
        <w:rPr>
          <w:rFonts w:cs="Times New Roman"/>
          <w:color w:val="000000" w:themeColor="text1"/>
          <w:szCs w:val="24"/>
        </w:rPr>
        <w:t>A large number of people have been displaced in Kenya's pastoralist north border areas. The next district to be affected is Samburu, which has lost over 20% of its population; however, Turkana from the Baragoi and Nyiro divisions make up the majority of those displaced.</w:t>
      </w:r>
    </w:p>
    <w:p w14:paraId="6504E866" w14:textId="77777777" w:rsidR="006D6A3C" w:rsidRPr="00FC20B7" w:rsidRDefault="006D6A3C" w:rsidP="006D6A3C">
      <w:pPr>
        <w:spacing w:after="120"/>
        <w:rPr>
          <w:rFonts w:cs="Times New Roman"/>
          <w:color w:val="000000" w:themeColor="text1"/>
          <w:szCs w:val="24"/>
        </w:rPr>
      </w:pPr>
      <w:r w:rsidRPr="00FC20B7">
        <w:rPr>
          <w:rFonts w:cs="Times New Roman"/>
          <w:color w:val="000000" w:themeColor="text1"/>
          <w:szCs w:val="24"/>
        </w:rPr>
        <w:lastRenderedPageBreak/>
        <w:t>Conflict in Baragoi instilled very high tension, especially among the Turkana residing in Baragoi in Samburu District. The Turkana tribesmen in Baragoi moved their families and livestock to settle permanently in Isiolo District in Eastern Province. Some lives had been lost during numerous Ngoroko attacks. They alleged that their lives and properties were not protected adequately. Over eight hundred families moved out of Samburu District with more than twenty thousand livestock (KNA/ACW/27/87).</w:t>
      </w:r>
      <w:bookmarkEnd w:id="1211"/>
    </w:p>
    <w:p w14:paraId="08548233" w14:textId="77777777" w:rsidR="00755A3C" w:rsidRPr="00755A3C" w:rsidRDefault="00755A3C" w:rsidP="00755A3C">
      <w:pPr>
        <w:spacing w:after="120"/>
        <w:rPr>
          <w:rFonts w:cs="Times New Roman"/>
          <w:color w:val="000000" w:themeColor="text1"/>
          <w:szCs w:val="24"/>
        </w:rPr>
      </w:pPr>
      <w:bookmarkStart w:id="1212" w:name="_Toc94346206"/>
      <w:r w:rsidRPr="00755A3C">
        <w:rPr>
          <w:rFonts w:cs="Times New Roman"/>
          <w:color w:val="000000" w:themeColor="text1"/>
          <w:szCs w:val="24"/>
        </w:rPr>
        <w:t>Refugees are often viewed as disgusting because they do not adhere to the natural order of things (Douglas 1966).</w:t>
      </w:r>
    </w:p>
    <w:p w14:paraId="2D139CA5" w14:textId="77777777" w:rsidR="00755A3C" w:rsidRPr="00755A3C" w:rsidRDefault="00755A3C" w:rsidP="00755A3C">
      <w:pPr>
        <w:spacing w:after="120"/>
        <w:rPr>
          <w:rFonts w:cs="Times New Roman"/>
          <w:color w:val="000000" w:themeColor="text1"/>
          <w:szCs w:val="24"/>
        </w:rPr>
      </w:pPr>
      <w:r w:rsidRPr="00755A3C">
        <w:rPr>
          <w:rFonts w:cs="Times New Roman"/>
          <w:color w:val="000000" w:themeColor="text1"/>
          <w:szCs w:val="24"/>
        </w:rPr>
        <w:t>This is in line with the statistics of the number of pastoralist communities that were removed. The highest number of displaced persons came from Turkana, with most coming from the Kakuma and Lokichogio districts.</w:t>
      </w:r>
    </w:p>
    <w:p w14:paraId="646D2FAB" w14:textId="77777777" w:rsidR="006D6A3C" w:rsidRPr="00FC20B7" w:rsidRDefault="00755A3C" w:rsidP="00755A3C">
      <w:pPr>
        <w:spacing w:after="120"/>
        <w:rPr>
          <w:rFonts w:cs="Times New Roman"/>
          <w:color w:val="000000" w:themeColor="text1"/>
          <w:szCs w:val="24"/>
        </w:rPr>
      </w:pPr>
      <w:r w:rsidRPr="00755A3C">
        <w:rPr>
          <w:rFonts w:cs="Times New Roman"/>
          <w:color w:val="000000" w:themeColor="text1"/>
          <w:szCs w:val="24"/>
        </w:rPr>
        <w:t xml:space="preserve">Destruction of social services In terms of social services and services, ASALs are severely disadvantaged. Due to the nature of the ongoing conflict, the few remaining social institutions have been destroyed or demolished. Children have been denied access to education. Turkana, for example, has 182 primary schools in an area of ​​7000 sq. Km. km, with an average travel distance of 10-12 km. Many of these schools, clinics and churches have been destroyed or closed as a result of the violence. Even while schools are in place, security concerns have caused teachers to leave, people to move to safer areas (where schools are not available), and children to be expelled from schools. School enrollment rates have dropped significantly below the national average. As a result, children and young people have no choice but to resort to violence in order to improve their lives. Despite the increase in injuries, disability, and starvation, people are left without basic health services. Even childhood immunizations are volatile due to a lack of health care. </w:t>
      </w:r>
      <w:r w:rsidRPr="00755A3C">
        <w:rPr>
          <w:rFonts w:cs="Times New Roman"/>
          <w:color w:val="000000" w:themeColor="text1"/>
          <w:szCs w:val="24"/>
        </w:rPr>
        <w:lastRenderedPageBreak/>
        <w:t>Access to reproductive health and obstetric care services for women is hampered. Most shepherds have no water or sanitation (Eriksen and Lind 2009)</w:t>
      </w:r>
      <w:r w:rsidR="006D6A3C" w:rsidRPr="00FC20B7">
        <w:rPr>
          <w:rFonts w:cs="Times New Roman"/>
          <w:color w:val="000000" w:themeColor="text1"/>
          <w:szCs w:val="24"/>
        </w:rPr>
        <w:t xml:space="preserve">.    </w:t>
      </w:r>
      <w:bookmarkEnd w:id="1212"/>
    </w:p>
    <w:p w14:paraId="4BCAA922" w14:textId="77777777" w:rsidR="006D6A3C" w:rsidRPr="00FC20B7" w:rsidRDefault="00B612AF" w:rsidP="00514047">
      <w:pPr>
        <w:pStyle w:val="Heading2"/>
      </w:pPr>
      <w:bookmarkStart w:id="1213" w:name="_Toc82306041"/>
      <w:bookmarkStart w:id="1214" w:name="_Toc94377118"/>
      <w:bookmarkStart w:id="1215" w:name="_Toc94717136"/>
      <w:bookmarkStart w:id="1216" w:name="_Toc73654363"/>
      <w:r w:rsidRPr="00FC20B7">
        <w:t>5</w:t>
      </w:r>
      <w:r w:rsidR="00BB5896" w:rsidRPr="00FC20B7">
        <w:t xml:space="preserve">.4 </w:t>
      </w:r>
      <w:r w:rsidR="006D6A3C" w:rsidRPr="00FC20B7">
        <w:t>Hunger &amp; disease</w:t>
      </w:r>
      <w:bookmarkEnd w:id="1213"/>
      <w:bookmarkEnd w:id="1214"/>
      <w:bookmarkEnd w:id="1215"/>
      <w:bookmarkEnd w:id="1216"/>
    </w:p>
    <w:p w14:paraId="38C75A6A" w14:textId="77777777" w:rsidR="006D6A3C" w:rsidRPr="00FC20B7" w:rsidRDefault="006D6A3C" w:rsidP="006D6A3C">
      <w:pPr>
        <w:spacing w:after="120"/>
        <w:rPr>
          <w:rFonts w:cs="Times New Roman"/>
          <w:color w:val="000000" w:themeColor="text1"/>
          <w:szCs w:val="24"/>
        </w:rPr>
      </w:pPr>
      <w:bookmarkStart w:id="1217" w:name="_Toc94346207"/>
      <w:r w:rsidRPr="00FC20B7">
        <w:rPr>
          <w:rFonts w:cs="Times New Roman"/>
          <w:color w:val="000000" w:themeColor="text1"/>
          <w:szCs w:val="24"/>
        </w:rPr>
        <w:t>Baragoi has become endemically food insecure, with most of the people relying on relief food given by the NGOS. The children are malnourished, women and children stay back at home sometimes they can stay for a day without any meal.</w:t>
      </w:r>
      <w:bookmarkEnd w:id="1217"/>
    </w:p>
    <w:p w14:paraId="52E45EE9" w14:textId="77777777" w:rsidR="006D6A3C" w:rsidRPr="00FC20B7" w:rsidRDefault="008A5C75" w:rsidP="006D6A3C">
      <w:pPr>
        <w:spacing w:after="120"/>
        <w:rPr>
          <w:rFonts w:cs="Times New Roman"/>
          <w:color w:val="000000" w:themeColor="text1"/>
          <w:szCs w:val="24"/>
        </w:rPr>
      </w:pPr>
      <w:bookmarkStart w:id="1218" w:name="_Toc94346208"/>
      <w:r w:rsidRPr="008A5C75">
        <w:rPr>
          <w:rFonts w:cs="Times New Roman"/>
          <w:color w:val="000000" w:themeColor="text1"/>
          <w:szCs w:val="24"/>
        </w:rPr>
        <w:t>According to Schilling et. al., (2012) women and children are the most vulnerable, and malnutrition accounts for 53 percent of all child deaths. There are many diseases in IDP camps. Women and children make up 75 percent of the IDP value, and are forced to live in overcrowded camps with basic social services far away from international norms. Due to the lack of drinking water, cooking and waste management, children in IDP camps are at risk of contracting water-borne diseases (diarrhea, cholera, etc.). Food distribution programs and food systems run by the World Food Program (WFP) fail to reach 25% of affected people. According to a UN OCHA study, GAM is difficult for more than 20% of the population. Severe malnutrition affects one in five children, putting them at greater risk of illness and death. In addition to gunshot wounds and traumatic stress, the three main causes of illness and death, according to the WHO, are respiratory infections, malaria, and severe diarrhea.</w:t>
      </w:r>
      <w:r w:rsidR="006D6A3C" w:rsidRPr="00FC20B7">
        <w:rPr>
          <w:rFonts w:cs="Times New Roman"/>
          <w:color w:val="000000" w:themeColor="text1"/>
          <w:szCs w:val="24"/>
        </w:rPr>
        <w:t>To add to the worries, insecurity has harmed the availability of medical personnel in regions of high conflict and stress, with over 30% of health facilities now closed (WHO).</w:t>
      </w:r>
      <w:bookmarkEnd w:id="1218"/>
    </w:p>
    <w:p w14:paraId="1E19F8A6" w14:textId="77777777" w:rsidR="006D6A3C" w:rsidRPr="00FC20B7" w:rsidRDefault="00B612AF" w:rsidP="00514047">
      <w:pPr>
        <w:pStyle w:val="Heading2"/>
      </w:pPr>
      <w:bookmarkStart w:id="1219" w:name="_Toc73654365"/>
      <w:bookmarkStart w:id="1220" w:name="_Toc82306042"/>
      <w:bookmarkStart w:id="1221" w:name="_Toc94377119"/>
      <w:bookmarkStart w:id="1222" w:name="_Toc94717137"/>
      <w:r w:rsidRPr="00FC20B7">
        <w:lastRenderedPageBreak/>
        <w:t>5</w:t>
      </w:r>
      <w:r w:rsidR="00BB5896" w:rsidRPr="00FC20B7">
        <w:t>.5</w:t>
      </w:r>
      <w:r w:rsidR="006D6A3C" w:rsidRPr="00FC20B7">
        <w:t xml:space="preserve"> Effect of conflict on Women and girls</w:t>
      </w:r>
      <w:bookmarkEnd w:id="1219"/>
      <w:bookmarkEnd w:id="1220"/>
      <w:bookmarkEnd w:id="1221"/>
      <w:bookmarkEnd w:id="1222"/>
    </w:p>
    <w:p w14:paraId="6564B046" w14:textId="77777777" w:rsidR="00B91F6E" w:rsidRPr="00B91F6E" w:rsidRDefault="00B91F6E" w:rsidP="00B91F6E">
      <w:pPr>
        <w:pStyle w:val="Heading2"/>
        <w:rPr>
          <w:rFonts w:eastAsiaTheme="minorHAnsi"/>
          <w:b w:val="0"/>
        </w:rPr>
      </w:pPr>
      <w:bookmarkStart w:id="1223" w:name="_Toc82306043"/>
      <w:bookmarkStart w:id="1224" w:name="_Toc94377120"/>
      <w:bookmarkStart w:id="1225" w:name="_Toc94717138"/>
      <w:r w:rsidRPr="00B91F6E">
        <w:rPr>
          <w:rFonts w:eastAsiaTheme="minorHAnsi"/>
          <w:b w:val="0"/>
        </w:rPr>
        <w:t>The study found that women were abused in a variety of ways, including sexual abuse. Although women and men deal with violence differently during and after conflict, sexual violence is unfairly placed on women in their role as victims and perpetrators.</w:t>
      </w:r>
    </w:p>
    <w:p w14:paraId="62CB6191" w14:textId="77777777" w:rsidR="00B91F6E" w:rsidRPr="00B91F6E" w:rsidRDefault="00B91F6E" w:rsidP="00B91F6E">
      <w:pPr>
        <w:pStyle w:val="Heading2"/>
        <w:rPr>
          <w:rFonts w:eastAsiaTheme="minorHAnsi"/>
          <w:b w:val="0"/>
        </w:rPr>
      </w:pPr>
      <w:r w:rsidRPr="00B91F6E">
        <w:rPr>
          <w:rFonts w:eastAsiaTheme="minorHAnsi"/>
          <w:b w:val="0"/>
        </w:rPr>
        <w:t>During military conflicts, women are raped as a form of violence intended to undermine male domination. Despite the fact that the experience of women as victims of violence on the battlefield is documented, men continue to use sex as a tactic to immerse women. Men who commit such acts of violence are often referred to as male heroes (Moser and Clark, 2001).</w:t>
      </w:r>
    </w:p>
    <w:p w14:paraId="2F6AE659" w14:textId="77777777" w:rsidR="00B91F6E" w:rsidRPr="00B91F6E" w:rsidRDefault="00B91F6E" w:rsidP="00B91F6E">
      <w:pPr>
        <w:pStyle w:val="Heading2"/>
        <w:rPr>
          <w:rFonts w:eastAsiaTheme="minorHAnsi"/>
          <w:b w:val="0"/>
        </w:rPr>
      </w:pPr>
      <w:r w:rsidRPr="00B91F6E">
        <w:rPr>
          <w:rFonts w:eastAsiaTheme="minorHAnsi"/>
          <w:b w:val="0"/>
        </w:rPr>
        <w:t>Women do not discuss sex in public in many pastoral communities. The reluctance to accept women as victims of sexual violence during the armed conflict in the Pokot case was excused on the basis of social media. During the study, women expressed fear of being raped along with their daughters. As a result, the families tried to flee their homes. To make their daughters look bad, mothers put dirt and mud on their faces. The most common concern expressed by the women interviewed was rape.</w:t>
      </w:r>
    </w:p>
    <w:p w14:paraId="3313A2AC" w14:textId="77777777" w:rsidR="00B91F6E" w:rsidRPr="00B91F6E" w:rsidRDefault="00B91F6E" w:rsidP="00B91F6E">
      <w:pPr>
        <w:pStyle w:val="Heading2"/>
        <w:rPr>
          <w:rFonts w:eastAsiaTheme="minorHAnsi"/>
          <w:b w:val="0"/>
        </w:rPr>
      </w:pPr>
      <w:r w:rsidRPr="00B91F6E">
        <w:rPr>
          <w:rFonts w:eastAsiaTheme="minorHAnsi"/>
          <w:b w:val="0"/>
        </w:rPr>
        <w:t>Conflict also causes women to lose their husbands, children, and other family members. If a woman loses her husband, she must leave the field or inherit her husband's brother or close relatives. Because no Turkana woman wants to inherit, most of them will choose to fight for peace rather than risk losing their husbands (O.I Ekirapa 19/7/2021 Suguta Valley).</w:t>
      </w:r>
    </w:p>
    <w:p w14:paraId="13547F1F" w14:textId="77777777" w:rsidR="00B91F6E" w:rsidRPr="00B91F6E" w:rsidRDefault="00B91F6E" w:rsidP="00B91F6E">
      <w:pPr>
        <w:pStyle w:val="Heading2"/>
        <w:rPr>
          <w:rFonts w:eastAsiaTheme="minorHAnsi"/>
          <w:b w:val="0"/>
        </w:rPr>
      </w:pPr>
      <w:r w:rsidRPr="00B91F6E">
        <w:rPr>
          <w:rFonts w:eastAsiaTheme="minorHAnsi"/>
          <w:b w:val="0"/>
        </w:rPr>
        <w:lastRenderedPageBreak/>
        <w:t>According to Shilling et al., (2012) despite the fact that Kenya is part of the Rome Statute of the International Criminal Court (ICC) which recognizes and prosecutes sexual and sexual harassment as war crimes and crimes against humanity, most Pokot women are unaware of it. law. Rape, sexual exploitation (including female trafficking), forced prostitution, forced sterilization, various forms of sexual abuse, and sexual harassment are among the most common criminal offenses. Women are often ostracized by families and communities after experiencing sexual violence. Despite sympathy for the plight of Pokot women, the community calls them "corrupt property." As a result of these violations, Pokot women have different health care needs. If they are pregnant or breastfeeding, for example, they will need special dietary and health care. During the armed conflict, food shortages and food insecurity are on the rise, putting women and girls at greater risk of malnutrition. In addition, the increase in HIV infection in conflict areas is a related trend. Women are more vulnerable than men and need more mental, health, and social care. United Nations Development Program United Nations Development Program Report 2002 (2002)</w:t>
      </w:r>
    </w:p>
    <w:p w14:paraId="2B9D8B8D" w14:textId="77777777" w:rsidR="00B91F6E" w:rsidRPr="00B91F6E" w:rsidRDefault="00B91F6E" w:rsidP="00B91F6E">
      <w:pPr>
        <w:pStyle w:val="Heading2"/>
        <w:rPr>
          <w:rFonts w:eastAsiaTheme="minorHAnsi"/>
          <w:b w:val="0"/>
        </w:rPr>
      </w:pPr>
      <w:r w:rsidRPr="00B91F6E">
        <w:rPr>
          <w:rFonts w:eastAsiaTheme="minorHAnsi"/>
          <w:b w:val="0"/>
        </w:rPr>
        <w:t>According to Chief Wilson Loreluk, Inequality, hunger, illness, power struggles, gender-based violence, human rights violations, and mental abuse have become commonplace for women and girls. They face abduction, SGBV, murder / injury, unwanted pregnancy after a conflict, divorce / widowhood, HIV / AIDS (HIV prevalence in the target area), prostitution, increased domestic violence, depression, and social stigma, Inter alia. , during a conflict. Women are often widows and have no way to get to that place as they are often denied ownership.</w:t>
      </w:r>
    </w:p>
    <w:p w14:paraId="55FF580B" w14:textId="77777777" w:rsidR="00B91F6E" w:rsidRPr="00B91F6E" w:rsidRDefault="00B91F6E" w:rsidP="00B91F6E">
      <w:pPr>
        <w:pStyle w:val="Heading2"/>
        <w:rPr>
          <w:rFonts w:eastAsiaTheme="minorHAnsi"/>
          <w:b w:val="0"/>
        </w:rPr>
      </w:pPr>
      <w:r w:rsidRPr="00B91F6E">
        <w:rPr>
          <w:rFonts w:eastAsiaTheme="minorHAnsi"/>
          <w:b w:val="0"/>
        </w:rPr>
        <w:lastRenderedPageBreak/>
        <w:t>This is consistent with Schilling et al., (2012). As a result, these poor women and children are forced to live in IDP camps. Children are experiencing physical abuse / trauma as a result of conflict, as well as hunger, malnutrition, and illiteracy due to lack of public health / education services. Children and women are often forced to work hard or to starve, and malnutrition is rampant. A handful of young people have been abandoned by orphans. Because of conflict, political exploitation, and lack of choice, young people face hunger, illiteracy, illness, and death / disability by disability. In Turkana, 30 percent of families are affected by conflict-related disasters, such as the death of orphaned women and children.</w:t>
      </w:r>
    </w:p>
    <w:p w14:paraId="3FE18433" w14:textId="77777777" w:rsidR="00B91F6E" w:rsidRPr="00B91F6E" w:rsidRDefault="00B91F6E" w:rsidP="00B91F6E">
      <w:pPr>
        <w:pStyle w:val="Heading2"/>
        <w:rPr>
          <w:rFonts w:eastAsiaTheme="minorHAnsi"/>
          <w:b w:val="0"/>
        </w:rPr>
      </w:pPr>
      <w:r w:rsidRPr="00B91F6E">
        <w:rPr>
          <w:rFonts w:eastAsiaTheme="minorHAnsi"/>
          <w:b w:val="0"/>
        </w:rPr>
        <w:t>In Turkana now, there are an estimated 20,000 orphans, compared to 18,000 in 2006. Most orphans end up living on the streets. Only 800 children are housed in institutions, and about 1500 are received by caregivers who are paid Ksh. 2000 per month. The elderly are caught with despair and hopelessness. After being abandoned by their relatives, some died of disease or infirmity. Older people are left in homes where there are no livestock, and they are not able to get enough food to meet their daily needs. Moreover, their health has become more difficult as the people who care for them no longer have the time as they want to eat all day (Schilling et al., 2012).</w:t>
      </w:r>
    </w:p>
    <w:p w14:paraId="49996913" w14:textId="77777777" w:rsidR="00B91F6E" w:rsidRPr="00B91F6E" w:rsidRDefault="00B91F6E" w:rsidP="00B91F6E">
      <w:pPr>
        <w:pStyle w:val="Heading2"/>
        <w:rPr>
          <w:rFonts w:eastAsiaTheme="minorHAnsi"/>
          <w:b w:val="0"/>
        </w:rPr>
      </w:pPr>
      <w:r w:rsidRPr="00B91F6E">
        <w:rPr>
          <w:rFonts w:eastAsiaTheme="minorHAnsi"/>
          <w:b w:val="0"/>
        </w:rPr>
        <w:lastRenderedPageBreak/>
        <w:t>Evidence from earlier ethnographic definitions of assault to confirm the spread of invasion laws aimed at preventing or limiting mortality among women and children. Several earthnographies, instead, suggest the opposite about certain groups. There is evidence that women and children are not saved (Gulliver, 1951, Turkana; Baxter, 1979, Boran; Almagor, 1979, Dassanetch). Women were indeed among the most likely victims of various ethnic groups. Like the murder of a man, the murder of a woman was honored with a traditional scar and accepted by its straightforward scar, which is slightly different from what was said when the victim was a man (Fukui, 1979).</w:t>
      </w:r>
    </w:p>
    <w:p w14:paraId="1D60E1DC" w14:textId="77777777" w:rsidR="00B91F6E" w:rsidRPr="00B91F6E" w:rsidRDefault="00B91F6E" w:rsidP="00B91F6E">
      <w:pPr>
        <w:pStyle w:val="Heading2"/>
        <w:rPr>
          <w:rFonts w:eastAsiaTheme="minorHAnsi"/>
          <w:b w:val="0"/>
        </w:rPr>
      </w:pPr>
      <w:r w:rsidRPr="00B91F6E">
        <w:rPr>
          <w:rFonts w:eastAsiaTheme="minorHAnsi"/>
          <w:b w:val="0"/>
        </w:rPr>
        <w:t>According to Ltipaleiet al., (2019), the sale of livestock has changed the pastoral methods of shepherds in three ways. First of all, the emergence of recruited soldiers has created a situation where wealthy people can recruit heroes. These fighters are less likely to come from the same community. This situation should be linked to important changes in the economics of the clergy rather than simply appearing in the markets. This change is reinforced by examples such as the Pokot, who recruited Karamoja Morans (the most feared) factions to fight them from time to time.</w:t>
      </w:r>
    </w:p>
    <w:p w14:paraId="28C5743D" w14:textId="77777777" w:rsidR="00B91F6E" w:rsidRDefault="00B91F6E" w:rsidP="00B91F6E">
      <w:pPr>
        <w:pStyle w:val="Heading2"/>
        <w:rPr>
          <w:rFonts w:eastAsiaTheme="minorHAnsi"/>
          <w:b w:val="0"/>
        </w:rPr>
      </w:pPr>
      <w:r w:rsidRPr="00B91F6E">
        <w:rPr>
          <w:rFonts w:eastAsiaTheme="minorHAnsi"/>
          <w:b w:val="0"/>
        </w:rPr>
        <w:t>In some cases, when the warriors gathered in one place, the women used automatic weapons to repel the invading army (personal contact with the Turkana region, IDS Workshop). On the other hand, the direct interaction of women as heroes, seems to be a rare occurrence. According to Belshaw and Malinga (1999), this is because the reproductive capacity of women is less than the level of deficit in the general gender sector of the workforce, and therefore protected from the most dangerous occupations. Women sang war songs in many clergy communities. These songs often insult men and encourage them to fight harder. As a result, the songs reach adult</w:t>
      </w:r>
      <w:r w:rsidR="00186351">
        <w:rPr>
          <w:rFonts w:eastAsiaTheme="minorHAnsi"/>
          <w:b w:val="0"/>
        </w:rPr>
        <w:t>s and</w:t>
      </w:r>
      <w:r w:rsidRPr="00B91F6E">
        <w:rPr>
          <w:rFonts w:eastAsiaTheme="minorHAnsi"/>
          <w:b w:val="0"/>
        </w:rPr>
        <w:t xml:space="preserve"> teenagers</w:t>
      </w:r>
      <w:r w:rsidR="00186351">
        <w:rPr>
          <w:rFonts w:eastAsiaTheme="minorHAnsi"/>
          <w:b w:val="0"/>
        </w:rPr>
        <w:t>.</w:t>
      </w:r>
    </w:p>
    <w:p w14:paraId="3A090E4B" w14:textId="77777777" w:rsidR="006D6A3C" w:rsidRPr="00FC20B7" w:rsidRDefault="00B612AF" w:rsidP="00B91F6E">
      <w:pPr>
        <w:pStyle w:val="Heading2"/>
      </w:pPr>
      <w:r w:rsidRPr="00FC20B7">
        <w:lastRenderedPageBreak/>
        <w:t>5</w:t>
      </w:r>
      <w:r w:rsidR="00BC5CB8" w:rsidRPr="00FC20B7">
        <w:t>.6</w:t>
      </w:r>
      <w:r w:rsidR="006D6A3C" w:rsidRPr="00FC20B7">
        <w:t xml:space="preserve"> Increased Insecurity and its subsequent effects</w:t>
      </w:r>
      <w:bookmarkEnd w:id="1223"/>
      <w:bookmarkEnd w:id="1224"/>
      <w:bookmarkEnd w:id="1225"/>
    </w:p>
    <w:p w14:paraId="08762DB0" w14:textId="77777777" w:rsidR="0062024C" w:rsidRPr="0062024C" w:rsidRDefault="0062024C" w:rsidP="0062024C">
      <w:pPr>
        <w:spacing w:after="120"/>
        <w:rPr>
          <w:rFonts w:cs="Times New Roman"/>
          <w:color w:val="000000" w:themeColor="text1"/>
          <w:szCs w:val="24"/>
        </w:rPr>
      </w:pPr>
      <w:bookmarkStart w:id="1226" w:name="_Toc94346226"/>
      <w:r w:rsidRPr="0062024C">
        <w:rPr>
          <w:rFonts w:cs="Times New Roman"/>
          <w:color w:val="000000" w:themeColor="text1"/>
          <w:szCs w:val="24"/>
        </w:rPr>
        <w:t>There is a full sense of great insecurity in both of these neighborhoods. Insecurity and your vision have three major effects on human well-being: first, misuse of resources, secondly, market closures and school closures, thirdly, creating an investment barrier (Opiyo, 2020) Most of the interviewees in Baragoi, Turkana, expressed. feelings of extreme insecurity or insecurity. The MaraalBaragoi route is very dangerous, and due to insecurity, it is impossible to travel safely. Vehicles are escorted by police to Baragoi. Criminals are always ready to steal and kill anyone on these routes.</w:t>
      </w:r>
    </w:p>
    <w:p w14:paraId="38C375A1" w14:textId="77777777" w:rsidR="0062024C" w:rsidRPr="0062024C" w:rsidRDefault="0062024C" w:rsidP="0062024C">
      <w:pPr>
        <w:spacing w:after="120"/>
        <w:rPr>
          <w:rFonts w:cs="Times New Roman"/>
          <w:color w:val="000000" w:themeColor="text1"/>
          <w:szCs w:val="24"/>
        </w:rPr>
      </w:pPr>
      <w:r w:rsidRPr="0062024C">
        <w:rPr>
          <w:rFonts w:cs="Times New Roman"/>
          <w:color w:val="000000" w:themeColor="text1"/>
          <w:szCs w:val="24"/>
        </w:rPr>
        <w:t>On the way back to Maralal, the owner of the bus, Turkana Baragoi Sacco, was shot seven times by robbers. The Tukana started an exaggerated attack on the Samburu people (O.I, Pokor, 22/7/2021, Baragoi).</w:t>
      </w:r>
    </w:p>
    <w:p w14:paraId="3D848046" w14:textId="77777777" w:rsidR="0062024C" w:rsidRPr="0062024C" w:rsidRDefault="0062024C" w:rsidP="0062024C">
      <w:pPr>
        <w:spacing w:after="120"/>
        <w:rPr>
          <w:rFonts w:cs="Times New Roman"/>
          <w:color w:val="000000" w:themeColor="text1"/>
          <w:szCs w:val="24"/>
        </w:rPr>
      </w:pPr>
      <w:r w:rsidRPr="0062024C">
        <w:rPr>
          <w:rFonts w:cs="Times New Roman"/>
          <w:color w:val="000000" w:themeColor="text1"/>
          <w:szCs w:val="24"/>
        </w:rPr>
        <w:t>Similarly, in the southern part of Loya, between the plains of Turkana and the Pokot mountains, there was plenty of pasture. Despite this, neither side was able to enter the area due to security concerns. Road robberies carried out by robbers using an official vacuum add to a sense of dread. In addition, limited use of grazing increases the risk of invasion by certain species, which destroy or make the pasture unattainable (Opiyo et al., 2012; Bollig 1990). Used boreholes can be toxic to animals (Mbariaet al., 2005).</w:t>
      </w:r>
    </w:p>
    <w:p w14:paraId="1F39CEA7" w14:textId="77777777" w:rsidR="0062024C" w:rsidRPr="0062024C" w:rsidRDefault="0062024C" w:rsidP="0062024C">
      <w:pPr>
        <w:spacing w:after="120"/>
        <w:rPr>
          <w:rFonts w:cs="Times New Roman"/>
          <w:color w:val="000000" w:themeColor="text1"/>
          <w:szCs w:val="24"/>
        </w:rPr>
      </w:pPr>
      <w:r w:rsidRPr="0062024C">
        <w:rPr>
          <w:rFonts w:cs="Times New Roman"/>
          <w:color w:val="000000" w:themeColor="text1"/>
          <w:szCs w:val="24"/>
        </w:rPr>
        <w:t>Similarly, Kaimbaet al. (2011) found that livestock invasions interfere with mobility, which is an important part of grazing in the area. Fearful of being killed or raped, the women of Lokiriama and nearby Lobei and Urum turned to picking wild berries. This shows how insecurity hinders adaptation to the drought, as collecting wild berries was an important strategy to address water and pasture shortages.</w:t>
      </w:r>
    </w:p>
    <w:p w14:paraId="07B9B29D" w14:textId="77777777" w:rsidR="006D6A3C" w:rsidRPr="00FC20B7" w:rsidRDefault="0062024C" w:rsidP="0062024C">
      <w:pPr>
        <w:spacing w:after="120"/>
        <w:rPr>
          <w:rFonts w:cs="Times New Roman"/>
          <w:color w:val="000000" w:themeColor="text1"/>
          <w:szCs w:val="24"/>
        </w:rPr>
      </w:pPr>
      <w:r w:rsidRPr="0062024C">
        <w:rPr>
          <w:rFonts w:cs="Times New Roman"/>
          <w:color w:val="000000" w:themeColor="text1"/>
          <w:szCs w:val="24"/>
        </w:rPr>
        <w:lastRenderedPageBreak/>
        <w:t>Insecurity has far-reaching effects on livelihoods beyond losing food security. Due to instability, cattle markets in Lokiriama and Loya have never been used. The ability of shepherds to sell cattle before or during the dry season is hampered by a lack of stable markets, which contributes to food shortages (Barrett et al., 2003; Speranza 2010). Turkana pointed out that their choice to sell cattle to cattle traders was blocked during the three years of research because they feared an attack on their trip to Kitale or Nairobi. Insecurity is said to affect the entry of grain and other products into Pokot and Turkana.</w:t>
      </w:r>
      <w:r w:rsidR="006D6A3C" w:rsidRPr="00FC20B7">
        <w:rPr>
          <w:rFonts w:cs="Times New Roman"/>
          <w:color w:val="000000" w:themeColor="text1"/>
          <w:szCs w:val="24"/>
        </w:rPr>
        <w:t>.</w:t>
      </w:r>
      <w:bookmarkEnd w:id="1226"/>
    </w:p>
    <w:p w14:paraId="7A05F19F" w14:textId="77777777" w:rsidR="006D6A3C" w:rsidRPr="00FC20B7" w:rsidRDefault="00B612AF" w:rsidP="00514047">
      <w:pPr>
        <w:pStyle w:val="Heading2"/>
      </w:pPr>
      <w:bookmarkStart w:id="1227" w:name="_Toc82306044"/>
      <w:bookmarkStart w:id="1228" w:name="_Toc94377121"/>
      <w:bookmarkStart w:id="1229" w:name="_Toc94717139"/>
      <w:r w:rsidRPr="00FC20B7">
        <w:t>5</w:t>
      </w:r>
      <w:r w:rsidR="004A1EAB" w:rsidRPr="00FC20B7">
        <w:t>.</w:t>
      </w:r>
      <w:r w:rsidR="003A6DF5" w:rsidRPr="00FC20B7">
        <w:t>7</w:t>
      </w:r>
      <w:r w:rsidR="006D6A3C" w:rsidRPr="00FC20B7">
        <w:t xml:space="preserve"> Interruption of Social Amenities</w:t>
      </w:r>
      <w:bookmarkEnd w:id="1227"/>
      <w:bookmarkEnd w:id="1228"/>
      <w:bookmarkEnd w:id="1229"/>
    </w:p>
    <w:p w14:paraId="511350A1" w14:textId="77777777" w:rsidR="006D6A3C" w:rsidRPr="00FC20B7" w:rsidRDefault="006D6A3C" w:rsidP="006D6A3C">
      <w:pPr>
        <w:spacing w:after="120"/>
        <w:rPr>
          <w:rFonts w:cs="Times New Roman"/>
          <w:color w:val="000000" w:themeColor="text1"/>
          <w:szCs w:val="24"/>
        </w:rPr>
      </w:pPr>
      <w:bookmarkStart w:id="1230" w:name="_Toc94346227"/>
      <w:r w:rsidRPr="00FC20B7">
        <w:rPr>
          <w:rFonts w:cs="Times New Roman"/>
          <w:color w:val="000000" w:themeColor="text1"/>
          <w:szCs w:val="24"/>
        </w:rPr>
        <w:t>Insecurity not only obstructs education but also obstructs growth. Samburu is now Kenya's poorest and most disadvantaged county.</w:t>
      </w:r>
      <w:bookmarkEnd w:id="1230"/>
    </w:p>
    <w:p w14:paraId="6D0911AB" w14:textId="77777777" w:rsidR="006D6A3C" w:rsidRPr="00FC20B7" w:rsidRDefault="006D6A3C" w:rsidP="006D6A3C">
      <w:pPr>
        <w:spacing w:after="120"/>
        <w:rPr>
          <w:rFonts w:cs="Times New Roman"/>
          <w:color w:val="000000" w:themeColor="text1"/>
          <w:szCs w:val="24"/>
        </w:rPr>
      </w:pPr>
      <w:bookmarkStart w:id="1231" w:name="_Toc94346228"/>
      <w:r w:rsidRPr="00FC20B7">
        <w:rPr>
          <w:rFonts w:cs="Times New Roman"/>
          <w:color w:val="000000" w:themeColor="text1"/>
          <w:szCs w:val="24"/>
        </w:rPr>
        <w:t>The Ngoroko's interruption of education included a raid on the Baragoi elementary school when they stole supplies and raped the matron. As a result, Baragoi Primary School was forced to close. Secondary pupils in Baragoi were so terrified by the occurrence that they refused to attend school (KNA/ACW/27/87).</w:t>
      </w:r>
      <w:bookmarkEnd w:id="1231"/>
    </w:p>
    <w:p w14:paraId="0FF7BD84" w14:textId="77777777" w:rsidR="006D6A3C" w:rsidRPr="00FC20B7" w:rsidRDefault="006D6A3C" w:rsidP="006D6A3C">
      <w:pPr>
        <w:spacing w:after="120"/>
        <w:rPr>
          <w:rFonts w:cs="Times New Roman"/>
          <w:color w:val="000000" w:themeColor="text1"/>
          <w:szCs w:val="24"/>
        </w:rPr>
      </w:pPr>
      <w:bookmarkStart w:id="1232" w:name="_Toc94346229"/>
      <w:r w:rsidRPr="00FC20B7">
        <w:rPr>
          <w:rFonts w:cs="Times New Roman"/>
          <w:color w:val="000000" w:themeColor="text1"/>
          <w:szCs w:val="24"/>
        </w:rPr>
        <w:t>Teachers stated that the school in Baragoiwas briefly closed due to increased conflict. Bullet holes in classroom structures could still be seen.</w:t>
      </w:r>
      <w:bookmarkEnd w:id="1232"/>
    </w:p>
    <w:p w14:paraId="2E2E361D" w14:textId="77777777" w:rsidR="006D6A3C" w:rsidRPr="00FC20B7" w:rsidRDefault="00273901" w:rsidP="006D6A3C">
      <w:pPr>
        <w:spacing w:after="120"/>
        <w:rPr>
          <w:rFonts w:cs="Times New Roman"/>
          <w:color w:val="000000" w:themeColor="text1"/>
          <w:szCs w:val="24"/>
        </w:rPr>
      </w:pPr>
      <w:bookmarkStart w:id="1233" w:name="_Toc94346230"/>
      <w:r w:rsidRPr="00273901">
        <w:rPr>
          <w:rFonts w:cs="Times New Roman"/>
          <w:color w:val="000000" w:themeColor="text1"/>
          <w:szCs w:val="24"/>
        </w:rPr>
        <w:t xml:space="preserve">In addition to the physical consequences, insecurity has a negative impact on relationships between communities. Members of the Pokot and Turkana communities have shown great sensitivity and distrust of another nation. Distrust reduces community motivation and the ability to choose a peaceful and prosperous path, which is necessary for the sharing of resources peacefully and effectively (Eriksen and Lind, 2009). If the attack involves the rape or abduction of women, relations between communities are severely strained. This approach may increase the motivation of parents to marry their daughters early and to a </w:t>
      </w:r>
      <w:r w:rsidRPr="00273901">
        <w:rPr>
          <w:rFonts w:cs="Times New Roman"/>
          <w:color w:val="000000" w:themeColor="text1"/>
          <w:szCs w:val="24"/>
        </w:rPr>
        <w:lastRenderedPageBreak/>
        <w:t>man who will be “in their safe hands” (Little et al., 2009). Revenge is another response to vicious attacks, which only increase conflict (Eaton 2008)</w:t>
      </w:r>
      <w:r w:rsidR="006D6A3C" w:rsidRPr="00FC20B7">
        <w:rPr>
          <w:rFonts w:cs="Times New Roman"/>
          <w:color w:val="000000" w:themeColor="text1"/>
          <w:szCs w:val="24"/>
        </w:rPr>
        <w:t>.</w:t>
      </w:r>
      <w:bookmarkEnd w:id="1233"/>
    </w:p>
    <w:p w14:paraId="3DDEC31D" w14:textId="77777777" w:rsidR="006D6A3C" w:rsidRPr="00FC20B7" w:rsidRDefault="00B612AF" w:rsidP="00514047">
      <w:pPr>
        <w:pStyle w:val="Heading2"/>
      </w:pPr>
      <w:bookmarkStart w:id="1234" w:name="_Toc94346231"/>
      <w:bookmarkStart w:id="1235" w:name="_Toc94717140"/>
      <w:r w:rsidRPr="00FC20B7">
        <w:t>5</w:t>
      </w:r>
      <w:r w:rsidR="00191E18" w:rsidRPr="00FC20B7">
        <w:t>.8</w:t>
      </w:r>
      <w:r w:rsidR="006D6A3C" w:rsidRPr="00FC20B7">
        <w:t xml:space="preserve">Loss </w:t>
      </w:r>
      <w:r w:rsidR="004A1EAB" w:rsidRPr="00FC20B7">
        <w:t xml:space="preserve">of </w:t>
      </w:r>
      <w:r w:rsidR="006D6A3C" w:rsidRPr="00FC20B7">
        <w:t>livestock</w:t>
      </w:r>
      <w:bookmarkEnd w:id="1234"/>
      <w:bookmarkEnd w:id="1235"/>
    </w:p>
    <w:p w14:paraId="25EFFB70" w14:textId="77777777" w:rsidR="006D6A3C" w:rsidRPr="00FC20B7" w:rsidRDefault="00025C56" w:rsidP="006D6A3C">
      <w:pPr>
        <w:spacing w:after="120"/>
        <w:rPr>
          <w:rFonts w:cs="Times New Roman"/>
          <w:color w:val="000000" w:themeColor="text1"/>
          <w:szCs w:val="24"/>
        </w:rPr>
      </w:pPr>
      <w:r w:rsidRPr="00025C56">
        <w:rPr>
          <w:rFonts w:cs="Times New Roman"/>
          <w:color w:val="000000" w:themeColor="text1"/>
          <w:szCs w:val="24"/>
        </w:rPr>
        <w:t>Violent raids have a direct impact on household food supply, and raiders have been known to target women's bodies through rape and murder. Targeting livestock under the direct control of women can also be interpreted as a form of household violence. Because pastoralists rely heavily on milk and milk products, the raiding of all milking goats affects the household's ability to survive. According to this respondent, the raiding of her goats forced her to turn to charcoal burning as an alternative means of survival.</w:t>
      </w:r>
    </w:p>
    <w:p w14:paraId="028DD19B" w14:textId="77777777" w:rsidR="006D6A3C" w:rsidRPr="00FC20B7" w:rsidRDefault="00B612AF" w:rsidP="00514047">
      <w:pPr>
        <w:pStyle w:val="Heading2"/>
      </w:pPr>
      <w:bookmarkStart w:id="1236" w:name="_Toc94346233"/>
      <w:bookmarkStart w:id="1237" w:name="_Toc94717141"/>
      <w:r w:rsidRPr="00FC20B7">
        <w:t>5</w:t>
      </w:r>
      <w:r w:rsidR="00191E18" w:rsidRPr="00FC20B7">
        <w:t>.9</w:t>
      </w:r>
      <w:r w:rsidR="006D6A3C" w:rsidRPr="00FC20B7">
        <w:t>Destruction of communities Projects</w:t>
      </w:r>
      <w:bookmarkEnd w:id="1236"/>
      <w:bookmarkEnd w:id="1237"/>
    </w:p>
    <w:p w14:paraId="15AED997" w14:textId="77777777" w:rsidR="003D7ECD" w:rsidRPr="00FC20B7" w:rsidRDefault="00355C61" w:rsidP="006D6A3C">
      <w:pPr>
        <w:spacing w:after="120"/>
        <w:rPr>
          <w:rFonts w:cs="Times New Roman"/>
          <w:color w:val="000000" w:themeColor="text1"/>
          <w:szCs w:val="24"/>
        </w:rPr>
      </w:pPr>
      <w:bookmarkStart w:id="1238" w:name="_Toc94346234"/>
      <w:r w:rsidRPr="00355C61">
        <w:rPr>
          <w:rFonts w:cs="Times New Roman"/>
          <w:color w:val="000000" w:themeColor="text1"/>
          <w:szCs w:val="24"/>
        </w:rPr>
        <w:t>Violence aimed at destroying domestic water points, causing damage to women's investments such as joint poultry projects, and creating an atmosphere of fear that prevents women from fetching firewood or burning charcoal in grazing lands for sale communicates the transformation of the pastoralists' household as an arena of war and demonstrates the dynamic nature of violence and its translocation from the grazing fields to the households. The targeting of women in raids demonstrates the role of violence in expanding cultural parameters of behavior among groups, as well as the expanding meanings and purposes of violence among pastoralists who target pastoralists' women. It also demonstrates the role of primordiality in sustaining identity conflicts among pastoralist groups in Northern Kenya.</w:t>
      </w:r>
      <w:r w:rsidR="00FD750B" w:rsidRPr="00FD750B">
        <w:rPr>
          <w:rFonts w:cs="Times New Roman"/>
          <w:color w:val="000000" w:themeColor="text1"/>
          <w:szCs w:val="24"/>
        </w:rPr>
        <w:t>The targeting of women in pastoralist lands may result in episodes of structural, political, economic, and sexual violence (Broch-Due 2005:28). In the case of Baragoi, the woman's body appears to be entangled in these modes of violence that inevitably reproduce each other</w:t>
      </w:r>
      <w:r w:rsidR="006D6A3C" w:rsidRPr="00FC20B7">
        <w:rPr>
          <w:rFonts w:cs="Times New Roman"/>
          <w:color w:val="000000" w:themeColor="text1"/>
          <w:szCs w:val="24"/>
        </w:rPr>
        <w:t>.</w:t>
      </w:r>
      <w:bookmarkEnd w:id="1238"/>
    </w:p>
    <w:p w14:paraId="6FDE24C3" w14:textId="77777777" w:rsidR="003D7ECD" w:rsidRPr="00FC20B7" w:rsidRDefault="00B612AF" w:rsidP="00514047">
      <w:pPr>
        <w:pStyle w:val="Heading2"/>
      </w:pPr>
      <w:bookmarkStart w:id="1239" w:name="_Toc94346235"/>
      <w:bookmarkStart w:id="1240" w:name="_Toc94717142"/>
      <w:r w:rsidRPr="00FC20B7">
        <w:lastRenderedPageBreak/>
        <w:t>5</w:t>
      </w:r>
      <w:r w:rsidR="003821FC" w:rsidRPr="00FC20B7">
        <w:t>.10</w:t>
      </w:r>
      <w:r w:rsidR="003D7ECD" w:rsidRPr="00FC20B7">
        <w:t>Effects on profileration of small arms and Light Weapons</w:t>
      </w:r>
      <w:bookmarkEnd w:id="1239"/>
      <w:bookmarkEnd w:id="1240"/>
    </w:p>
    <w:p w14:paraId="38353272" w14:textId="77777777" w:rsidR="003D7ECD" w:rsidRPr="00FC20B7" w:rsidRDefault="00DE39DD" w:rsidP="003D7ECD">
      <w:pPr>
        <w:tabs>
          <w:tab w:val="left" w:pos="8100"/>
        </w:tabs>
        <w:spacing w:after="120"/>
        <w:rPr>
          <w:rFonts w:cs="Times New Roman"/>
          <w:bCs/>
          <w:color w:val="000000" w:themeColor="text1"/>
          <w:szCs w:val="24"/>
        </w:rPr>
      </w:pPr>
      <w:bookmarkStart w:id="1241" w:name="_Toc94346236"/>
      <w:r w:rsidRPr="00DE39DD">
        <w:rPr>
          <w:rFonts w:cs="Times New Roman"/>
          <w:bCs/>
          <w:color w:val="000000" w:themeColor="text1"/>
          <w:szCs w:val="24"/>
        </w:rPr>
        <w:t>The rise of illicit firearms has become a source of concern for communities in northern Kenya, and the effects are being felt in neighboring regions as well. The government's disarmament efforts have been unsuccessful because they are not always properly educated on the root causes of the disputes (Moru, 2010). Arms dealers typically sell weapons on credit. This activity could be viewed as a type of investment, similar to the historical practice of more wealthy individuals "investing" a camel (for a young man without a camel to ride) in Saharan raids and caravans and receiving a portion of the profit as compensation. Weapons dealers are often involved in the sale of confiscated cattle.According to Goldsmith (1997), Somalia's political transition after 1991 resulted in a shift in Shifta banditry toward well-funded and well-connected commerce barons who recruit among retired army personnel and school-leavers, resulting in a new class of professional and sophisticated bandits</w:t>
      </w:r>
      <w:r w:rsidR="003D7ECD" w:rsidRPr="00FC20B7">
        <w:rPr>
          <w:rFonts w:cs="Times New Roman"/>
          <w:bCs/>
          <w:color w:val="000000" w:themeColor="text1"/>
          <w:szCs w:val="24"/>
        </w:rPr>
        <w:t>.</w:t>
      </w:r>
      <w:bookmarkEnd w:id="1241"/>
    </w:p>
    <w:p w14:paraId="6BDCFE94" w14:textId="77777777" w:rsidR="006D6A3C" w:rsidRPr="00FC20B7" w:rsidRDefault="006D6A3C" w:rsidP="006D6A3C">
      <w:pPr>
        <w:rPr>
          <w:rFonts w:cs="Times New Roman"/>
          <w:color w:val="000000" w:themeColor="text1"/>
          <w:szCs w:val="24"/>
        </w:rPr>
      </w:pPr>
      <w:bookmarkStart w:id="1242" w:name="_Toc94346238"/>
      <w:r w:rsidRPr="00FC20B7">
        <w:rPr>
          <w:rFonts w:cs="Times New Roman"/>
          <w:noProof/>
          <w:color w:val="000000" w:themeColor="text1"/>
          <w:szCs w:val="24"/>
          <w:lang w:val="en-US"/>
        </w:rPr>
        <w:lastRenderedPageBreak/>
        <w:drawing>
          <wp:inline distT="0" distB="0" distL="0" distR="0" wp14:anchorId="739A032B" wp14:editId="76787BEF">
            <wp:extent cx="5582285" cy="4229100"/>
            <wp:effectExtent l="0" t="0" r="0" b="0"/>
            <wp:docPr id="37" name="Picture 37" descr="C:\Users\User\AppData\Local\Microsoft\Windows\INetCache\Content.Word\IMG-20210710-WA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User\AppData\Local\Microsoft\Windows\INetCache\Content.Word\IMG-20210710-WA0022.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3765" b="7668"/>
                    <a:stretch/>
                  </pic:blipFill>
                  <pic:spPr bwMode="auto">
                    <a:xfrm>
                      <a:off x="0" y="0"/>
                      <a:ext cx="5582285" cy="4229100"/>
                    </a:xfrm>
                    <a:prstGeom prst="rect">
                      <a:avLst/>
                    </a:prstGeom>
                    <a:noFill/>
                    <a:ln>
                      <a:noFill/>
                    </a:ln>
                    <a:extLst>
                      <a:ext uri="{53640926-AAD7-44D8-BBD7-CCE9431645EC}">
                        <a14:shadowObscured xmlns:a14="http://schemas.microsoft.com/office/drawing/2010/main"/>
                      </a:ext>
                    </a:extLst>
                  </pic:spPr>
                </pic:pic>
              </a:graphicData>
            </a:graphic>
          </wp:inline>
        </w:drawing>
      </w:r>
      <w:bookmarkEnd w:id="1242"/>
    </w:p>
    <w:p w14:paraId="181F5254" w14:textId="77777777" w:rsidR="006D6A3C" w:rsidRPr="00FC20B7" w:rsidRDefault="006D6A3C" w:rsidP="006D6A3C">
      <w:pPr>
        <w:pStyle w:val="MyPlates"/>
        <w:rPr>
          <w:rFonts w:cs="Times New Roman"/>
          <w:color w:val="000000" w:themeColor="text1"/>
          <w:szCs w:val="24"/>
        </w:rPr>
      </w:pPr>
      <w:bookmarkStart w:id="1243" w:name="_Toc94374789"/>
      <w:r w:rsidRPr="00FC20B7">
        <w:rPr>
          <w:rFonts w:cs="Times New Roman"/>
          <w:color w:val="000000" w:themeColor="text1"/>
          <w:szCs w:val="24"/>
        </w:rPr>
        <w:t>Plate 5.4: The research with a young married girl from the Samburu Community</w:t>
      </w:r>
      <w:bookmarkEnd w:id="1243"/>
    </w:p>
    <w:p w14:paraId="04A61CFD" w14:textId="77777777" w:rsidR="006D6A3C" w:rsidRPr="00FC20B7" w:rsidRDefault="006D6A3C" w:rsidP="00A820FA">
      <w:pPr>
        <w:rPr>
          <w:color w:val="000000" w:themeColor="text1"/>
        </w:rPr>
      </w:pPr>
      <w:r w:rsidRPr="00FC20B7">
        <w:rPr>
          <w:color w:val="000000" w:themeColor="text1"/>
        </w:rPr>
        <w:t>Move to a section where you described marriage of a young girl. How old</w:t>
      </w:r>
    </w:p>
    <w:p w14:paraId="73B2B96C" w14:textId="77777777" w:rsidR="006D6A3C" w:rsidRPr="00FC20B7" w:rsidRDefault="00B612AF" w:rsidP="00514047">
      <w:pPr>
        <w:pStyle w:val="Heading2"/>
      </w:pPr>
      <w:bookmarkStart w:id="1244" w:name="_Toc94346239"/>
      <w:bookmarkStart w:id="1245" w:name="_Toc94717143"/>
      <w:r w:rsidRPr="00FC20B7">
        <w:t>5</w:t>
      </w:r>
      <w:r w:rsidR="00586929" w:rsidRPr="00FC20B7">
        <w:t>.11</w:t>
      </w:r>
      <w:r w:rsidR="006D6A3C" w:rsidRPr="00FC20B7">
        <w:t>Chapter summary</w:t>
      </w:r>
      <w:bookmarkEnd w:id="1244"/>
      <w:bookmarkEnd w:id="1245"/>
    </w:p>
    <w:p w14:paraId="2A80682F" w14:textId="77777777" w:rsidR="006D6A3C" w:rsidRPr="00FC20B7" w:rsidRDefault="006D6A3C" w:rsidP="006D6A3C">
      <w:pPr>
        <w:spacing w:after="120"/>
        <w:rPr>
          <w:rFonts w:cs="Times New Roman"/>
          <w:color w:val="000000" w:themeColor="text1"/>
          <w:szCs w:val="24"/>
        </w:rPr>
      </w:pPr>
      <w:bookmarkStart w:id="1246" w:name="_Toc94346240"/>
      <w:r w:rsidRPr="00FC20B7">
        <w:rPr>
          <w:rFonts w:cs="Times New Roman"/>
          <w:color w:val="000000" w:themeColor="text1"/>
          <w:szCs w:val="24"/>
        </w:rPr>
        <w:t>Conflict has adverse effects on the people of Baragoi; in Baragoi, most people died during conflicts and retaliatory attacks. Sometimes bandits attack travellers on their way to Maralal, leading to revenge attacks. This affects livelihood as these people cannot settle down and concentrate on any kind of livelihood. They are ever on the move for safety. Sometimes their animals are stolen from them, which affects their livelihood as they depend on pastoralism.</w:t>
      </w:r>
      <w:bookmarkEnd w:id="1246"/>
    </w:p>
    <w:p w14:paraId="1B29A7F8" w14:textId="77777777" w:rsidR="006D6A3C" w:rsidRPr="00FC20B7" w:rsidRDefault="006D6A3C" w:rsidP="006D6A3C">
      <w:pPr>
        <w:spacing w:after="120"/>
        <w:rPr>
          <w:rFonts w:cs="Times New Roman"/>
          <w:color w:val="000000" w:themeColor="text1"/>
          <w:szCs w:val="24"/>
        </w:rPr>
      </w:pPr>
      <w:bookmarkStart w:id="1247" w:name="_Toc94346241"/>
      <w:r w:rsidRPr="00FC20B7">
        <w:rPr>
          <w:rFonts w:cs="Times New Roman"/>
          <w:color w:val="000000" w:themeColor="text1"/>
          <w:szCs w:val="24"/>
        </w:rPr>
        <w:lastRenderedPageBreak/>
        <w:t>People are displaced from their homes, and most of them go to live with their relatives. Their cultures do not allow living in IDP camps. During conflict, hunger and diseases are on the rise; women and children are most affected because there is no food. Girls are raped or forced to get married at a very tender age, as young as 12 years. There is increased insecurity in the area whereby people are killed every week, especially those travelling from Maralal to Baragoi Sub- County. Schools are closed since teachers are scared of working in Baragoi. Some schools are destroyed, for example, the Lokorkor area where bandits destroyed a school.</w:t>
      </w:r>
      <w:bookmarkEnd w:id="1247"/>
    </w:p>
    <w:p w14:paraId="281DA738" w14:textId="77777777" w:rsidR="006D6A3C" w:rsidRPr="00FC20B7" w:rsidRDefault="006D6A3C" w:rsidP="00040492">
      <w:pPr>
        <w:jc w:val="center"/>
        <w:rPr>
          <w:rFonts w:cs="Times New Roman"/>
          <w:b/>
          <w:color w:val="000000" w:themeColor="text1"/>
          <w:szCs w:val="24"/>
        </w:rPr>
      </w:pPr>
    </w:p>
    <w:p w14:paraId="14A4C5D2" w14:textId="77777777" w:rsidR="006D6A3C" w:rsidRPr="00FC20B7" w:rsidRDefault="006D6A3C" w:rsidP="00040492">
      <w:pPr>
        <w:jc w:val="center"/>
        <w:rPr>
          <w:rFonts w:cs="Times New Roman"/>
          <w:b/>
          <w:color w:val="000000" w:themeColor="text1"/>
          <w:szCs w:val="24"/>
        </w:rPr>
      </w:pPr>
    </w:p>
    <w:p w14:paraId="1045BECB" w14:textId="77777777" w:rsidR="006D6A3C" w:rsidRPr="00FC20B7" w:rsidRDefault="006D6A3C" w:rsidP="00040492">
      <w:pPr>
        <w:jc w:val="center"/>
        <w:rPr>
          <w:rFonts w:cs="Times New Roman"/>
          <w:b/>
          <w:color w:val="000000" w:themeColor="text1"/>
          <w:szCs w:val="24"/>
        </w:rPr>
      </w:pPr>
    </w:p>
    <w:p w14:paraId="5EB51962" w14:textId="77777777" w:rsidR="006D6A3C" w:rsidRPr="00FC20B7" w:rsidRDefault="006D6A3C" w:rsidP="00040492">
      <w:pPr>
        <w:jc w:val="center"/>
        <w:rPr>
          <w:rFonts w:cs="Times New Roman"/>
          <w:b/>
          <w:color w:val="000000" w:themeColor="text1"/>
          <w:szCs w:val="24"/>
        </w:rPr>
      </w:pPr>
    </w:p>
    <w:p w14:paraId="649BA1CF" w14:textId="77777777" w:rsidR="006D6A3C" w:rsidRDefault="006D6A3C" w:rsidP="00040492">
      <w:pPr>
        <w:jc w:val="center"/>
        <w:rPr>
          <w:rFonts w:cs="Times New Roman"/>
          <w:b/>
          <w:color w:val="000000" w:themeColor="text1"/>
          <w:szCs w:val="24"/>
        </w:rPr>
      </w:pPr>
    </w:p>
    <w:p w14:paraId="419B80E7" w14:textId="77777777" w:rsidR="005410E6" w:rsidRDefault="005410E6" w:rsidP="00040492">
      <w:pPr>
        <w:jc w:val="center"/>
        <w:rPr>
          <w:rFonts w:cs="Times New Roman"/>
          <w:b/>
          <w:color w:val="000000" w:themeColor="text1"/>
          <w:szCs w:val="24"/>
        </w:rPr>
      </w:pPr>
    </w:p>
    <w:p w14:paraId="05ACFDAE" w14:textId="77777777" w:rsidR="005410E6" w:rsidRDefault="005410E6" w:rsidP="00040492">
      <w:pPr>
        <w:jc w:val="center"/>
        <w:rPr>
          <w:rFonts w:cs="Times New Roman"/>
          <w:b/>
          <w:color w:val="000000" w:themeColor="text1"/>
          <w:szCs w:val="24"/>
        </w:rPr>
      </w:pPr>
    </w:p>
    <w:p w14:paraId="588CB4EE" w14:textId="77777777" w:rsidR="005410E6" w:rsidRDefault="005410E6" w:rsidP="00040492">
      <w:pPr>
        <w:jc w:val="center"/>
        <w:rPr>
          <w:rFonts w:cs="Times New Roman"/>
          <w:b/>
          <w:color w:val="000000" w:themeColor="text1"/>
          <w:szCs w:val="24"/>
        </w:rPr>
      </w:pPr>
    </w:p>
    <w:p w14:paraId="2905FB8F" w14:textId="77777777" w:rsidR="005410E6" w:rsidRPr="00FC20B7" w:rsidRDefault="005410E6" w:rsidP="00040492">
      <w:pPr>
        <w:jc w:val="center"/>
        <w:rPr>
          <w:rFonts w:cs="Times New Roman"/>
          <w:b/>
          <w:color w:val="000000" w:themeColor="text1"/>
          <w:szCs w:val="24"/>
        </w:rPr>
      </w:pPr>
    </w:p>
    <w:p w14:paraId="65906268" w14:textId="77777777" w:rsidR="0096675C" w:rsidRPr="00FC20B7" w:rsidRDefault="0096675C" w:rsidP="005E3EB8">
      <w:pPr>
        <w:rPr>
          <w:rFonts w:cs="Times New Roman"/>
          <w:b/>
          <w:color w:val="000000" w:themeColor="text1"/>
          <w:szCs w:val="24"/>
        </w:rPr>
      </w:pPr>
    </w:p>
    <w:p w14:paraId="6F1C183B" w14:textId="77777777" w:rsidR="003650D3" w:rsidRPr="00FC20B7" w:rsidRDefault="003650D3" w:rsidP="00501D96">
      <w:pPr>
        <w:pStyle w:val="Heading1"/>
      </w:pPr>
      <w:bookmarkStart w:id="1248" w:name="_Toc94346242"/>
      <w:bookmarkStart w:id="1249" w:name="_Toc94717144"/>
      <w:r w:rsidRPr="00FC20B7">
        <w:lastRenderedPageBreak/>
        <w:t xml:space="preserve">CHAPTER </w:t>
      </w:r>
      <w:bookmarkStart w:id="1250" w:name="_Toc73512770"/>
      <w:bookmarkStart w:id="1251" w:name="_Toc82306047"/>
      <w:bookmarkStart w:id="1252" w:name="_Toc94346243"/>
      <w:bookmarkEnd w:id="1181"/>
      <w:bookmarkEnd w:id="1182"/>
      <w:bookmarkEnd w:id="1248"/>
      <w:r w:rsidR="00B612AF" w:rsidRPr="00FC20B7">
        <w:t>SIX</w:t>
      </w:r>
      <w:r w:rsidR="004A1EAB" w:rsidRPr="00FC20B7">
        <w:t xml:space="preserve">: </w:t>
      </w:r>
      <w:r w:rsidRPr="00FC20B7">
        <w:t>MITIGATION, INTERVENTION, MEASURES PUT IN PLACE BY STAKEHOLDERS TO RESOLVE PASTORAL CONFLICT</w:t>
      </w:r>
      <w:bookmarkEnd w:id="1249"/>
      <w:bookmarkEnd w:id="1250"/>
      <w:bookmarkEnd w:id="1251"/>
      <w:bookmarkEnd w:id="1252"/>
    </w:p>
    <w:p w14:paraId="23DA7138" w14:textId="77777777" w:rsidR="003650D3" w:rsidRPr="00FC20B7" w:rsidRDefault="00B612AF" w:rsidP="004F29BF">
      <w:pPr>
        <w:pStyle w:val="Heading2"/>
        <w:tabs>
          <w:tab w:val="center" w:pos="4396"/>
        </w:tabs>
      </w:pPr>
      <w:bookmarkStart w:id="1253" w:name="_Toc73512771"/>
      <w:bookmarkStart w:id="1254" w:name="_Toc82306048"/>
      <w:bookmarkStart w:id="1255" w:name="_Toc94377122"/>
      <w:bookmarkStart w:id="1256" w:name="_Toc94717145"/>
      <w:r w:rsidRPr="00FC20B7">
        <w:t>6</w:t>
      </w:r>
      <w:r w:rsidR="004A1EAB" w:rsidRPr="00FC20B7">
        <w:t>.1</w:t>
      </w:r>
      <w:r w:rsidR="003650D3" w:rsidRPr="00FC20B7">
        <w:t xml:space="preserve"> Introduction</w:t>
      </w:r>
      <w:bookmarkEnd w:id="1253"/>
      <w:bookmarkEnd w:id="1254"/>
      <w:bookmarkEnd w:id="1255"/>
      <w:bookmarkEnd w:id="1256"/>
      <w:r w:rsidR="004F29BF">
        <w:tab/>
      </w:r>
    </w:p>
    <w:p w14:paraId="0E362679" w14:textId="77777777" w:rsidR="003650D3" w:rsidRPr="00FC20B7" w:rsidRDefault="003650D3" w:rsidP="003650D3">
      <w:pPr>
        <w:spacing w:after="120"/>
        <w:rPr>
          <w:rFonts w:cs="Times New Roman"/>
          <w:color w:val="000000" w:themeColor="text1"/>
          <w:szCs w:val="24"/>
        </w:rPr>
      </w:pPr>
      <w:bookmarkStart w:id="1257" w:name="_Toc94346244"/>
      <w:r w:rsidRPr="00FC20B7">
        <w:rPr>
          <w:rFonts w:cs="Times New Roman"/>
          <w:color w:val="000000" w:themeColor="text1"/>
          <w:szCs w:val="24"/>
        </w:rPr>
        <w:t>The conflict has adverse effects on the two warring communities' social, economic, and political organizations. As a result of various groups intervening to end the conflict, so many lives have been claimed. Innumerable initiatives by stakeholders have been inaugurated to end the persistent/Intractable pastoral conflict in Baragoi Sub-County. However, the question that lingers in the mind of the people of Baragoi is, why is the conflict recurring despite initiatives to promote peace-building? The conflict recurs due to the Primordial ethnic identity of war-like communities passed from one generation to another and prevails among members of the group.</w:t>
      </w:r>
      <w:bookmarkEnd w:id="1257"/>
    </w:p>
    <w:p w14:paraId="4E6E9B1D" w14:textId="77777777" w:rsidR="003650D3" w:rsidRPr="00FC20B7" w:rsidRDefault="005410E6" w:rsidP="003650D3">
      <w:pPr>
        <w:spacing w:after="120"/>
        <w:rPr>
          <w:rFonts w:cs="Times New Roman"/>
          <w:color w:val="000000" w:themeColor="text1"/>
          <w:szCs w:val="24"/>
        </w:rPr>
      </w:pPr>
      <w:bookmarkStart w:id="1258" w:name="_Toc94346245"/>
      <w:r w:rsidRPr="005410E6">
        <w:rPr>
          <w:rFonts w:cs="Times New Roman"/>
          <w:color w:val="000000" w:themeColor="text1"/>
          <w:szCs w:val="24"/>
        </w:rPr>
        <w:t>Similarly, primordialism theory holds that ethnic conflict is genetically inherited, deep, and irreconcilable. The conflict stems from centuries of animosity between ethnic groups and mutual fear of dominance. This also answers the question of eternal conflict, in which communities in search have mutual fear of subjugation and expulsion, which is why they are determined to protect their resource by any means necessary. For them, resources like water, pasture, and cattle are life and death. As a result, this chapter focuses on Stakeholder failures. This was significant because it was those failures that resulted in conflict between the two communities. Some of the failures mentioned include the involvement of some government officials in the conflict's escalation.</w:t>
      </w:r>
      <w:r w:rsidR="003650D3" w:rsidRPr="00FC20B7">
        <w:rPr>
          <w:rFonts w:cs="Times New Roman"/>
          <w:color w:val="000000" w:themeColor="text1"/>
          <w:szCs w:val="24"/>
        </w:rPr>
        <w:t>Moreover, some are biased in terms of allocation of aids to the affected groups in Baragoi Sub- County.</w:t>
      </w:r>
      <w:bookmarkEnd w:id="1258"/>
    </w:p>
    <w:p w14:paraId="0441995B" w14:textId="77777777" w:rsidR="003650D3" w:rsidRPr="00FC20B7" w:rsidRDefault="00B612AF" w:rsidP="00514047">
      <w:pPr>
        <w:pStyle w:val="Heading2"/>
      </w:pPr>
      <w:bookmarkStart w:id="1259" w:name="_Toc73512772"/>
      <w:bookmarkStart w:id="1260" w:name="_Toc82306049"/>
      <w:bookmarkStart w:id="1261" w:name="_Toc94377123"/>
      <w:bookmarkStart w:id="1262" w:name="_Toc94717146"/>
      <w:r w:rsidRPr="00FC20B7">
        <w:lastRenderedPageBreak/>
        <w:t>6</w:t>
      </w:r>
      <w:r w:rsidR="004A1EAB" w:rsidRPr="00FC20B7">
        <w:t>.2</w:t>
      </w:r>
      <w:r w:rsidR="003650D3" w:rsidRPr="00FC20B7">
        <w:t xml:space="preserve"> The Council of Elders</w:t>
      </w:r>
      <w:bookmarkEnd w:id="1259"/>
      <w:bookmarkEnd w:id="1260"/>
      <w:bookmarkEnd w:id="1261"/>
      <w:bookmarkEnd w:id="1262"/>
    </w:p>
    <w:p w14:paraId="63A4E829" w14:textId="77777777" w:rsidR="003650D3" w:rsidRPr="00FC20B7" w:rsidRDefault="00AD50FF" w:rsidP="003650D3">
      <w:pPr>
        <w:spacing w:after="120"/>
        <w:rPr>
          <w:rFonts w:cs="Times New Roman"/>
          <w:color w:val="000000" w:themeColor="text1"/>
          <w:szCs w:val="24"/>
        </w:rPr>
      </w:pPr>
      <w:bookmarkStart w:id="1263" w:name="_Toc94346246"/>
      <w:r w:rsidRPr="00AD50FF">
        <w:rPr>
          <w:rFonts w:cs="Times New Roman"/>
          <w:color w:val="000000" w:themeColor="text1"/>
          <w:szCs w:val="24"/>
        </w:rPr>
        <w:t>The Samburu and Turkana of Kenya have a distinct clan-based traditional government system that evolved from a progressive age-set system. Elders made legally binding decisions in resolving disputes. The elders played an important role in the management of natural resources. They established the methods for producing, distributing, and sharing food, as well as the methods for producing, distributing, and sharing other vital common property resources such as water, saltlicks, pasture, and animals.</w:t>
      </w:r>
      <w:r w:rsidR="003650D3" w:rsidRPr="00FC20B7">
        <w:rPr>
          <w:rFonts w:cs="Times New Roman"/>
          <w:color w:val="000000" w:themeColor="text1"/>
          <w:szCs w:val="24"/>
        </w:rPr>
        <w:t>Traditional governance institutions have been eroding in recent years, partly owing to governments' unwillingness to acknowledge the significance of traditional institutions in community management and partly due to changing property rights regimes.</w:t>
      </w:r>
      <w:bookmarkEnd w:id="1263"/>
    </w:p>
    <w:p w14:paraId="486B5E43" w14:textId="77777777" w:rsidR="003650D3" w:rsidRPr="00FC20B7" w:rsidRDefault="003650D3" w:rsidP="003650D3">
      <w:pPr>
        <w:spacing w:after="120"/>
        <w:rPr>
          <w:rFonts w:cs="Times New Roman"/>
          <w:color w:val="000000" w:themeColor="text1"/>
          <w:szCs w:val="24"/>
        </w:rPr>
      </w:pPr>
      <w:bookmarkStart w:id="1264" w:name="_Toc94346247"/>
      <w:r w:rsidRPr="00FC20B7">
        <w:rPr>
          <w:rFonts w:cs="Times New Roman"/>
          <w:color w:val="000000" w:themeColor="text1"/>
          <w:szCs w:val="24"/>
        </w:rPr>
        <w:t>These sentiments are corroborated by the archival evidence where District Commissioners of Marsabit and Maralal, with elders from both sides, held a meeting at South Horr in March and settled the matter of trespass between the two communities amicably. It was arranged that certain Samburu and Rendile elders would meet again a week later at Arsim to inquire into a Rendile complaint (KNA/DC/SAM/1/3).</w:t>
      </w:r>
      <w:bookmarkEnd w:id="1264"/>
    </w:p>
    <w:p w14:paraId="5A0C035C" w14:textId="77777777" w:rsidR="00672B91" w:rsidRPr="00672B91" w:rsidRDefault="00672B91" w:rsidP="00672B91">
      <w:pPr>
        <w:pStyle w:val="Heading3"/>
        <w:rPr>
          <w:rFonts w:eastAsiaTheme="minorHAnsi"/>
          <w:b w:val="0"/>
          <w:bCs w:val="0"/>
          <w:color w:val="000000" w:themeColor="text1"/>
        </w:rPr>
      </w:pPr>
      <w:bookmarkStart w:id="1265" w:name="_Toc94346250"/>
      <w:bookmarkStart w:id="1266" w:name="_Toc94717147"/>
      <w:r w:rsidRPr="00672B91">
        <w:rPr>
          <w:rFonts w:eastAsiaTheme="minorHAnsi"/>
          <w:b w:val="0"/>
          <w:bCs w:val="0"/>
          <w:color w:val="000000" w:themeColor="text1"/>
        </w:rPr>
        <w:lastRenderedPageBreak/>
        <w:t>The councils of Elders from both communities meet and discuss the conflict that existed. They sometimes persuade those who have stolen cattle to return them to their owners, or they persuade small groups to stop fighting. When there was a disagreement, the council of elders would issue orders. There were discussions about their grievances, interests, perceptions of problems, and potential solutions (Roberts, 2013).</w:t>
      </w:r>
    </w:p>
    <w:p w14:paraId="19E9C427" w14:textId="77777777" w:rsidR="00672B91" w:rsidRDefault="00672B91" w:rsidP="00672B91">
      <w:pPr>
        <w:pStyle w:val="Heading3"/>
        <w:rPr>
          <w:rFonts w:eastAsiaTheme="minorHAnsi"/>
          <w:b w:val="0"/>
          <w:bCs w:val="0"/>
          <w:color w:val="000000" w:themeColor="text1"/>
        </w:rPr>
      </w:pPr>
      <w:r w:rsidRPr="00672B91">
        <w:rPr>
          <w:rFonts w:eastAsiaTheme="minorHAnsi"/>
          <w:b w:val="0"/>
          <w:bCs w:val="0"/>
          <w:color w:val="000000" w:themeColor="text1"/>
        </w:rPr>
        <w:t>This is supported by Azar's theory, which emphasizes bringing representatives of the parties in conflict together to engage in honest face-to-face, analytical discussions about their grievances, interests, perceptions of problems, and potential solutions.</w:t>
      </w:r>
    </w:p>
    <w:p w14:paraId="3816DCF1" w14:textId="77777777" w:rsidR="00672B91" w:rsidRDefault="00672B91" w:rsidP="00672B91">
      <w:pPr>
        <w:pStyle w:val="Heading3"/>
        <w:rPr>
          <w:rFonts w:eastAsiaTheme="minorHAnsi"/>
          <w:b w:val="0"/>
          <w:bCs w:val="0"/>
          <w:color w:val="000000" w:themeColor="text1"/>
        </w:rPr>
      </w:pPr>
    </w:p>
    <w:p w14:paraId="6026DC0C" w14:textId="77777777" w:rsidR="003650D3" w:rsidRPr="00FC20B7" w:rsidRDefault="00B612AF" w:rsidP="00672B91">
      <w:pPr>
        <w:pStyle w:val="Heading3"/>
        <w:rPr>
          <w:color w:val="000000" w:themeColor="text1"/>
        </w:rPr>
      </w:pPr>
      <w:r w:rsidRPr="00FC20B7">
        <w:rPr>
          <w:color w:val="000000" w:themeColor="text1"/>
        </w:rPr>
        <w:t>6</w:t>
      </w:r>
      <w:r w:rsidR="00F425DC" w:rsidRPr="00FC20B7">
        <w:rPr>
          <w:color w:val="000000" w:themeColor="text1"/>
        </w:rPr>
        <w:t>.3</w:t>
      </w:r>
      <w:r w:rsidR="003650D3" w:rsidRPr="00FC20B7">
        <w:rPr>
          <w:color w:val="000000" w:themeColor="text1"/>
        </w:rPr>
        <w:t xml:space="preserve"> Conflict Management Traditional Resolution Efforts</w:t>
      </w:r>
      <w:bookmarkEnd w:id="1265"/>
      <w:bookmarkEnd w:id="1266"/>
    </w:p>
    <w:p w14:paraId="4DD491AC" w14:textId="77777777" w:rsidR="005E1516" w:rsidRDefault="005E1516" w:rsidP="003650D3">
      <w:pPr>
        <w:rPr>
          <w:rFonts w:cs="Times New Roman"/>
          <w:color w:val="000000" w:themeColor="text1"/>
          <w:szCs w:val="24"/>
        </w:rPr>
      </w:pPr>
      <w:bookmarkStart w:id="1267" w:name="_Toc94346252"/>
      <w:r w:rsidRPr="005E1516">
        <w:rPr>
          <w:rFonts w:cs="Times New Roman"/>
          <w:color w:val="000000" w:themeColor="text1"/>
          <w:szCs w:val="24"/>
        </w:rPr>
        <w:t xml:space="preserve">Focus Group Discussion with Elders plate 6.1 noted that the council of elders, made up of respected community elders and various Nabos heads (neighboring courts located within Manyatta and regularly headed by elders), is highly socially and politically superior. an organization and institution for resolving disputes between Samburu, especially internal disputes. Pakylet al., (2003) noted that the Samburu group has been in conflict with other cultures because of its nomadic lifestyle and cultural commitment to many herds of cattle. We have created a complex human framework for the prevention and control of international conflicts in response to the security crisis. To avoid and control conflicts, you need the help of an expert on indigenous intelligence information. Respected elders and laibons are collected as a result of the information obtained to initiate inter-ethnic dialogue to avoid conflict. Through the lmumai and military alliances, the community has also signed binding peace agreements with their major neighbors. In addition to these security measures, they use magic, sorcery, or magic (laisu) to intimidate neighboring villages, </w:t>
      </w:r>
      <w:r w:rsidRPr="005E1516">
        <w:rPr>
          <w:rFonts w:cs="Times New Roman"/>
          <w:color w:val="000000" w:themeColor="text1"/>
          <w:szCs w:val="24"/>
        </w:rPr>
        <w:lastRenderedPageBreak/>
        <w:t>which are considered paralyzed by potential invaders or enemy forces (Masinde et al., 2004). The Samburu Elders' Council of Elders is a high-level political and institutional center for conflict resolution. The center is equivalent to Turkana and Pokot for the male tree and kokwo, respectively. The council of elders is made up of respected community elders, traditional leaders, and representatives of various ages, and, to a lesser extent, older women. (Report of TORs Harmonization Workshop, June 2005, Regional Committees for Peace and Development). Azar Theory provides a framework for conflict resolution practitioners to apply a rich culture of research to social science and social anthropology to design a variety of ways in which individual needs are finally solved and articulated through social cohesion and group ownership processes. Miller (2003) states that conflict resolution “is a multidisciplinary approach aimed at resolving conflicts by resolving problems in a constructive way, as opposed to managing or reversing conflicts.</w:t>
      </w:r>
    </w:p>
    <w:p w14:paraId="6EE5611A" w14:textId="77777777" w:rsidR="005E1516" w:rsidRDefault="005E1516" w:rsidP="003650D3">
      <w:pPr>
        <w:rPr>
          <w:rFonts w:cs="Times New Roman"/>
          <w:color w:val="000000" w:themeColor="text1"/>
          <w:szCs w:val="24"/>
        </w:rPr>
      </w:pPr>
    </w:p>
    <w:p w14:paraId="70CB18AE" w14:textId="77777777" w:rsidR="003650D3" w:rsidRPr="00FC20B7" w:rsidRDefault="003650D3" w:rsidP="003650D3">
      <w:pPr>
        <w:rPr>
          <w:rFonts w:cs="Times New Roman"/>
          <w:color w:val="000000" w:themeColor="text1"/>
          <w:szCs w:val="24"/>
        </w:rPr>
      </w:pPr>
      <w:r w:rsidRPr="00FC20B7">
        <w:rPr>
          <w:rFonts w:cs="Times New Roman"/>
          <w:noProof/>
          <w:color w:val="000000" w:themeColor="text1"/>
          <w:szCs w:val="24"/>
          <w:lang w:val="en-US"/>
        </w:rPr>
        <w:lastRenderedPageBreak/>
        <w:drawing>
          <wp:inline distT="0" distB="0" distL="0" distR="0" wp14:anchorId="07376EA6" wp14:editId="749C7C4A">
            <wp:extent cx="5581650" cy="3841750"/>
            <wp:effectExtent l="0" t="0" r="0" b="6350"/>
            <wp:docPr id="2" name="Picture 2" descr="20210702_093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20210702_09372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81650" cy="3841750"/>
                    </a:xfrm>
                    <a:prstGeom prst="rect">
                      <a:avLst/>
                    </a:prstGeom>
                    <a:noFill/>
                    <a:ln>
                      <a:noFill/>
                    </a:ln>
                  </pic:spPr>
                </pic:pic>
              </a:graphicData>
            </a:graphic>
          </wp:inline>
        </w:drawing>
      </w:r>
      <w:bookmarkEnd w:id="1267"/>
    </w:p>
    <w:p w14:paraId="3A7EBD54" w14:textId="77777777" w:rsidR="003650D3" w:rsidRPr="00FC20B7" w:rsidRDefault="003650D3" w:rsidP="003650D3">
      <w:pPr>
        <w:pStyle w:val="MyPlates"/>
        <w:rPr>
          <w:rFonts w:cs="Times New Roman"/>
          <w:color w:val="000000" w:themeColor="text1"/>
          <w:szCs w:val="24"/>
        </w:rPr>
      </w:pPr>
      <w:bookmarkStart w:id="1268" w:name="_Toc94374790"/>
      <w:r w:rsidRPr="00FC20B7">
        <w:rPr>
          <w:rFonts w:cs="Times New Roman"/>
          <w:color w:val="000000" w:themeColor="text1"/>
          <w:szCs w:val="24"/>
        </w:rPr>
        <w:t xml:space="preserve">Plate 6.1: Council of </w:t>
      </w:r>
      <w:r w:rsidR="00A820FA" w:rsidRPr="00FC20B7">
        <w:rPr>
          <w:rFonts w:cs="Times New Roman"/>
          <w:color w:val="000000" w:themeColor="text1"/>
          <w:szCs w:val="24"/>
        </w:rPr>
        <w:t>elders’FGD</w:t>
      </w:r>
      <w:r w:rsidRPr="00FC20B7">
        <w:rPr>
          <w:rFonts w:cs="Times New Roman"/>
          <w:color w:val="000000" w:themeColor="text1"/>
          <w:szCs w:val="24"/>
        </w:rPr>
        <w:t xml:space="preserve"> with the researcher in Bendera village, Baragoi</w:t>
      </w:r>
      <w:bookmarkEnd w:id="1268"/>
    </w:p>
    <w:p w14:paraId="2B320B92" w14:textId="77777777" w:rsidR="003650D3" w:rsidRPr="00FC20B7" w:rsidRDefault="003650D3" w:rsidP="00A820FA">
      <w:pPr>
        <w:rPr>
          <w:b/>
          <w:color w:val="000000" w:themeColor="text1"/>
        </w:rPr>
      </w:pPr>
      <w:r w:rsidRPr="00FC20B7">
        <w:rPr>
          <w:b/>
          <w:color w:val="000000" w:themeColor="text1"/>
        </w:rPr>
        <w:t>Source: Field Data, 2021</w:t>
      </w:r>
    </w:p>
    <w:p w14:paraId="39F2A187" w14:textId="77777777" w:rsidR="003650D3" w:rsidRPr="00FC20B7" w:rsidRDefault="00B612AF" w:rsidP="00514047">
      <w:pPr>
        <w:pStyle w:val="Heading2"/>
      </w:pPr>
      <w:bookmarkStart w:id="1269" w:name="_Toc73512773"/>
      <w:bookmarkStart w:id="1270" w:name="_Toc82306050"/>
      <w:bookmarkStart w:id="1271" w:name="_Toc94377124"/>
      <w:bookmarkStart w:id="1272" w:name="_Toc94717148"/>
      <w:r w:rsidRPr="00FC20B7">
        <w:t>6</w:t>
      </w:r>
      <w:r w:rsidR="008C54BC" w:rsidRPr="00FC20B7">
        <w:t>.4</w:t>
      </w:r>
      <w:r w:rsidR="003650D3" w:rsidRPr="00FC20B7">
        <w:t xml:space="preserve"> The NGO</w:t>
      </w:r>
      <w:bookmarkEnd w:id="1269"/>
      <w:bookmarkEnd w:id="1270"/>
      <w:bookmarkEnd w:id="1271"/>
      <w:bookmarkEnd w:id="1272"/>
    </w:p>
    <w:p w14:paraId="2C2B8871" w14:textId="77777777" w:rsidR="003650D3" w:rsidRPr="00FC20B7" w:rsidRDefault="003110E2" w:rsidP="009502A1">
      <w:pPr>
        <w:spacing w:after="120"/>
        <w:rPr>
          <w:rFonts w:cs="Times New Roman"/>
          <w:color w:val="000000" w:themeColor="text1"/>
          <w:szCs w:val="24"/>
        </w:rPr>
      </w:pPr>
      <w:bookmarkStart w:id="1273" w:name="_Toc94346253"/>
      <w:r w:rsidRPr="003110E2">
        <w:rPr>
          <w:rFonts w:cs="Times New Roman"/>
          <w:color w:val="000000" w:themeColor="text1"/>
          <w:szCs w:val="24"/>
        </w:rPr>
        <w:t xml:space="preserve">External Efforts to Resolve: The Intermediate Technology Development Group (ITDG) is implementing peace programs in Northern Kenya (Turkana, Marsabit, and Samburu) through a conflict management system (Pkalyaet al., 2003). The results of the study revealed that the Turkana-Pokot-Samburu Pastors Cross-Border Conflict Management Initiative assists the people of Turkana, Pokot, and Samburu in three states. The project was started in 2010 to promote and encourage the adoption of three community-based approaches to problem-solving and to the sharing of resources and coexistence (Mkutu, 2005). In addition, the Kenya Red Cross Society (KRCS) provided humanitarian assistance to victims of the conflict between Samburu and Pokot (reliefweb.int). Peace efforts and </w:t>
      </w:r>
      <w:r w:rsidRPr="003110E2">
        <w:rPr>
          <w:rFonts w:cs="Times New Roman"/>
          <w:color w:val="000000" w:themeColor="text1"/>
          <w:szCs w:val="24"/>
        </w:rPr>
        <w:lastRenderedPageBreak/>
        <w:t>skills to resolve conflicts from the Nairobi-based Shalom Dispute Resolution Center (SCCRR) will also benefit the Kenyan communities of Turkana and Samburu. The center will conduct research on peacebuilding and conflict resolution and provide training to local people</w:t>
      </w:r>
      <w:r w:rsidR="003650D3" w:rsidRPr="00FC20B7">
        <w:rPr>
          <w:rFonts w:cs="Times New Roman"/>
          <w:color w:val="000000" w:themeColor="text1"/>
          <w:szCs w:val="24"/>
        </w:rPr>
        <w:t>.</w:t>
      </w:r>
      <w:bookmarkEnd w:id="1273"/>
    </w:p>
    <w:p w14:paraId="1D1E2D12" w14:textId="77777777" w:rsidR="003650D3" w:rsidRPr="00FC20B7" w:rsidRDefault="003650D3" w:rsidP="009502A1">
      <w:pPr>
        <w:spacing w:after="120"/>
        <w:rPr>
          <w:rFonts w:cs="Times New Roman"/>
          <w:color w:val="000000" w:themeColor="text1"/>
          <w:szCs w:val="24"/>
        </w:rPr>
      </w:pPr>
      <w:bookmarkStart w:id="1274" w:name="_Toc94346254"/>
      <w:r w:rsidRPr="00FC20B7">
        <w:rPr>
          <w:rFonts w:cs="Times New Roman"/>
          <w:color w:val="000000" w:themeColor="text1"/>
          <w:szCs w:val="24"/>
        </w:rPr>
        <w:t>Pastoralist Poverty Reduction Organization seeks to improve pastoralists' quality of life by encouraging self-sufficiency and providing necessary services, while Cross Currents Indigenous Network focuses on outreach, education, and social uplift. Norwegian Church Aid helps with disaster relief, rehabilitation, and development projects. The North Rift Women Pastoralist Association works to promote women's economic development and peacebuilding. The POKATUSA Peace and Development Program encourages pastoral communities to work together to create peace, reconciliation, and conflict resolution.</w:t>
      </w:r>
      <w:bookmarkEnd w:id="1274"/>
    </w:p>
    <w:p w14:paraId="29B3D319" w14:textId="77777777" w:rsidR="003650D3" w:rsidRPr="00FC20B7" w:rsidRDefault="003650D3" w:rsidP="003650D3">
      <w:pPr>
        <w:spacing w:after="0"/>
        <w:rPr>
          <w:rFonts w:cs="Times New Roman"/>
          <w:color w:val="000000" w:themeColor="text1"/>
          <w:szCs w:val="24"/>
        </w:rPr>
      </w:pPr>
      <w:bookmarkStart w:id="1275" w:name="_Toc94346255"/>
      <w:bookmarkStart w:id="1276" w:name="_Toc73512774"/>
      <w:r w:rsidRPr="00FC20B7">
        <w:rPr>
          <w:rFonts w:cs="Times New Roman"/>
          <w:noProof/>
          <w:color w:val="000000" w:themeColor="text1"/>
          <w:szCs w:val="24"/>
          <w:lang w:val="en-US"/>
        </w:rPr>
        <w:drawing>
          <wp:inline distT="0" distB="0" distL="0" distR="0" wp14:anchorId="3259269C" wp14:editId="212AEEBD">
            <wp:extent cx="5581650" cy="3759835"/>
            <wp:effectExtent l="0" t="0" r="0" b="0"/>
            <wp:docPr id="4" name="Picture 4" descr="20210702_145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20210702_14511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81650" cy="3759835"/>
                    </a:xfrm>
                    <a:prstGeom prst="rect">
                      <a:avLst/>
                    </a:prstGeom>
                    <a:noFill/>
                    <a:ln>
                      <a:noFill/>
                    </a:ln>
                  </pic:spPr>
                </pic:pic>
              </a:graphicData>
            </a:graphic>
          </wp:inline>
        </w:drawing>
      </w:r>
      <w:bookmarkEnd w:id="1275"/>
    </w:p>
    <w:p w14:paraId="72B62B76" w14:textId="77777777" w:rsidR="003650D3" w:rsidRPr="00FC20B7" w:rsidRDefault="003650D3" w:rsidP="003650D3">
      <w:pPr>
        <w:pStyle w:val="MyPlates"/>
        <w:rPr>
          <w:rFonts w:cs="Times New Roman"/>
          <w:color w:val="000000" w:themeColor="text1"/>
          <w:szCs w:val="24"/>
        </w:rPr>
      </w:pPr>
      <w:bookmarkStart w:id="1277" w:name="_Toc94374791"/>
      <w:r w:rsidRPr="00FC20B7">
        <w:rPr>
          <w:rFonts w:cs="Times New Roman"/>
          <w:color w:val="000000" w:themeColor="text1"/>
          <w:szCs w:val="24"/>
        </w:rPr>
        <w:t xml:space="preserve">Plate 6.2: </w:t>
      </w:r>
      <w:r w:rsidR="009502A1" w:rsidRPr="00FC20B7">
        <w:rPr>
          <w:rFonts w:cs="Times New Roman"/>
          <w:color w:val="000000" w:themeColor="text1"/>
          <w:szCs w:val="24"/>
        </w:rPr>
        <w:t xml:space="preserve">The </w:t>
      </w:r>
      <w:r w:rsidRPr="00FC20B7">
        <w:rPr>
          <w:rFonts w:cs="Times New Roman"/>
          <w:color w:val="000000" w:themeColor="text1"/>
          <w:szCs w:val="24"/>
        </w:rPr>
        <w:t>researcher with the Parish priest</w:t>
      </w:r>
      <w:bookmarkEnd w:id="1277"/>
    </w:p>
    <w:p w14:paraId="51AE55B6" w14:textId="77777777" w:rsidR="003650D3" w:rsidRPr="00FC20B7" w:rsidRDefault="00B612AF" w:rsidP="00514047">
      <w:pPr>
        <w:pStyle w:val="Heading2"/>
      </w:pPr>
      <w:bookmarkStart w:id="1278" w:name="_Toc82306051"/>
      <w:bookmarkStart w:id="1279" w:name="_Toc94377125"/>
      <w:bookmarkStart w:id="1280" w:name="_Toc94717149"/>
      <w:r w:rsidRPr="00FC20B7">
        <w:lastRenderedPageBreak/>
        <w:t>6</w:t>
      </w:r>
      <w:r w:rsidR="00065748" w:rsidRPr="00FC20B7">
        <w:t>.5</w:t>
      </w:r>
      <w:r w:rsidR="003650D3" w:rsidRPr="00FC20B7">
        <w:t xml:space="preserve"> The Government Agencies</w:t>
      </w:r>
      <w:bookmarkEnd w:id="1276"/>
      <w:bookmarkEnd w:id="1278"/>
      <w:bookmarkEnd w:id="1279"/>
      <w:bookmarkEnd w:id="1280"/>
    </w:p>
    <w:p w14:paraId="281B0D19" w14:textId="77777777" w:rsidR="003650D3" w:rsidRPr="00FC20B7" w:rsidRDefault="009D790B" w:rsidP="003650D3">
      <w:pPr>
        <w:rPr>
          <w:rFonts w:cs="Times New Roman"/>
          <w:color w:val="000000" w:themeColor="text1"/>
          <w:szCs w:val="24"/>
        </w:rPr>
      </w:pPr>
      <w:bookmarkStart w:id="1281" w:name="_Toc94346256"/>
      <w:r w:rsidRPr="009D790B">
        <w:rPr>
          <w:rFonts w:cs="Times New Roman"/>
          <w:color w:val="000000" w:themeColor="text1"/>
          <w:szCs w:val="24"/>
        </w:rPr>
        <w:t>The government and foreign non-governmental organizations (NGOs) were taking part in formal peace-building activities in Samburu County. In 2006, 2009-2010, and 2014, the Kenyan government attempted to establish peace through disarmament initiatives.</w:t>
      </w:r>
      <w:r w:rsidR="003650D3" w:rsidRPr="00FC20B7">
        <w:rPr>
          <w:rFonts w:cs="Times New Roman"/>
          <w:color w:val="000000" w:themeColor="text1"/>
          <w:szCs w:val="24"/>
        </w:rPr>
        <w:t>However, these efforts were abandoned when Kenyan police officials collected just one gun from the Baragoi district.</w:t>
      </w:r>
      <w:bookmarkEnd w:id="1281"/>
    </w:p>
    <w:p w14:paraId="30D233BA" w14:textId="77777777" w:rsidR="003650D3" w:rsidRPr="00FC20B7" w:rsidRDefault="003650D3" w:rsidP="003650D3">
      <w:pPr>
        <w:rPr>
          <w:rFonts w:cs="Times New Roman"/>
          <w:color w:val="000000" w:themeColor="text1"/>
          <w:szCs w:val="24"/>
        </w:rPr>
      </w:pPr>
      <w:bookmarkStart w:id="1282" w:name="_Toc94346257"/>
      <w:r w:rsidRPr="00FC20B7">
        <w:rPr>
          <w:rFonts w:cs="Times New Roman"/>
          <w:color w:val="000000" w:themeColor="text1"/>
          <w:szCs w:val="24"/>
        </w:rPr>
        <w:t>In the attack of 1981 September, the Turkana made away with cattle belonging to the Samburu. The security forces rushed to the area and tracked the stolen livestock, where they came in contact with cattle rustlers before reaching Sunguta valley. Gunfire was exchanged, and five Turkana cattle rustlers were shot dead by security forces and injured. Eighty-three (83) head of cattle, one thousand two hundred and thirty-eight (1,238) goats and sheep, and Four (4) donkeys were recovered. The Turkana cattle rustlers fled across Sunguta valley with the security officers in pursuit, but they vanished in Kerio delta (KNA/DC/SAM/1/2).</w:t>
      </w:r>
      <w:bookmarkEnd w:id="1282"/>
    </w:p>
    <w:p w14:paraId="0B173087" w14:textId="77777777" w:rsidR="003650D3" w:rsidRPr="00FC20B7" w:rsidRDefault="003650D3" w:rsidP="003650D3">
      <w:pPr>
        <w:spacing w:after="120"/>
        <w:rPr>
          <w:rFonts w:cs="Times New Roman"/>
          <w:color w:val="000000" w:themeColor="text1"/>
          <w:szCs w:val="24"/>
        </w:rPr>
      </w:pPr>
      <w:bookmarkStart w:id="1283" w:name="_Toc94346258"/>
      <w:r w:rsidRPr="00FC20B7">
        <w:rPr>
          <w:rFonts w:cs="Times New Roman"/>
          <w:color w:val="000000" w:themeColor="text1"/>
          <w:szCs w:val="24"/>
        </w:rPr>
        <w:t>Similarly, in the neighbouring county, Turkana and Pokot cattle rustlers reduced their attacks considerably in the district after a contingent of police officers and the Anti-stock Theft Unit mounted a successful operation on Loriu Hills in Suguta valley on February 14th (KNA/DC/SAM/1/2).</w:t>
      </w:r>
      <w:bookmarkEnd w:id="1283"/>
    </w:p>
    <w:p w14:paraId="13AD693D" w14:textId="77777777" w:rsidR="003650D3" w:rsidRPr="00FC20B7" w:rsidRDefault="003650D3" w:rsidP="003650D3">
      <w:pPr>
        <w:spacing w:after="120"/>
        <w:rPr>
          <w:rFonts w:cs="Times New Roman"/>
          <w:color w:val="000000" w:themeColor="text1"/>
          <w:szCs w:val="24"/>
        </w:rPr>
      </w:pPr>
      <w:bookmarkStart w:id="1284" w:name="_Toc94346259"/>
      <w:r w:rsidRPr="00FC20B7">
        <w:rPr>
          <w:rFonts w:cs="Times New Roman"/>
          <w:color w:val="000000" w:themeColor="text1"/>
          <w:szCs w:val="24"/>
        </w:rPr>
        <w:t xml:space="preserve">The government has established security camps in hotspots for cattle rustling. </w:t>
      </w:r>
      <w:r w:rsidR="00081BCB" w:rsidRPr="00081BCB">
        <w:rPr>
          <w:rFonts w:cs="Times New Roman"/>
          <w:color w:val="000000" w:themeColor="text1"/>
          <w:szCs w:val="24"/>
        </w:rPr>
        <w:t>Arms proliferation has also been reduced through disarmament strategies such as border patrolling. Six times a year, the government has held peace-building campaigns.</w:t>
      </w:r>
      <w:r w:rsidRPr="00FC20B7">
        <w:rPr>
          <w:rFonts w:cs="Times New Roman"/>
          <w:color w:val="000000" w:themeColor="text1"/>
          <w:szCs w:val="24"/>
        </w:rPr>
        <w:t>The chiefs hold meetings twice a month. NGOs that have been around for a long time play a good role in holding barazas and funds (O.I, LeshanLolmongoi, 18/7/2021 Nachola).</w:t>
      </w:r>
      <w:bookmarkEnd w:id="1284"/>
    </w:p>
    <w:p w14:paraId="7EAAF37E" w14:textId="77777777" w:rsidR="003650D3" w:rsidRPr="00FC20B7" w:rsidRDefault="003650D3" w:rsidP="003650D3">
      <w:pPr>
        <w:spacing w:after="120"/>
        <w:rPr>
          <w:rFonts w:cs="Times New Roman"/>
          <w:color w:val="000000" w:themeColor="text1"/>
          <w:szCs w:val="24"/>
        </w:rPr>
      </w:pPr>
      <w:bookmarkStart w:id="1285" w:name="_Toc94346260"/>
      <w:r w:rsidRPr="00FC20B7">
        <w:rPr>
          <w:rFonts w:cs="Times New Roman"/>
          <w:color w:val="000000" w:themeColor="text1"/>
          <w:szCs w:val="24"/>
        </w:rPr>
        <w:lastRenderedPageBreak/>
        <w:t>The government provides security for the people and property. The government has also build boreholes. The presence of security officers in this area is very high compared to other regions. The government has created a hostile region to be habitable. It has also formed various collaborations with NGOs. The Government is a bit moderate, that’s why you will find weapons (illegal arms) in the hands of morans. The establishment of the home guard unit as part of the government security officers who are a signed to protect the society at the grassroots level (O.I Letoto 13/6/2021, Bendera).</w:t>
      </w:r>
      <w:bookmarkEnd w:id="1285"/>
    </w:p>
    <w:p w14:paraId="7F4C1AA9" w14:textId="77777777" w:rsidR="003650D3" w:rsidRPr="00FC20B7" w:rsidRDefault="0090603C" w:rsidP="003650D3">
      <w:pPr>
        <w:spacing w:after="120"/>
        <w:rPr>
          <w:rFonts w:cs="Times New Roman"/>
          <w:color w:val="000000" w:themeColor="text1"/>
          <w:szCs w:val="24"/>
        </w:rPr>
      </w:pPr>
      <w:r w:rsidRPr="0090603C">
        <w:rPr>
          <w:rStyle w:val="markedcontent"/>
          <w:rFonts w:cs="Times New Roman"/>
          <w:color w:val="000000" w:themeColor="text1"/>
          <w:szCs w:val="24"/>
        </w:rPr>
        <w:t>This is consistent with (Marmone, 2017), who claims that in recent years, the Kenyan government has increased the presence of the police and army in northern Samburu County in order to contain and punish cattle rustling and exert control over the illegal firearms trade. As a result, the number of raids decreased significantly. Nonetheless, this activity has not vanished, and members of both populations continue to regard it as a necessary practice from a social and economic standpoint.</w:t>
      </w:r>
    </w:p>
    <w:p w14:paraId="25A7C932" w14:textId="77777777" w:rsidR="003650D3" w:rsidRPr="00FC20B7" w:rsidRDefault="003650D3" w:rsidP="003650D3">
      <w:pPr>
        <w:spacing w:after="120"/>
        <w:rPr>
          <w:rFonts w:cs="Times New Roman"/>
          <w:color w:val="000000" w:themeColor="text1"/>
          <w:szCs w:val="24"/>
        </w:rPr>
      </w:pPr>
      <w:bookmarkStart w:id="1286" w:name="_Toc94346262"/>
      <w:r w:rsidRPr="00FC20B7">
        <w:rPr>
          <w:rFonts w:cs="Times New Roman"/>
          <w:color w:val="000000" w:themeColor="text1"/>
          <w:szCs w:val="24"/>
        </w:rPr>
        <w:t>The efforts of the police to mitigate conflict can further be illustrated when eleven Turkana Tribesmen were intercepted by police at Maralal illegally assembling in a private house. As a result, they were arrested and charged. In another instance, three people were detained at Wamba Trading Centre in possession of fake Kenya Currency Notes (KNA/DC/SAM/1/2).</w:t>
      </w:r>
      <w:bookmarkEnd w:id="1286"/>
    </w:p>
    <w:p w14:paraId="30DE4A1F" w14:textId="77777777" w:rsidR="003650D3" w:rsidRPr="00FC20B7" w:rsidRDefault="003650D3" w:rsidP="003650D3">
      <w:pPr>
        <w:spacing w:after="120"/>
        <w:rPr>
          <w:rFonts w:cs="Times New Roman"/>
          <w:color w:val="000000" w:themeColor="text1"/>
          <w:szCs w:val="24"/>
        </w:rPr>
      </w:pPr>
      <w:bookmarkStart w:id="1287" w:name="_Toc94346263"/>
      <w:r w:rsidRPr="00FC20B7">
        <w:rPr>
          <w:rFonts w:cs="Times New Roman"/>
          <w:color w:val="000000" w:themeColor="text1"/>
          <w:szCs w:val="24"/>
        </w:rPr>
        <w:t>In December 1980, the newly recruited Kenya police Reservists who shot the ErupeEdung chief of Marti in his Manyatta at Marti Trading Centre were arrested and charged with murder (KNA/DC/SAM/1/2).</w:t>
      </w:r>
      <w:bookmarkEnd w:id="1287"/>
    </w:p>
    <w:p w14:paraId="5ACE61A0" w14:textId="77777777" w:rsidR="003971FF" w:rsidRPr="003971FF" w:rsidRDefault="003971FF" w:rsidP="003971FF">
      <w:pPr>
        <w:pStyle w:val="Heading3"/>
        <w:rPr>
          <w:rFonts w:eastAsia="Times New Roman"/>
          <w:b w:val="0"/>
          <w:bCs w:val="0"/>
          <w:color w:val="000000" w:themeColor="text1"/>
        </w:rPr>
      </w:pPr>
      <w:bookmarkStart w:id="1288" w:name="_Toc73512775"/>
      <w:bookmarkStart w:id="1289" w:name="_Toc82306052"/>
      <w:bookmarkStart w:id="1290" w:name="_Toc94377126"/>
      <w:bookmarkStart w:id="1291" w:name="_Toc94717150"/>
      <w:r w:rsidRPr="003971FF">
        <w:rPr>
          <w:rFonts w:eastAsia="Times New Roman"/>
          <w:b w:val="0"/>
          <w:bCs w:val="0"/>
          <w:color w:val="000000" w:themeColor="text1"/>
        </w:rPr>
        <w:lastRenderedPageBreak/>
        <w:t>He pointed out that Okumu (2017) saw the government's response to the Baragoi massacre taking a number of forms. First, a parliamentary inquiry committee traveled to Baragoi and met with community leaders and regional security officials. The following suggestions have been made; The government should establish specialized units in the tropics of the District, such as the Administration Police's Rapid Deployment Unit (RDU). Improving the distribution of resources, such as communications, vehicles, and fuel, and improving the budget allocated to security agencies, is a priority. Ensuring that all security departments, such as the General Police, Administrative Police, NIS, and others, have adequate staffing. Rapid disarmament within the Turkana community. Prior to the General Elections, urgent support for peace and reconciliation activities.</w:t>
      </w:r>
    </w:p>
    <w:p w14:paraId="3A841336" w14:textId="77777777" w:rsidR="003971FF" w:rsidRDefault="003971FF" w:rsidP="003971FF">
      <w:pPr>
        <w:pStyle w:val="Heading3"/>
        <w:rPr>
          <w:rFonts w:eastAsia="Times New Roman"/>
          <w:b w:val="0"/>
          <w:bCs w:val="0"/>
          <w:color w:val="000000" w:themeColor="text1"/>
        </w:rPr>
      </w:pPr>
      <w:r w:rsidRPr="003971FF">
        <w:rPr>
          <w:rFonts w:eastAsia="Times New Roman"/>
          <w:b w:val="0"/>
          <w:bCs w:val="0"/>
          <w:color w:val="000000" w:themeColor="text1"/>
        </w:rPr>
        <w:t>In fact, the parliamentary inquiry committee recommended that these communities be strengthened by the military to reduce violence. There were new camps for Camp Snake, Tuum, and Marti, in addition to the Nachola GSU camp, which preceded the Baragoi massacre. Citizens and police discuss new government truck in the state of Baragoi to track down cattle rustlers. Violence between the Samburu and Turkana people of Baragoi has not ended because of this.</w:t>
      </w:r>
    </w:p>
    <w:p w14:paraId="77E1E185" w14:textId="77777777" w:rsidR="003650D3" w:rsidRPr="00FC20B7" w:rsidRDefault="00B612AF" w:rsidP="003971FF">
      <w:pPr>
        <w:pStyle w:val="Heading3"/>
        <w:rPr>
          <w:color w:val="000000" w:themeColor="text1"/>
        </w:rPr>
      </w:pPr>
      <w:r w:rsidRPr="00FC20B7">
        <w:rPr>
          <w:color w:val="000000" w:themeColor="text1"/>
        </w:rPr>
        <w:t>6</w:t>
      </w:r>
      <w:r w:rsidR="00040F26" w:rsidRPr="00FC20B7">
        <w:rPr>
          <w:color w:val="000000" w:themeColor="text1"/>
        </w:rPr>
        <w:t xml:space="preserve">.6 </w:t>
      </w:r>
      <w:r w:rsidR="003650D3" w:rsidRPr="00FC20B7">
        <w:rPr>
          <w:color w:val="000000" w:themeColor="text1"/>
        </w:rPr>
        <w:t>District Commissioner (DC)</w:t>
      </w:r>
      <w:bookmarkEnd w:id="1288"/>
      <w:bookmarkEnd w:id="1289"/>
      <w:bookmarkEnd w:id="1290"/>
      <w:bookmarkEnd w:id="1291"/>
    </w:p>
    <w:p w14:paraId="2F95A287" w14:textId="77777777" w:rsidR="003650D3" w:rsidRPr="00FC20B7" w:rsidRDefault="003650D3" w:rsidP="003650D3">
      <w:pPr>
        <w:spacing w:after="120"/>
        <w:rPr>
          <w:rFonts w:cs="Times New Roman"/>
          <w:color w:val="000000" w:themeColor="text1"/>
          <w:szCs w:val="24"/>
        </w:rPr>
      </w:pPr>
      <w:bookmarkStart w:id="1292" w:name="_Toc94346266"/>
      <w:r w:rsidRPr="00FC20B7">
        <w:rPr>
          <w:rFonts w:cs="Times New Roman"/>
          <w:color w:val="000000" w:themeColor="text1"/>
          <w:szCs w:val="24"/>
        </w:rPr>
        <w:t>On July 30th, 1979, at Roman Catholic Hall, Maralal District Commissioner of Samburu addressed a Baraza attended by about 400 people. The DC warned those who help cattle rustling activities in the division. People of the Baragoi division appealed to the government to employ home guards who will supplement security efforts. Cattle reported stolen in the Division in August 1979 are worth over 1,000,000/=   (KNA/ACW/27/87).</w:t>
      </w:r>
      <w:bookmarkEnd w:id="1292"/>
    </w:p>
    <w:p w14:paraId="1A88EE96" w14:textId="77777777" w:rsidR="003650D3" w:rsidRPr="00FC20B7" w:rsidRDefault="003650D3" w:rsidP="003650D3">
      <w:pPr>
        <w:spacing w:after="120"/>
        <w:rPr>
          <w:rFonts w:cs="Times New Roman"/>
          <w:color w:val="000000" w:themeColor="text1"/>
          <w:szCs w:val="24"/>
        </w:rPr>
      </w:pPr>
      <w:bookmarkStart w:id="1293" w:name="_Toc94346267"/>
      <w:r w:rsidRPr="00FC20B7">
        <w:rPr>
          <w:rFonts w:cs="Times New Roman"/>
          <w:color w:val="000000" w:themeColor="text1"/>
          <w:szCs w:val="24"/>
        </w:rPr>
        <w:lastRenderedPageBreak/>
        <w:t>In the 1980s, the Turkana were emigrating from the Baragoi division due to insecurity. The DC ordered the Turkana to go back to their land in Baragoi. The Turkana families conformed and went back to the Marti location in the Baragoi division. They expressed their dissatisfaction on the issue of rampant attacks, but the DC SamwelAmbuka guaranteed them provision ofsecurity(KNA/ACW/27/87).</w:t>
      </w:r>
      <w:bookmarkEnd w:id="1293"/>
    </w:p>
    <w:p w14:paraId="1235A64B" w14:textId="77777777" w:rsidR="003650D3" w:rsidRPr="00FC20B7" w:rsidRDefault="003650D3" w:rsidP="003650D3">
      <w:pPr>
        <w:spacing w:after="120"/>
        <w:rPr>
          <w:rFonts w:cs="Times New Roman"/>
          <w:color w:val="000000" w:themeColor="text1"/>
          <w:szCs w:val="24"/>
        </w:rPr>
      </w:pPr>
      <w:bookmarkStart w:id="1294" w:name="_Toc94346268"/>
      <w:r w:rsidRPr="00FC20B7">
        <w:rPr>
          <w:rFonts w:cs="Times New Roman"/>
          <w:color w:val="000000" w:themeColor="text1"/>
          <w:szCs w:val="24"/>
        </w:rPr>
        <w:t>DCC holds barazas to remind them of the importance of peace. DO/DC can have a minimum of two public peace Barazas every month, depending on the assessment. The DCC represents the government on the ground. Chiefs have been at the forefront in assisting on the recovery of cattle (O.I DCC 15/7/2021 Baragoi) as demonstrated in plate 6.3</w:t>
      </w:r>
      <w:bookmarkEnd w:id="1294"/>
    </w:p>
    <w:p w14:paraId="2F394EC2" w14:textId="77777777" w:rsidR="003650D3" w:rsidRPr="00FC20B7" w:rsidRDefault="003650D3" w:rsidP="003650D3">
      <w:pPr>
        <w:rPr>
          <w:rFonts w:cs="Times New Roman"/>
          <w:color w:val="000000" w:themeColor="text1"/>
          <w:szCs w:val="24"/>
        </w:rPr>
      </w:pPr>
    </w:p>
    <w:p w14:paraId="448F3534" w14:textId="77777777" w:rsidR="009502A1" w:rsidRPr="00FC20B7" w:rsidRDefault="003650D3" w:rsidP="009502A1">
      <w:pPr>
        <w:spacing w:after="0"/>
        <w:rPr>
          <w:rFonts w:cs="Times New Roman"/>
          <w:color w:val="000000" w:themeColor="text1"/>
          <w:szCs w:val="24"/>
        </w:rPr>
      </w:pPr>
      <w:bookmarkStart w:id="1295" w:name="_Toc94346269"/>
      <w:bookmarkStart w:id="1296" w:name="_Toc73512776"/>
      <w:r w:rsidRPr="00FC20B7">
        <w:rPr>
          <w:rFonts w:cs="Times New Roman"/>
          <w:noProof/>
          <w:color w:val="000000" w:themeColor="text1"/>
          <w:szCs w:val="24"/>
          <w:lang w:val="en-US"/>
        </w:rPr>
        <w:drawing>
          <wp:inline distT="0" distB="0" distL="0" distR="0" wp14:anchorId="071587C1" wp14:editId="6005A857">
            <wp:extent cx="5588635" cy="3916680"/>
            <wp:effectExtent l="0" t="0" r="0" b="7620"/>
            <wp:docPr id="3" name="Picture 3" descr="IMG-20210702-WA0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IMG-20210702-WA001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88635" cy="3916680"/>
                    </a:xfrm>
                    <a:prstGeom prst="rect">
                      <a:avLst/>
                    </a:prstGeom>
                    <a:noFill/>
                    <a:ln>
                      <a:noFill/>
                    </a:ln>
                  </pic:spPr>
                </pic:pic>
              </a:graphicData>
            </a:graphic>
          </wp:inline>
        </w:drawing>
      </w:r>
    </w:p>
    <w:p w14:paraId="44F8E5BB" w14:textId="77777777" w:rsidR="003650D3" w:rsidRPr="00FC20B7" w:rsidRDefault="003650D3" w:rsidP="009502A1">
      <w:pPr>
        <w:pStyle w:val="MyPlates"/>
        <w:rPr>
          <w:color w:val="000000" w:themeColor="text1"/>
        </w:rPr>
      </w:pPr>
      <w:bookmarkStart w:id="1297" w:name="_Toc94374792"/>
      <w:r w:rsidRPr="00FC20B7">
        <w:rPr>
          <w:color w:val="000000" w:themeColor="text1"/>
        </w:rPr>
        <w:lastRenderedPageBreak/>
        <w:t>Plate 6.3: Researcher with the Deputy County Commissioner Baragoi Sub-County</w:t>
      </w:r>
      <w:bookmarkEnd w:id="1295"/>
      <w:bookmarkEnd w:id="1297"/>
    </w:p>
    <w:p w14:paraId="1B92089C" w14:textId="77777777" w:rsidR="003650D3" w:rsidRPr="00FC20B7" w:rsidRDefault="003650D3" w:rsidP="003650D3">
      <w:pPr>
        <w:rPr>
          <w:rFonts w:cs="Times New Roman"/>
          <w:b/>
          <w:color w:val="000000" w:themeColor="text1"/>
          <w:szCs w:val="24"/>
        </w:rPr>
      </w:pPr>
      <w:bookmarkStart w:id="1298" w:name="_Toc94346270"/>
      <w:r w:rsidRPr="00FC20B7">
        <w:rPr>
          <w:rFonts w:cs="Times New Roman"/>
          <w:b/>
          <w:color w:val="000000" w:themeColor="text1"/>
          <w:szCs w:val="24"/>
        </w:rPr>
        <w:t>Source: Field Data, 2021</w:t>
      </w:r>
      <w:bookmarkEnd w:id="1298"/>
    </w:p>
    <w:p w14:paraId="4C60FBB3" w14:textId="77777777" w:rsidR="003650D3" w:rsidRPr="00FC20B7" w:rsidRDefault="00B612AF" w:rsidP="000B362A">
      <w:pPr>
        <w:pStyle w:val="Heading3"/>
        <w:rPr>
          <w:color w:val="000000" w:themeColor="text1"/>
        </w:rPr>
      </w:pPr>
      <w:bookmarkStart w:id="1299" w:name="_Toc82306053"/>
      <w:bookmarkStart w:id="1300" w:name="_Toc94377127"/>
      <w:bookmarkStart w:id="1301" w:name="_Toc94717151"/>
      <w:r w:rsidRPr="00FC20B7">
        <w:rPr>
          <w:color w:val="000000" w:themeColor="text1"/>
        </w:rPr>
        <w:t>6</w:t>
      </w:r>
      <w:r w:rsidR="00040F26" w:rsidRPr="00FC20B7">
        <w:rPr>
          <w:color w:val="000000" w:themeColor="text1"/>
        </w:rPr>
        <w:t>.7</w:t>
      </w:r>
      <w:r w:rsidR="003650D3" w:rsidRPr="00FC20B7">
        <w:rPr>
          <w:color w:val="000000" w:themeColor="text1"/>
        </w:rPr>
        <w:t xml:space="preserve"> KPR/Home Guard</w:t>
      </w:r>
      <w:bookmarkEnd w:id="1296"/>
      <w:bookmarkEnd w:id="1299"/>
      <w:bookmarkEnd w:id="1300"/>
      <w:bookmarkEnd w:id="1301"/>
    </w:p>
    <w:p w14:paraId="3FA4D041" w14:textId="77777777" w:rsidR="003650D3" w:rsidRPr="00FC20B7" w:rsidRDefault="003650D3" w:rsidP="003650D3">
      <w:pPr>
        <w:rPr>
          <w:rFonts w:cs="Times New Roman"/>
          <w:color w:val="000000" w:themeColor="text1"/>
          <w:szCs w:val="24"/>
        </w:rPr>
      </w:pPr>
      <w:bookmarkStart w:id="1302" w:name="_Toc94346271"/>
      <w:r w:rsidRPr="00FC20B7">
        <w:rPr>
          <w:rFonts w:cs="Times New Roman"/>
          <w:color w:val="000000" w:themeColor="text1"/>
          <w:szCs w:val="24"/>
        </w:rPr>
        <w:t>In the attack of 1980 at Losuk in Lorrogi Division, where an unknown number of Pokot Ngoroko attacked Samburu, Home Guards were informed, and they tracked the cattle. There was an exchange of gunfire, and the Home Guards killed one Ngoroko bandit and recovered all stolen stock. There was no casualty on the Home Guards' side. On December 23rd, 1980, Turkana Ngoroko raided Manyatta at Kowop in Baragoi Division and made away with an unknown number of livestock. The Home Guards tracked the stolen livestock. They confronted the Ngoroko and exchanged fire, but no recovery was made nor injury sustained from either side (KNA/ACW/27/87).</w:t>
      </w:r>
      <w:bookmarkEnd w:id="1302"/>
    </w:p>
    <w:p w14:paraId="30D6195E" w14:textId="77777777" w:rsidR="003650D3" w:rsidRPr="00FC20B7" w:rsidRDefault="003650D3" w:rsidP="003650D3">
      <w:pPr>
        <w:spacing w:after="0"/>
        <w:rPr>
          <w:rFonts w:cs="Times New Roman"/>
          <w:color w:val="000000" w:themeColor="text1"/>
          <w:szCs w:val="24"/>
        </w:rPr>
      </w:pPr>
      <w:bookmarkStart w:id="1303" w:name="_Toc94346272"/>
      <w:r w:rsidRPr="00FC20B7">
        <w:rPr>
          <w:rFonts w:cs="Times New Roman"/>
          <w:color w:val="000000" w:themeColor="text1"/>
          <w:szCs w:val="24"/>
        </w:rPr>
        <w:t xml:space="preserve">On Tuesday, January 13th, 1981, at Lokorokoro Manyatta in Baragoi Division, about one hundred and fifty Turkana Ngorokos armed with rifles raided Turkana cattle of unknown number. The Home Guards were informed, and they tracked the cattle. They confronted the Ngoroko Bandits, killed them, and one Italian Riffle No. 336K was recovered by Home Guards. One of the dead Ngorokos was identified by Turkanas as Ropusimoi, a known notorious </w:t>
      </w:r>
      <w:r w:rsidRPr="00FC20B7">
        <w:rPr>
          <w:rFonts w:cs="Times New Roman"/>
          <w:i/>
          <w:color w:val="000000" w:themeColor="text1"/>
          <w:szCs w:val="24"/>
        </w:rPr>
        <w:t>Ngoroko</w:t>
      </w:r>
      <w:r w:rsidRPr="00FC20B7">
        <w:rPr>
          <w:rFonts w:cs="Times New Roman"/>
          <w:color w:val="000000" w:themeColor="text1"/>
          <w:szCs w:val="24"/>
        </w:rPr>
        <w:t xml:space="preserve"> leader. One home guard was injured, and one civilian. The Home Guards recovered three hundred seventy (370) goats and sheep, forty-one (41) heads of cattle, fifteen (15) donkeys, and (9) camels. They also recovered 303 ammunitions (KNA/ACW/27/87).</w:t>
      </w:r>
      <w:bookmarkEnd w:id="1303"/>
    </w:p>
    <w:p w14:paraId="2097F721" w14:textId="77777777" w:rsidR="00FE2322" w:rsidRPr="00FC20B7" w:rsidRDefault="00B612AF" w:rsidP="008E4F0D">
      <w:pPr>
        <w:pStyle w:val="Heading4"/>
        <w:rPr>
          <w:color w:val="000000" w:themeColor="text1"/>
        </w:rPr>
      </w:pPr>
      <w:bookmarkStart w:id="1304" w:name="_Toc94377128"/>
      <w:r w:rsidRPr="00FC20B7">
        <w:rPr>
          <w:color w:val="000000" w:themeColor="text1"/>
        </w:rPr>
        <w:t>6</w:t>
      </w:r>
      <w:r w:rsidR="008E4F0D" w:rsidRPr="00FC20B7">
        <w:rPr>
          <w:color w:val="000000" w:themeColor="text1"/>
        </w:rPr>
        <w:t xml:space="preserve">.8 </w:t>
      </w:r>
      <w:r w:rsidR="00FE2322" w:rsidRPr="00FC20B7">
        <w:rPr>
          <w:color w:val="000000" w:themeColor="text1"/>
        </w:rPr>
        <w:t>Intervention Measures by Kenya Police Reservists in resolving Conflict</w:t>
      </w:r>
      <w:bookmarkEnd w:id="1304"/>
    </w:p>
    <w:p w14:paraId="00F06783" w14:textId="77777777" w:rsidR="0009343E" w:rsidRPr="0009343E" w:rsidRDefault="0009343E" w:rsidP="0009343E">
      <w:pPr>
        <w:autoSpaceDE w:val="0"/>
        <w:autoSpaceDN w:val="0"/>
        <w:adjustRightInd w:val="0"/>
        <w:spacing w:after="120"/>
        <w:rPr>
          <w:rFonts w:cs="Times New Roman"/>
          <w:color w:val="000000" w:themeColor="text1"/>
          <w:szCs w:val="24"/>
        </w:rPr>
      </w:pPr>
      <w:bookmarkStart w:id="1305" w:name="_Toc94346282"/>
      <w:r w:rsidRPr="0009343E">
        <w:rPr>
          <w:rFonts w:cs="Times New Roman"/>
          <w:color w:val="000000" w:themeColor="text1"/>
          <w:szCs w:val="24"/>
        </w:rPr>
        <w:t xml:space="preserve">Some political activists have reportedly pushed for the appointment of KPR and local security forces. These successors "yes men" are more likely to act in a way that will </w:t>
      </w:r>
      <w:r w:rsidRPr="0009343E">
        <w:rPr>
          <w:rFonts w:cs="Times New Roman"/>
          <w:color w:val="000000" w:themeColor="text1"/>
          <w:szCs w:val="24"/>
        </w:rPr>
        <w:lastRenderedPageBreak/>
        <w:t>advance the interests of the stated politicians instead of the interests of society as a whole. Weiss (2004) found that government security was weak or ineffective in pasture-affected pastures in Kenya and that Reservists played a key role in providing security for residents of these areas. The study questioned the importance of Reservists in government and citizenship.</w:t>
      </w:r>
    </w:p>
    <w:p w14:paraId="21BFBABF" w14:textId="77777777" w:rsidR="0009343E" w:rsidRPr="0009343E" w:rsidRDefault="0009343E" w:rsidP="0009343E">
      <w:pPr>
        <w:autoSpaceDE w:val="0"/>
        <w:autoSpaceDN w:val="0"/>
        <w:adjustRightInd w:val="0"/>
        <w:spacing w:after="120"/>
        <w:rPr>
          <w:rFonts w:cs="Times New Roman"/>
          <w:color w:val="000000" w:themeColor="text1"/>
          <w:szCs w:val="24"/>
        </w:rPr>
      </w:pPr>
      <w:r w:rsidRPr="0009343E">
        <w:rPr>
          <w:rFonts w:cs="Times New Roman"/>
          <w:color w:val="000000" w:themeColor="text1"/>
          <w:szCs w:val="24"/>
        </w:rPr>
        <w:t>In his study “Guns and Dominance in the Crowd Valley: Clergy Conflicts and Weapons,” Mkutu (2008) found that Reservists helped protect the community as they were close, responsive, local, and resilient. . In this study, Mkutu emphasizes the tolerance qualities that Resistance has to the police, which the police can use to their advantage in protecting patrols. In their study, “The Impact of Armed Criminality in Urban and Rural Kenya,” Mkutu and Kizito (2000) emphasized the importance of Reservists in Kenya's regions, saying the government was using them to assist police in these areas. The study found that the government, faced with the challenge of balancing excessive police resources with the task of ensuring the safety and security of the people of Kenya in all parts of the country, is forced to rely on the Police Reservists to close the police force. large and flexible pastures.</w:t>
      </w:r>
    </w:p>
    <w:p w14:paraId="536C0708" w14:textId="77777777" w:rsidR="0009343E" w:rsidRPr="0009343E" w:rsidRDefault="0009343E" w:rsidP="0009343E">
      <w:pPr>
        <w:autoSpaceDE w:val="0"/>
        <w:autoSpaceDN w:val="0"/>
        <w:adjustRightInd w:val="0"/>
        <w:spacing w:after="120"/>
        <w:rPr>
          <w:rFonts w:cs="Times New Roman"/>
          <w:color w:val="000000" w:themeColor="text1"/>
          <w:szCs w:val="24"/>
        </w:rPr>
      </w:pPr>
      <w:r w:rsidRPr="0009343E">
        <w:rPr>
          <w:rFonts w:cs="Times New Roman"/>
          <w:color w:val="000000" w:themeColor="text1"/>
          <w:szCs w:val="24"/>
        </w:rPr>
        <w:t xml:space="preserve">Masasaru (2011) found a tendency for the Reservists to engage in his research "Community Policing in a Pastoral Community," due to problems associated with pastoralism. He noted that the lack of policing created an atmosphere of security, which forced people to view the Reservists as their only chance of protection. Masasaru added that the commitment of the police reservists in protecting the public has led the community to view them as their "little government" in terms of security, which allows them to make important security decisions without consulting the police. To avoid the practice of diverting from their intended goals, the government should not promote the public </w:t>
      </w:r>
      <w:r w:rsidRPr="0009343E">
        <w:rPr>
          <w:rFonts w:cs="Times New Roman"/>
          <w:color w:val="000000" w:themeColor="text1"/>
          <w:szCs w:val="24"/>
        </w:rPr>
        <w:lastRenderedPageBreak/>
        <w:t>perception that the pit could replace the police, no matter how much the government needs to hire Reservists' services. pastoral areas. Masasaru backed up his investigation by saying that as the police were tasked with collecting information, preventing crime, arresting and investigating suspects, the Reservists were in charge of more police work in the districts. He pointed out that failure to list them puts them at risk of corruption and human rights abuses, which worsens the security situation. According to the report, overwork and failure to pay Police Reservists are two factors that can lead to misuse of their profession.</w:t>
      </w:r>
    </w:p>
    <w:p w14:paraId="7256947C" w14:textId="77777777" w:rsidR="0009343E" w:rsidRPr="0009343E" w:rsidRDefault="0009343E" w:rsidP="0009343E">
      <w:pPr>
        <w:autoSpaceDE w:val="0"/>
        <w:autoSpaceDN w:val="0"/>
        <w:adjustRightInd w:val="0"/>
        <w:spacing w:after="120"/>
        <w:rPr>
          <w:rFonts w:cs="Times New Roman"/>
          <w:color w:val="000000" w:themeColor="text1"/>
          <w:szCs w:val="24"/>
        </w:rPr>
      </w:pPr>
      <w:r w:rsidRPr="0009343E">
        <w:rPr>
          <w:rFonts w:cs="Times New Roman"/>
          <w:color w:val="000000" w:themeColor="text1"/>
          <w:szCs w:val="24"/>
        </w:rPr>
        <w:t>In their study entitled Private Security Companies in Kenya and the Dilemmas for Security, Mkutu and Kizito (2000) found that the Armed Forces were the most profitable in the 1990's as the rules governing their operations were applied carefully. However, they noted that as corruption increased, skeptics would be recruited as Reservists. This study will highlight lawlessness and growing corruption as barriers to the management and supervision of Kenyan Reservists.</w:t>
      </w:r>
    </w:p>
    <w:p w14:paraId="7E8B41A5" w14:textId="77777777" w:rsidR="0009343E" w:rsidRPr="0009343E" w:rsidRDefault="0009343E" w:rsidP="0009343E">
      <w:pPr>
        <w:autoSpaceDE w:val="0"/>
        <w:autoSpaceDN w:val="0"/>
        <w:adjustRightInd w:val="0"/>
        <w:spacing w:after="120"/>
        <w:rPr>
          <w:rFonts w:cs="Times New Roman"/>
          <w:color w:val="000000" w:themeColor="text1"/>
          <w:szCs w:val="24"/>
        </w:rPr>
      </w:pPr>
      <w:r w:rsidRPr="0009343E">
        <w:rPr>
          <w:rFonts w:cs="Times New Roman"/>
          <w:color w:val="000000" w:themeColor="text1"/>
          <w:szCs w:val="24"/>
        </w:rPr>
        <w:t xml:space="preserve">Ndung’u (2010) found that corruption in the police force was a major factor affecting the performance of the Reservists. He said their appointments and appointments were political, informal and controversial. Ndung’u went on to say that while the Reservists are doing well, some have sold private government-provided weapons and have been reported to be misusing them. Similar problems have been identified in a study entitled "The Acquisition of Weapons and Security Ideas in Kenya" by Wepundiet al., (2012). These studies provide in-depth information on government interventions, such as enrolling illegal police to calm down, and this study will evaluate their effectiveness. It should be emphasized that, although the Reserve Police officers had authority over the local people and were very good at monitoring livestock areas, they were subject to surveillance and abuse, which </w:t>
      </w:r>
      <w:r w:rsidRPr="0009343E">
        <w:rPr>
          <w:rFonts w:cs="Times New Roman"/>
          <w:color w:val="000000" w:themeColor="text1"/>
          <w:szCs w:val="24"/>
        </w:rPr>
        <w:lastRenderedPageBreak/>
        <w:t>provided opportunities for exploitation and abuse of duty. According to the Pundi study, Reservists are not adequately equipped, supervised, trained, or encouraged to help the community in a variety of ways, from remote animal safety to private security, and younger Reservists are more easily convinced than adults. Politics of the Reservists, incompetent police, civil and private conflicts, unequal distribution of resources, state empowerment by the Reservists but not others, and the presence of illegal weapons and ammunition along with Mkutu and Wandera. things that cause problems with the Reservists system. According to Wepundi (2011), one of the government's responses to the problems facing Reserve Police officers is their reduction of weapons. He stressed that the government committed in 2003 to disarm all Police Reservists across the country as it could no longer afford to protect its people from them. The pledge was reaffirmed in 2010 when the government withdrew the Reservists from the North Rift and Upper Eastern regions and vowed to re-establish them after a thorough examination. Wepundi noted that the decision was based on the Reservists' earlier involvement in robbery, cattle theft, and small arms trafficking, in which people joined the program in questionable ways and used the guns they were given to their advantage.</w:t>
      </w:r>
    </w:p>
    <w:p w14:paraId="3F6246A9" w14:textId="77777777" w:rsidR="0009343E" w:rsidRPr="0009343E" w:rsidRDefault="0009343E" w:rsidP="0009343E">
      <w:pPr>
        <w:autoSpaceDE w:val="0"/>
        <w:autoSpaceDN w:val="0"/>
        <w:adjustRightInd w:val="0"/>
        <w:spacing w:after="120"/>
        <w:rPr>
          <w:rFonts w:cs="Times New Roman"/>
          <w:color w:val="000000" w:themeColor="text1"/>
          <w:szCs w:val="24"/>
        </w:rPr>
      </w:pPr>
      <w:r w:rsidRPr="0009343E">
        <w:rPr>
          <w:rFonts w:cs="Times New Roman"/>
          <w:color w:val="000000" w:themeColor="text1"/>
          <w:szCs w:val="24"/>
        </w:rPr>
        <w:t>However, due to the nature of the most remote areas of the border, they were generally "without police," and state law was unreasonable. Disputes over livestock and natural resources were widespread (Lamphear, 1992). However, according to (Waller 2010) public defense was a self-help effort, while the state (through the military) could "call for resources and strike harder if necessary" at times.</w:t>
      </w:r>
    </w:p>
    <w:p w14:paraId="383D94A4" w14:textId="77777777" w:rsidR="00FE2322" w:rsidRPr="00FC20B7" w:rsidRDefault="0009343E" w:rsidP="0009343E">
      <w:pPr>
        <w:autoSpaceDE w:val="0"/>
        <w:autoSpaceDN w:val="0"/>
        <w:adjustRightInd w:val="0"/>
        <w:spacing w:after="120"/>
        <w:rPr>
          <w:rFonts w:cs="Times New Roman"/>
          <w:color w:val="000000" w:themeColor="text1"/>
          <w:szCs w:val="24"/>
        </w:rPr>
      </w:pPr>
      <w:r w:rsidRPr="0009343E">
        <w:rPr>
          <w:rFonts w:cs="Times New Roman"/>
          <w:color w:val="000000" w:themeColor="text1"/>
          <w:szCs w:val="24"/>
        </w:rPr>
        <w:t xml:space="preserve">To end violence between communities in North Kenya, the state uses troops from time to time to disarm and "silence" operations. The Kenya Police Reserve is impressive as it is a </w:t>
      </w:r>
      <w:r w:rsidRPr="0009343E">
        <w:rPr>
          <w:rFonts w:cs="Times New Roman"/>
          <w:color w:val="000000" w:themeColor="text1"/>
          <w:szCs w:val="24"/>
        </w:rPr>
        <w:lastRenderedPageBreak/>
        <w:t>strong force officially mandated to ensure public safety. In reality, however, it is not mismanaged by the government and does little to accomplish its intended purpose. Due to the strength of the volunteer spirit, it has been described as "safety open</w:t>
      </w:r>
      <w:r w:rsidR="00FE2322" w:rsidRPr="00FC20B7">
        <w:rPr>
          <w:rFonts w:cs="Times New Roman"/>
          <w:color w:val="000000" w:themeColor="text1"/>
          <w:szCs w:val="24"/>
        </w:rPr>
        <w:t>.</w:t>
      </w:r>
      <w:bookmarkEnd w:id="1305"/>
    </w:p>
    <w:p w14:paraId="2D7C29DA" w14:textId="77777777" w:rsidR="003650D3" w:rsidRPr="00FC20B7" w:rsidRDefault="00B612AF" w:rsidP="000B362A">
      <w:pPr>
        <w:pStyle w:val="Heading3"/>
        <w:rPr>
          <w:color w:val="000000" w:themeColor="text1"/>
        </w:rPr>
      </w:pPr>
      <w:bookmarkStart w:id="1306" w:name="_Toc73512777"/>
      <w:bookmarkStart w:id="1307" w:name="_Toc82306054"/>
      <w:bookmarkStart w:id="1308" w:name="_Toc94377129"/>
      <w:bookmarkStart w:id="1309" w:name="_Toc94717152"/>
      <w:r w:rsidRPr="00FC20B7">
        <w:rPr>
          <w:color w:val="000000" w:themeColor="text1"/>
        </w:rPr>
        <w:t>6</w:t>
      </w:r>
      <w:r w:rsidR="008E4F0D" w:rsidRPr="00FC20B7">
        <w:rPr>
          <w:color w:val="000000" w:themeColor="text1"/>
        </w:rPr>
        <w:t>.9</w:t>
      </w:r>
      <w:r w:rsidR="003650D3" w:rsidRPr="00FC20B7">
        <w:rPr>
          <w:color w:val="000000" w:themeColor="text1"/>
        </w:rPr>
        <w:t xml:space="preserve"> Initiative by government officials</w:t>
      </w:r>
      <w:bookmarkEnd w:id="1306"/>
      <w:bookmarkEnd w:id="1307"/>
      <w:bookmarkEnd w:id="1308"/>
      <w:bookmarkEnd w:id="1309"/>
    </w:p>
    <w:p w14:paraId="0F5E549C" w14:textId="77777777" w:rsidR="003650D3" w:rsidRPr="00FC20B7" w:rsidRDefault="003650D3" w:rsidP="009502A1">
      <w:pPr>
        <w:spacing w:after="0"/>
        <w:rPr>
          <w:rFonts w:cs="Times New Roman"/>
          <w:color w:val="000000" w:themeColor="text1"/>
          <w:szCs w:val="24"/>
        </w:rPr>
      </w:pPr>
      <w:bookmarkStart w:id="1310" w:name="_Toc94346283"/>
      <w:r w:rsidRPr="00FC20B7">
        <w:rPr>
          <w:rFonts w:cs="Times New Roman"/>
          <w:color w:val="000000" w:themeColor="text1"/>
          <w:szCs w:val="24"/>
        </w:rPr>
        <w:t>On October 6th, 1980, Isaack Kipkorir Salat, Assistant minister office of the president, paid a visit in Samburu district. He condemned stock raids by the Ngorokos and informed a Baraza at Maralal that the Government had agreed to establish home guards in the District. Kenya African National Union KANU convened two public meetings at Maralal and Wamba (KNA/ACW/27/87).</w:t>
      </w:r>
      <w:bookmarkEnd w:id="1310"/>
    </w:p>
    <w:p w14:paraId="30E091EE" w14:textId="77777777" w:rsidR="003650D3" w:rsidRPr="00FC20B7" w:rsidRDefault="003650D3" w:rsidP="003650D3">
      <w:pPr>
        <w:rPr>
          <w:rFonts w:cs="Times New Roman"/>
          <w:color w:val="000000" w:themeColor="text1"/>
          <w:szCs w:val="24"/>
        </w:rPr>
      </w:pPr>
      <w:bookmarkStart w:id="1311" w:name="_Toc94346284"/>
      <w:r w:rsidRPr="00FC20B7">
        <w:rPr>
          <w:rFonts w:cs="Times New Roman"/>
          <w:color w:val="000000" w:themeColor="text1"/>
          <w:szCs w:val="24"/>
        </w:rPr>
        <w:t>Peter LotitioLekaikum MP Samburu West addressing the flocked hall appealed to all residents of Samburu District either in civil service or business people regardless of their origin but are living in the District that they should promote development. He stressed the need for Turkana and Samburu tribes to live in harmony. He further emphasized that anybody practising tribalism will suffer consequences. (KNA/ACW/27/87).</w:t>
      </w:r>
      <w:bookmarkEnd w:id="1311"/>
    </w:p>
    <w:p w14:paraId="324B2636" w14:textId="77777777" w:rsidR="00554655" w:rsidRPr="00554655" w:rsidRDefault="00554655" w:rsidP="00554655">
      <w:pPr>
        <w:pStyle w:val="Heading3"/>
        <w:rPr>
          <w:rFonts w:eastAsiaTheme="minorHAnsi"/>
          <w:b w:val="0"/>
          <w:bCs w:val="0"/>
          <w:color w:val="000000" w:themeColor="text1"/>
        </w:rPr>
      </w:pPr>
      <w:bookmarkStart w:id="1312" w:name="_Toc63161348"/>
      <w:bookmarkStart w:id="1313" w:name="_Toc73654288"/>
      <w:bookmarkStart w:id="1314" w:name="_Toc92229887"/>
      <w:bookmarkStart w:id="1315" w:name="_Toc94377130"/>
      <w:bookmarkStart w:id="1316" w:name="_Toc94717153"/>
      <w:r w:rsidRPr="00554655">
        <w:rPr>
          <w:rFonts w:eastAsiaTheme="minorHAnsi"/>
          <w:b w:val="0"/>
          <w:bCs w:val="0"/>
          <w:color w:val="000000" w:themeColor="text1"/>
        </w:rPr>
        <w:lastRenderedPageBreak/>
        <w:t>Similarly, according to Azar, as described, as a source of long-standing social conflict in the struggle for human needs for security, ownership, and social justice, resolving problems can be suggested as a first step. Azar said what is needed is a framework by which parties can analyze and evaluate their view on the origins and nature of long-running civil strife and see that they seek the same needs as recognition and security through enemy tactics (1991).</w:t>
      </w:r>
    </w:p>
    <w:p w14:paraId="0805BBCA" w14:textId="77777777" w:rsidR="00554655" w:rsidRPr="00554655" w:rsidRDefault="00554655" w:rsidP="00554655">
      <w:pPr>
        <w:pStyle w:val="Heading3"/>
        <w:rPr>
          <w:rFonts w:eastAsiaTheme="minorHAnsi"/>
          <w:b w:val="0"/>
          <w:bCs w:val="0"/>
          <w:color w:val="000000" w:themeColor="text1"/>
        </w:rPr>
      </w:pPr>
      <w:r w:rsidRPr="00554655">
        <w:rPr>
          <w:rFonts w:eastAsiaTheme="minorHAnsi"/>
          <w:b w:val="0"/>
          <w:bCs w:val="0"/>
          <w:color w:val="000000" w:themeColor="text1"/>
        </w:rPr>
        <w:t>Peace-building projects have been created in the Province by World Vision Kenya (WVK), World Food Program (WFP), Agency for Technical Cooperation and Organization (ACTED), and International Medical Corps (IMC). These non-governmental organizations focus on a participatory approach to achieving peace and non-violence. For example, the World Vision Peace initiative was launched in 1997 to educate competing communities on the benefits of peaceful coexistence, to provide quality education, and to provide water by digging wells and pipelines from high to low, and providing drought resistance. Sahiwal Cattle.</w:t>
      </w:r>
    </w:p>
    <w:p w14:paraId="5F01E383" w14:textId="77777777" w:rsidR="00554655" w:rsidRDefault="00554655" w:rsidP="00554655">
      <w:pPr>
        <w:pStyle w:val="Heading3"/>
        <w:rPr>
          <w:rFonts w:eastAsiaTheme="minorHAnsi"/>
          <w:b w:val="0"/>
          <w:bCs w:val="0"/>
          <w:color w:val="000000" w:themeColor="text1"/>
        </w:rPr>
      </w:pPr>
      <w:r w:rsidRPr="00554655">
        <w:rPr>
          <w:rFonts w:eastAsiaTheme="minorHAnsi"/>
          <w:b w:val="0"/>
          <w:bCs w:val="0"/>
          <w:color w:val="000000" w:themeColor="text1"/>
        </w:rPr>
        <w:t>To deal with clerical disputes, governments often send troops and police to carry out violent protests and raids. Such reductions can accumulate a large number of weapons, increase insecurity in some groups, and often fail to deal with the basic fluctuations of conflict. Even the 'voluntary' disarmament exercise that has created little opposition is often done on the one hand. Recent efforts to ‘‘ arms reduction ’among pastoralists in South Sudan, northeastern Uganda, and northwestern Kenya, which lacks mediation, conflict resolution, or developmental components, highlight many barriers and limitations of this strategy (Young, 2007).</w:t>
      </w:r>
    </w:p>
    <w:p w14:paraId="6681FC18" w14:textId="77777777" w:rsidR="00554655" w:rsidRDefault="00554655" w:rsidP="00554655">
      <w:pPr>
        <w:pStyle w:val="Heading3"/>
        <w:rPr>
          <w:rFonts w:eastAsiaTheme="minorHAnsi"/>
          <w:b w:val="0"/>
          <w:bCs w:val="0"/>
          <w:color w:val="000000" w:themeColor="text1"/>
        </w:rPr>
      </w:pPr>
    </w:p>
    <w:p w14:paraId="23B106F4" w14:textId="77777777" w:rsidR="003E6984" w:rsidRPr="00FC20B7" w:rsidRDefault="00B612AF" w:rsidP="00554655">
      <w:pPr>
        <w:pStyle w:val="Heading3"/>
        <w:rPr>
          <w:color w:val="000000" w:themeColor="text1"/>
        </w:rPr>
      </w:pPr>
      <w:r w:rsidRPr="00FC20B7">
        <w:rPr>
          <w:color w:val="000000" w:themeColor="text1"/>
        </w:rPr>
        <w:lastRenderedPageBreak/>
        <w:t>6</w:t>
      </w:r>
      <w:r w:rsidR="00683016" w:rsidRPr="00FC20B7">
        <w:rPr>
          <w:color w:val="000000" w:themeColor="text1"/>
        </w:rPr>
        <w:t>.</w:t>
      </w:r>
      <w:r w:rsidR="00545A8A" w:rsidRPr="00FC20B7">
        <w:rPr>
          <w:color w:val="000000" w:themeColor="text1"/>
        </w:rPr>
        <w:t>10</w:t>
      </w:r>
      <w:r w:rsidR="003E6984" w:rsidRPr="00FC20B7">
        <w:rPr>
          <w:color w:val="000000" w:themeColor="text1"/>
        </w:rPr>
        <w:t xml:space="preserve"> Peace Building Initiative</w:t>
      </w:r>
      <w:bookmarkEnd w:id="1312"/>
      <w:bookmarkEnd w:id="1313"/>
      <w:bookmarkEnd w:id="1314"/>
      <w:bookmarkEnd w:id="1315"/>
      <w:bookmarkEnd w:id="1316"/>
    </w:p>
    <w:p w14:paraId="59647723" w14:textId="77777777" w:rsidR="003E6984" w:rsidRPr="00FC20B7" w:rsidRDefault="00DA341C" w:rsidP="003E6984">
      <w:pPr>
        <w:spacing w:after="120"/>
        <w:rPr>
          <w:rFonts w:cs="Times New Roman"/>
          <w:color w:val="000000" w:themeColor="text1"/>
          <w:szCs w:val="24"/>
        </w:rPr>
      </w:pPr>
      <w:bookmarkStart w:id="1317" w:name="_Toc94346288"/>
      <w:bookmarkStart w:id="1318" w:name="_Toc63161349"/>
      <w:bookmarkStart w:id="1319" w:name="_Toc73654289"/>
      <w:r w:rsidRPr="00DA341C">
        <w:rPr>
          <w:rFonts w:cs="Times New Roman"/>
          <w:color w:val="000000" w:themeColor="text1"/>
          <w:szCs w:val="24"/>
        </w:rPr>
        <w:t>Peace projects have been launched in the region by World Vision Kenya (WVK) and the Kenya Red Cross Society (KRCS). The World Vision Peace Initiative, for example, began working in 1997 to educate rival communities about the benefits of peaceful coexistence, providing formal education, providing water mines and pipelines from high to low, and providing drought-resistant water supply. Sahiwal Cattle. In 2010, WVK launched a water project in Chepareria, West Pokot, and Kenya that brought safe drinking water to nearly 68,000 people (Triche, 2014). The Kenya Red Cross is making a very significant effort by distributing food and non-food items to the affected areas. The supply of food has caused a decrease in frequency and intensity of conflicts. Through a Japanese-funded project, the (International Organization for Migration) focuses on conflict prevention, victim protection, policy development, and strengthening that promotes peaceful co-existence and promotes relations with legitimate and grassroots organizations such as West Pokot County peace committees (IOM, 2011)</w:t>
      </w:r>
      <w:r w:rsidR="003E6984" w:rsidRPr="00FC20B7">
        <w:rPr>
          <w:rFonts w:cs="Times New Roman"/>
          <w:color w:val="000000" w:themeColor="text1"/>
          <w:szCs w:val="24"/>
        </w:rPr>
        <w:t>.</w:t>
      </w:r>
      <w:bookmarkEnd w:id="1317"/>
    </w:p>
    <w:p w14:paraId="7E3B51E7" w14:textId="77777777" w:rsidR="003650D3" w:rsidRPr="00FC20B7" w:rsidRDefault="00B612AF" w:rsidP="000B362A">
      <w:pPr>
        <w:pStyle w:val="Heading3"/>
        <w:rPr>
          <w:color w:val="000000" w:themeColor="text1"/>
        </w:rPr>
      </w:pPr>
      <w:bookmarkStart w:id="1320" w:name="_Toc73512778"/>
      <w:bookmarkStart w:id="1321" w:name="_Toc94377131"/>
      <w:bookmarkStart w:id="1322" w:name="_Toc94717154"/>
      <w:bookmarkEnd w:id="1318"/>
      <w:bookmarkEnd w:id="1319"/>
      <w:r w:rsidRPr="00FC20B7">
        <w:rPr>
          <w:color w:val="000000" w:themeColor="text1"/>
        </w:rPr>
        <w:t>6</w:t>
      </w:r>
      <w:r w:rsidR="00690E34" w:rsidRPr="00FC20B7">
        <w:rPr>
          <w:color w:val="000000" w:themeColor="text1"/>
        </w:rPr>
        <w:t>.11</w:t>
      </w:r>
      <w:r w:rsidR="003650D3" w:rsidRPr="00FC20B7">
        <w:rPr>
          <w:color w:val="000000" w:themeColor="text1"/>
        </w:rPr>
        <w:t xml:space="preserve"> Grass root Initiative</w:t>
      </w:r>
      <w:bookmarkEnd w:id="1320"/>
      <w:bookmarkEnd w:id="1321"/>
      <w:bookmarkEnd w:id="1322"/>
    </w:p>
    <w:p w14:paraId="44C2031A" w14:textId="77777777" w:rsidR="007B6E2C" w:rsidRPr="007B6E2C" w:rsidRDefault="007B6E2C" w:rsidP="007B6E2C">
      <w:pPr>
        <w:spacing w:after="0"/>
        <w:rPr>
          <w:rFonts w:cs="Times New Roman"/>
          <w:color w:val="000000" w:themeColor="text1"/>
          <w:szCs w:val="24"/>
        </w:rPr>
      </w:pPr>
      <w:bookmarkStart w:id="1323" w:name="_Toc94346293"/>
      <w:r w:rsidRPr="007B6E2C">
        <w:rPr>
          <w:rFonts w:cs="Times New Roman"/>
          <w:color w:val="000000" w:themeColor="text1"/>
          <w:szCs w:val="24"/>
        </w:rPr>
        <w:t xml:space="preserve">In the aftermath of the trauma and frustration caused by the conflict, efforts were made to restore peace. Peace caravans, which began in South Hor, Baragoi, Morijo, Maralal, Kisima, and Suguta-Maralal shortly after the Samburu County governor was elected in 2013, were a widely used way to build peace in the roots. Such efforts can be seen in the lens of Ken Mekhaus' mediation case. He said people living in neglected areas such as northwestern Kenya, who have long been denied access to government services such as safety, health and education, may end up seeking dialogue between their communities. In discussions and discussions of focus groups with community members and participants in </w:t>
      </w:r>
      <w:r w:rsidRPr="007B6E2C">
        <w:rPr>
          <w:rFonts w:cs="Times New Roman"/>
          <w:color w:val="000000" w:themeColor="text1"/>
          <w:szCs w:val="24"/>
        </w:rPr>
        <w:lastRenderedPageBreak/>
        <w:t>the peace caravan, youth-led caravans devised a strategy to facilitate communication between groups in Turkana, Pokot, and Samburu. Many Moran rallies were held to achieve this goal, especially in the pastures such as Kanampiu, Ntipakun, and Lomirok in Samburu North. This is in line with Azar, who states that the state should not be regarded as the only character who determines the type and direction of development. Instead, he said ideas from the grassroots involving various actors in society should be incorporated into the decision-making process, which includes expanding political power and decision-making process.</w:t>
      </w:r>
    </w:p>
    <w:p w14:paraId="61FDE3C5" w14:textId="77777777" w:rsidR="007B6E2C" w:rsidRPr="007B6E2C" w:rsidRDefault="007B6E2C" w:rsidP="007B6E2C">
      <w:pPr>
        <w:spacing w:after="0"/>
        <w:rPr>
          <w:rFonts w:cs="Times New Roman"/>
          <w:color w:val="000000" w:themeColor="text1"/>
          <w:szCs w:val="24"/>
        </w:rPr>
      </w:pPr>
      <w:r w:rsidRPr="007B6E2C">
        <w:rPr>
          <w:rFonts w:cs="Times New Roman"/>
          <w:color w:val="000000" w:themeColor="text1"/>
          <w:szCs w:val="24"/>
        </w:rPr>
        <w:t>The annual Samburu Maralal International Camel Derby is another effort to build peace at the grassroots level in Samburu County (SMICD). SMICD organizes sports events for people from all walks of life, bringing together nomadic pastors from all over the world to come together peacefully. In addition to these efforts, District officials should hold annual fashion shows and peace races in Baragoi and other parts of the region to integrate Samburu, Pokot, and Turkana. The women of Baragoi have also come up with a plan for peace. Women in Baragoi met in November 2011 to form the Baragoi Women of Peace, Reconciliation, and Development, a peacekeeping organization comprising women from several ethnic groups (Shalom report, 2012).</w:t>
      </w:r>
    </w:p>
    <w:p w14:paraId="6417E8E9" w14:textId="77777777" w:rsidR="007B6E2C" w:rsidRPr="007B6E2C" w:rsidRDefault="007B6E2C" w:rsidP="007B6E2C">
      <w:pPr>
        <w:spacing w:after="0"/>
        <w:rPr>
          <w:rFonts w:cs="Times New Roman"/>
          <w:color w:val="000000" w:themeColor="text1"/>
          <w:szCs w:val="24"/>
        </w:rPr>
      </w:pPr>
      <w:r w:rsidRPr="007B6E2C">
        <w:rPr>
          <w:rFonts w:cs="Times New Roman"/>
          <w:color w:val="000000" w:themeColor="text1"/>
          <w:szCs w:val="24"/>
        </w:rPr>
        <w:t xml:space="preserve">Women played a role in building peace by inviting the wives of soldiers and encouraging them to help their husbands become peacemakers. Some notorious frauds have been turned down by their wives. Similarly, Lokiyo (2014) states that, women's organizations began talking to their family members urging them to resolve the conflict. The Pokot ladies were able to arrange meetings with the elders after some talks. Most Pokot men had preconceived ideas about what women could do. They considered it a waste of time. Still, a </w:t>
      </w:r>
      <w:r w:rsidRPr="007B6E2C">
        <w:rPr>
          <w:rFonts w:cs="Times New Roman"/>
          <w:color w:val="000000" w:themeColor="text1"/>
          <w:szCs w:val="24"/>
        </w:rPr>
        <w:lastRenderedPageBreak/>
        <w:t>few peaceable elders move the scales to favor women. They discussed the importance of peace and said that men were responsible for the conflict, urging elders to intervene to end it. Despite the relatively small number of notorious warlords, all declared the desire for peace. Pokot women then used the elders as a platform to talk to men about peace. This was a dramatic change in Pokot culture that respected the views of men and adults above women and youth.</w:t>
      </w:r>
    </w:p>
    <w:p w14:paraId="044F2583" w14:textId="77777777" w:rsidR="003650D3" w:rsidRPr="00FC20B7" w:rsidRDefault="007B6E2C" w:rsidP="007B6E2C">
      <w:pPr>
        <w:spacing w:after="0"/>
        <w:rPr>
          <w:rFonts w:cs="Times New Roman"/>
          <w:color w:val="000000" w:themeColor="text1"/>
          <w:szCs w:val="24"/>
        </w:rPr>
      </w:pPr>
      <w:r w:rsidRPr="007B6E2C">
        <w:rPr>
          <w:rFonts w:cs="Times New Roman"/>
          <w:color w:val="000000" w:themeColor="text1"/>
          <w:szCs w:val="24"/>
        </w:rPr>
        <w:t>Women have played important roles as peacemakers and mediators in internal and external conflicts between Pokot, Samburu, Turkana, according to Pkalyaet al., (2003). Their research revealed the various ways in which female shepherds were viewed as caretakers of special ceremonies and blessings that aided or abetted male invasion. Pkalyaet al., (2004), for example, quoted Leketio, a Pokot birth belt worn by mothers after giving birth to their first child. Leketio is said to protect a woman's children from danger among the Pokot (Bianco 1991: 776). "Tying the lökötyö is a form of prayer ... the lökötyö can be worn by an unhealthy old kid, or who is attacking cattle" as a prayer, protection from danger and disaster for the mother to the child (Bianco 1991: 779). Pkalyaet al., (2004) studied the use of Pokot women in Leketio to protect their children in many ways during their research in North Kenya.</w:t>
      </w:r>
      <w:r w:rsidR="003650D3" w:rsidRPr="00FC20B7">
        <w:rPr>
          <w:rFonts w:cs="Times New Roman"/>
          <w:color w:val="000000" w:themeColor="text1"/>
          <w:szCs w:val="24"/>
        </w:rPr>
        <w:t>According to them,</w:t>
      </w:r>
      <w:bookmarkEnd w:id="1323"/>
    </w:p>
    <w:p w14:paraId="6B5ED786" w14:textId="77777777" w:rsidR="003650D3" w:rsidRPr="00FC20B7" w:rsidRDefault="00C95DA2" w:rsidP="009502A1">
      <w:pPr>
        <w:spacing w:before="240" w:after="120" w:line="240" w:lineRule="auto"/>
        <w:ind w:left="720" w:right="864"/>
        <w:contextualSpacing/>
        <w:rPr>
          <w:rFonts w:cs="Times New Roman"/>
          <w:color w:val="000000" w:themeColor="text1"/>
          <w:szCs w:val="24"/>
        </w:rPr>
      </w:pPr>
      <w:bookmarkStart w:id="1324" w:name="_Toc94346294"/>
      <w:r w:rsidRPr="00C95DA2">
        <w:rPr>
          <w:rFonts w:cs="Times New Roman"/>
          <w:color w:val="000000" w:themeColor="text1"/>
          <w:szCs w:val="24"/>
        </w:rPr>
        <w:t>Before embarking on a raid, each warrior notifies his mother so that she can wear the belt while he is away. To avoid squabbles, women refuse to wear belts, causing the warrior to abandon the quest. Women may also be seen waving their belts in front of troops preparing to raid.</w:t>
      </w:r>
      <w:r w:rsidR="003650D3" w:rsidRPr="00FC20B7">
        <w:rPr>
          <w:rFonts w:cs="Times New Roman"/>
          <w:color w:val="000000" w:themeColor="text1"/>
          <w:szCs w:val="24"/>
        </w:rPr>
        <w:t>It is considered a sin to cross a leketio. When fighting breaks out, a lady may remove her leketio and place it between the combatants. The struggle comes to an end right away. In all 18 Kalenjin sub-tribes, the notion of wearing a pregnancy belt to stop or avert disputes is the same (Pkalya</w:t>
      </w:r>
      <w:r w:rsidR="003650D3" w:rsidRPr="00FC20B7">
        <w:rPr>
          <w:rFonts w:cs="Times New Roman"/>
          <w:i/>
          <w:color w:val="000000" w:themeColor="text1"/>
          <w:szCs w:val="24"/>
        </w:rPr>
        <w:t>et al.,</w:t>
      </w:r>
      <w:r w:rsidR="003650D3" w:rsidRPr="00FC20B7">
        <w:rPr>
          <w:rFonts w:cs="Times New Roman"/>
          <w:color w:val="000000" w:themeColor="text1"/>
          <w:szCs w:val="24"/>
        </w:rPr>
        <w:t xml:space="preserve"> 2004:39).</w:t>
      </w:r>
      <w:bookmarkEnd w:id="1324"/>
    </w:p>
    <w:p w14:paraId="307F0DB7" w14:textId="77777777" w:rsidR="0043337C" w:rsidRPr="0043337C" w:rsidRDefault="003650D3" w:rsidP="0043337C">
      <w:pPr>
        <w:spacing w:before="240" w:after="120"/>
        <w:rPr>
          <w:rFonts w:cs="Times New Roman"/>
          <w:color w:val="000000" w:themeColor="text1"/>
          <w:szCs w:val="24"/>
        </w:rPr>
      </w:pPr>
      <w:bookmarkStart w:id="1325" w:name="_Toc94346295"/>
      <w:r w:rsidRPr="00FC20B7">
        <w:rPr>
          <w:rFonts w:cs="Times New Roman"/>
          <w:color w:val="000000" w:themeColor="text1"/>
          <w:szCs w:val="24"/>
        </w:rPr>
        <w:t xml:space="preserve">Hutchinson (2000) also provides more examples of women's elevated social status during times of conflict. </w:t>
      </w:r>
      <w:bookmarkStart w:id="1326" w:name="_Toc73512779"/>
      <w:bookmarkStart w:id="1327" w:name="_Toc94717155"/>
      <w:bookmarkEnd w:id="1325"/>
      <w:r w:rsidR="0043337C" w:rsidRPr="0043337C">
        <w:rPr>
          <w:rFonts w:cs="Times New Roman"/>
          <w:color w:val="000000" w:themeColor="text1"/>
          <w:szCs w:val="24"/>
        </w:rPr>
        <w:t xml:space="preserve">In his study of inter-ethnic violence and livestock raids between the </w:t>
      </w:r>
      <w:r w:rsidR="0043337C" w:rsidRPr="0043337C">
        <w:rPr>
          <w:rFonts w:cs="Times New Roman"/>
          <w:color w:val="000000" w:themeColor="text1"/>
          <w:szCs w:val="24"/>
        </w:rPr>
        <w:lastRenderedPageBreak/>
        <w:t>Dinka and Nuer people of South Sudan, he noted that women were considered “illegal victims” at the beginning of the war in the early 1980's (2000: 11). He went on to say that women were considered "shelters" (2000: 11), meaning that hiding in a woman's house or taking refuge behind a woman could save a man from attack. He said the rules were upheld and followed as it was thought that violating or assaulting a woman could lead to an increase in violence. Houtteman, (2010) also uses Daasanech as an example, stating that the mourning of the mother of the deceased invader or the woman whose cattle were taken by the invaders was considered a curse that followed the killer and required many cleansing ceremonies to reassemble. in public.</w:t>
      </w:r>
    </w:p>
    <w:p w14:paraId="153DFDD3" w14:textId="77777777" w:rsidR="0043337C" w:rsidRDefault="0043337C" w:rsidP="0043337C">
      <w:pPr>
        <w:spacing w:before="240" w:after="120"/>
        <w:rPr>
          <w:rFonts w:cs="Times New Roman"/>
          <w:color w:val="000000" w:themeColor="text1"/>
          <w:szCs w:val="24"/>
        </w:rPr>
      </w:pPr>
      <w:r w:rsidRPr="0043337C">
        <w:rPr>
          <w:rFonts w:cs="Times New Roman"/>
          <w:color w:val="000000" w:themeColor="text1"/>
          <w:szCs w:val="24"/>
        </w:rPr>
        <w:t>The killing of women and children, according to these scholars, was a ritual and a sign of weakness, as opposed to the pride and courage with which the heroes sought to invade. Some authors, on the other hand, have reported on instances when women have different abilities and perform rituals to protect their families, especially their sons, during an attack. Women may also use their living conditions to prevent their sons from participating in attacks, according to these experts (Pkalyaet al., 2004).</w:t>
      </w:r>
    </w:p>
    <w:p w14:paraId="063F410D" w14:textId="77777777" w:rsidR="003650D3" w:rsidRPr="0043337C" w:rsidRDefault="00B612AF" w:rsidP="0043337C">
      <w:pPr>
        <w:spacing w:before="240" w:after="120"/>
        <w:rPr>
          <w:b/>
          <w:bCs/>
        </w:rPr>
      </w:pPr>
      <w:r w:rsidRPr="0043337C">
        <w:rPr>
          <w:b/>
          <w:bCs/>
        </w:rPr>
        <w:t>6</w:t>
      </w:r>
      <w:r w:rsidR="00D47565" w:rsidRPr="0043337C">
        <w:rPr>
          <w:b/>
          <w:bCs/>
        </w:rPr>
        <w:t>.</w:t>
      </w:r>
      <w:bookmarkEnd w:id="1326"/>
      <w:r w:rsidR="00514047" w:rsidRPr="0043337C">
        <w:rPr>
          <w:b/>
          <w:bCs/>
        </w:rPr>
        <w:t xml:space="preserve">12 </w:t>
      </w:r>
      <w:r w:rsidR="003650D3" w:rsidRPr="0043337C">
        <w:rPr>
          <w:b/>
          <w:bCs/>
        </w:rPr>
        <w:t>Disarmament</w:t>
      </w:r>
      <w:bookmarkEnd w:id="1327"/>
    </w:p>
    <w:p w14:paraId="43AF4872" w14:textId="77777777" w:rsidR="003650D3" w:rsidRPr="00FC20B7" w:rsidRDefault="003650D3" w:rsidP="009502A1">
      <w:pPr>
        <w:spacing w:after="0"/>
        <w:rPr>
          <w:rFonts w:cs="Times New Roman"/>
          <w:color w:val="000000" w:themeColor="text1"/>
          <w:szCs w:val="24"/>
        </w:rPr>
      </w:pPr>
      <w:bookmarkStart w:id="1328" w:name="_Toc94346297"/>
      <w:r w:rsidRPr="00FC20B7">
        <w:rPr>
          <w:rFonts w:cs="Times New Roman"/>
          <w:color w:val="000000" w:themeColor="text1"/>
          <w:szCs w:val="24"/>
        </w:rPr>
        <w:t xml:space="preserve">The presidential announcement that all the Pokot and Turkana who possess illegal firearms should surrender all such arms was received well by the Samburu tribesmen. The Samburu felt that the illegally possessed firearms promote the existing inter-tribal tension between them, the Pokot and the Turkana. They said that if the firearms are surrendered, the tribal clashes will disappear and that the nomadic tribes involved will progress. The Samburu also said that if the Turkana will not agree to surrender their firearms, the situation will </w:t>
      </w:r>
      <w:r w:rsidRPr="00FC20B7">
        <w:rPr>
          <w:rFonts w:cs="Times New Roman"/>
          <w:color w:val="000000" w:themeColor="text1"/>
          <w:szCs w:val="24"/>
        </w:rPr>
        <w:lastRenderedPageBreak/>
        <w:t>deteriorate, for they will believe that the government fears them. The same goes for the Pokot. Some Turkana said that the presidential order was biased against them, for some of them keep firearms for self-defense (KNA/ACW/27/87).</w:t>
      </w:r>
      <w:bookmarkEnd w:id="1328"/>
    </w:p>
    <w:p w14:paraId="367B0426" w14:textId="77777777" w:rsidR="00270992" w:rsidRDefault="00270992" w:rsidP="009502A1">
      <w:pPr>
        <w:autoSpaceDE w:val="0"/>
        <w:autoSpaceDN w:val="0"/>
        <w:adjustRightInd w:val="0"/>
        <w:spacing w:after="0"/>
        <w:rPr>
          <w:rFonts w:cs="Times New Roman"/>
          <w:color w:val="000000" w:themeColor="text1"/>
          <w:szCs w:val="24"/>
        </w:rPr>
      </w:pPr>
      <w:bookmarkStart w:id="1329" w:name="_Toc94346299"/>
      <w:r w:rsidRPr="00270992">
        <w:rPr>
          <w:rFonts w:cs="Times New Roman"/>
          <w:color w:val="000000" w:themeColor="text1"/>
          <w:szCs w:val="24"/>
        </w:rPr>
        <w:t>The sentiments expressed above are consistent with Azar's theory that the state is given the authority to govern and use force, when necessary, particularly in disarming the Samburu and Turkana in the Baragoi area to maintain order and regulate society, as well as to protect citizens combating conflict.</w:t>
      </w:r>
    </w:p>
    <w:p w14:paraId="285AEB44" w14:textId="77777777" w:rsidR="003650D3" w:rsidRPr="00FC20B7" w:rsidRDefault="003650D3" w:rsidP="009502A1">
      <w:pPr>
        <w:autoSpaceDE w:val="0"/>
        <w:autoSpaceDN w:val="0"/>
        <w:adjustRightInd w:val="0"/>
        <w:spacing w:after="0"/>
        <w:rPr>
          <w:rFonts w:cs="Times New Roman"/>
          <w:color w:val="000000" w:themeColor="text1"/>
          <w:szCs w:val="24"/>
        </w:rPr>
      </w:pPr>
      <w:r w:rsidRPr="00FC20B7">
        <w:rPr>
          <w:rFonts w:cs="Times New Roman"/>
          <w:color w:val="000000" w:themeColor="text1"/>
          <w:szCs w:val="24"/>
        </w:rPr>
        <w:t xml:space="preserve">Disarming the two communities would be the best solution to minimize violent conflicts. However, this presents a significant challenge because other pastoralists in neighboring countries like Uganda, Ethiopia, and Sudan are also armed. Therefore, disarming the Turkana and the Pokot would make them vulnerable to these other pastoralists across the borders (Mkutu, 2005). Efforts to disarm in the 1980s were mainly reliant on the use of force. </w:t>
      </w:r>
      <w:r w:rsidR="00400094" w:rsidRPr="00400094">
        <w:rPr>
          <w:rFonts w:cs="Times New Roman"/>
          <w:color w:val="000000" w:themeColor="text1"/>
          <w:szCs w:val="24"/>
        </w:rPr>
        <w:t xml:space="preserve">Despite this, few weapons were seized. The disarmament efforts in the past have been selective and unplanned, and have largely failed, increasing tensions between communities (KNA / ACW / 27/87). Onyango (2010) makes it clear that relationships with shepherds are severely damaged. This led to a change in tactics in 1995 when the government decided to grant amnesty to anyone who donated his firearms. Efforts to engage communities in dialogue, as well as ongoing coercive threats, were used to develop the strategy. Since 1995, there have been plans to withdraw weapons from the area almost every year. Amnesty's offer has not made much of a difference in the results. A recent arms reduction effort took place between 2001 and 2002. Residents of West Pokot, Marakwet, and Baringo were ordered by the government to donate their firearms for amnesty. "It is impossible for Pokot to survive without guns, while their neighbors, such as Karamojong </w:t>
      </w:r>
      <w:r w:rsidR="00400094" w:rsidRPr="00400094">
        <w:rPr>
          <w:rFonts w:cs="Times New Roman"/>
          <w:color w:val="000000" w:themeColor="text1"/>
          <w:szCs w:val="24"/>
        </w:rPr>
        <w:lastRenderedPageBreak/>
        <w:t>of Uganda, are allowed to use firearms," ​​Pokot officials said. The amnesty period has expired without arms. As a result, efforts to educate the public to persuade the Pokot to hand over their guns began. Local leaders were hired primarily to educate their people about the need to supply their weapons. Government threats to confiscate guns if co-operation does not come from behind (Gitau, 2013)</w:t>
      </w:r>
      <w:r w:rsidRPr="00FC20B7">
        <w:rPr>
          <w:rFonts w:cs="Times New Roman"/>
          <w:color w:val="000000" w:themeColor="text1"/>
          <w:szCs w:val="24"/>
        </w:rPr>
        <w:t>.</w:t>
      </w:r>
      <w:bookmarkEnd w:id="1329"/>
    </w:p>
    <w:p w14:paraId="430051CA" w14:textId="77777777" w:rsidR="007A359A" w:rsidRDefault="007A359A" w:rsidP="009502A1">
      <w:pPr>
        <w:autoSpaceDE w:val="0"/>
        <w:autoSpaceDN w:val="0"/>
        <w:adjustRightInd w:val="0"/>
        <w:spacing w:after="0"/>
        <w:rPr>
          <w:rFonts w:cs="Times New Roman"/>
          <w:color w:val="000000" w:themeColor="text1"/>
          <w:szCs w:val="24"/>
        </w:rPr>
      </w:pPr>
      <w:bookmarkStart w:id="1330" w:name="_Toc94346300"/>
      <w:r w:rsidRPr="007A359A">
        <w:rPr>
          <w:rFonts w:cs="Times New Roman"/>
          <w:color w:val="000000" w:themeColor="text1"/>
          <w:szCs w:val="24"/>
        </w:rPr>
        <w:t>The sentiments expressed above are consistent with Azar's theory that the state is given the authority to govern and use force when necessary, particularly in disarming the Samburu and Turkana in the Baragoi area to maintain order and regulate society, as well as to protect citizens combating conflict.</w:t>
      </w:r>
    </w:p>
    <w:p w14:paraId="7E4E9429" w14:textId="77777777" w:rsidR="003650D3" w:rsidRPr="00FC20B7" w:rsidRDefault="003650D3" w:rsidP="009502A1">
      <w:pPr>
        <w:autoSpaceDE w:val="0"/>
        <w:autoSpaceDN w:val="0"/>
        <w:adjustRightInd w:val="0"/>
        <w:spacing w:after="0"/>
        <w:rPr>
          <w:rFonts w:cs="Times New Roman"/>
          <w:color w:val="000000" w:themeColor="text1"/>
          <w:szCs w:val="24"/>
        </w:rPr>
      </w:pPr>
      <w:r w:rsidRPr="007D7FDE">
        <w:rPr>
          <w:rFonts w:cs="Times New Roman"/>
          <w:b/>
          <w:color w:val="000000" w:themeColor="text1"/>
          <w:szCs w:val="24"/>
        </w:rPr>
        <w:t>6.1 Disarmament of KPRs from Parakati.</w:t>
      </w:r>
      <w:bookmarkEnd w:id="1330"/>
    </w:p>
    <w:p w14:paraId="2796EAAC" w14:textId="77777777" w:rsidR="003650D3" w:rsidRPr="00FC20B7" w:rsidRDefault="003650D3" w:rsidP="003650D3">
      <w:pPr>
        <w:pStyle w:val="MyTables"/>
        <w:spacing w:line="360" w:lineRule="auto"/>
        <w:rPr>
          <w:b/>
          <w:bCs/>
        </w:rPr>
      </w:pPr>
      <w:bookmarkStart w:id="1331" w:name="_Toc94374771"/>
      <w:r w:rsidRPr="00FC20B7">
        <w:rPr>
          <w:b/>
          <w:bCs/>
        </w:rPr>
        <w:t>Table 6.1 Baragoi Police Station Occurrence Book</w:t>
      </w:r>
      <w:bookmarkEnd w:id="1331"/>
    </w:p>
    <w:tbl>
      <w:tblPr>
        <w:tblW w:w="0" w:type="auto"/>
        <w:tblBorders>
          <w:top w:val="single" w:sz="4" w:space="0" w:color="auto"/>
          <w:bottom w:val="single" w:sz="4" w:space="0" w:color="auto"/>
        </w:tblBorders>
        <w:tblLook w:val="04A0" w:firstRow="1" w:lastRow="0" w:firstColumn="1" w:lastColumn="0" w:noHBand="0" w:noVBand="1"/>
      </w:tblPr>
      <w:tblGrid>
        <w:gridCol w:w="3397"/>
        <w:gridCol w:w="5386"/>
      </w:tblGrid>
      <w:tr w:rsidR="003650D3" w:rsidRPr="00FC20B7" w14:paraId="1318E559" w14:textId="77777777" w:rsidTr="0093562A">
        <w:tc>
          <w:tcPr>
            <w:tcW w:w="3397" w:type="dxa"/>
            <w:tcBorders>
              <w:top w:val="single" w:sz="4" w:space="0" w:color="auto"/>
              <w:left w:val="nil"/>
              <w:bottom w:val="nil"/>
              <w:right w:val="nil"/>
            </w:tcBorders>
            <w:hideMark/>
          </w:tcPr>
          <w:p w14:paraId="63B59309" w14:textId="77777777" w:rsidR="003650D3" w:rsidRPr="00FC20B7" w:rsidRDefault="003650D3" w:rsidP="0093562A">
            <w:pPr>
              <w:spacing w:after="0" w:line="276" w:lineRule="auto"/>
              <w:rPr>
                <w:rFonts w:cs="Times New Roman"/>
                <w:color w:val="000000" w:themeColor="text1"/>
                <w:szCs w:val="24"/>
              </w:rPr>
            </w:pPr>
            <w:bookmarkStart w:id="1332" w:name="_Toc94346301"/>
            <w:r w:rsidRPr="00FC20B7">
              <w:rPr>
                <w:rFonts w:cs="Times New Roman"/>
                <w:color w:val="000000" w:themeColor="text1"/>
                <w:szCs w:val="24"/>
              </w:rPr>
              <w:t>G3 serial number 005624</w:t>
            </w:r>
            <w:bookmarkEnd w:id="1332"/>
          </w:p>
        </w:tc>
        <w:tc>
          <w:tcPr>
            <w:tcW w:w="5386" w:type="dxa"/>
            <w:tcBorders>
              <w:top w:val="single" w:sz="4" w:space="0" w:color="auto"/>
              <w:left w:val="nil"/>
              <w:bottom w:val="nil"/>
              <w:right w:val="nil"/>
            </w:tcBorders>
            <w:hideMark/>
          </w:tcPr>
          <w:p w14:paraId="47D6B635" w14:textId="77777777" w:rsidR="003650D3" w:rsidRPr="00FC20B7" w:rsidRDefault="003650D3" w:rsidP="0093562A">
            <w:pPr>
              <w:spacing w:after="0" w:line="276" w:lineRule="auto"/>
              <w:jc w:val="left"/>
              <w:rPr>
                <w:rFonts w:cs="Times New Roman"/>
                <w:color w:val="000000" w:themeColor="text1"/>
                <w:szCs w:val="24"/>
              </w:rPr>
            </w:pPr>
            <w:bookmarkStart w:id="1333" w:name="_Toc94346302"/>
            <w:r w:rsidRPr="00FC20B7">
              <w:rPr>
                <w:rFonts w:cs="Times New Roman"/>
                <w:color w:val="000000" w:themeColor="text1"/>
                <w:szCs w:val="24"/>
              </w:rPr>
              <w:t>with ammunition belonging to Assistant Chief Parkati</w:t>
            </w:r>
            <w:bookmarkEnd w:id="1333"/>
          </w:p>
        </w:tc>
      </w:tr>
      <w:tr w:rsidR="003650D3" w:rsidRPr="00FC20B7" w14:paraId="610932D7" w14:textId="77777777" w:rsidTr="0093562A">
        <w:trPr>
          <w:trHeight w:val="587"/>
        </w:trPr>
        <w:tc>
          <w:tcPr>
            <w:tcW w:w="3397" w:type="dxa"/>
            <w:tcBorders>
              <w:top w:val="nil"/>
              <w:left w:val="nil"/>
              <w:bottom w:val="nil"/>
              <w:right w:val="nil"/>
            </w:tcBorders>
            <w:hideMark/>
          </w:tcPr>
          <w:p w14:paraId="3D2355DB" w14:textId="77777777" w:rsidR="003650D3" w:rsidRPr="00FC20B7" w:rsidRDefault="003650D3" w:rsidP="0093562A">
            <w:pPr>
              <w:spacing w:after="0" w:line="276" w:lineRule="auto"/>
              <w:rPr>
                <w:rFonts w:cs="Times New Roman"/>
                <w:color w:val="000000" w:themeColor="text1"/>
                <w:szCs w:val="24"/>
              </w:rPr>
            </w:pPr>
            <w:bookmarkStart w:id="1334" w:name="_Toc94346303"/>
            <w:r w:rsidRPr="00FC20B7">
              <w:rPr>
                <w:rFonts w:cs="Times New Roman"/>
                <w:color w:val="000000" w:themeColor="text1"/>
                <w:szCs w:val="24"/>
              </w:rPr>
              <w:t>MKIV serial number N24652A</w:t>
            </w:r>
            <w:bookmarkEnd w:id="1334"/>
          </w:p>
          <w:p w14:paraId="0FA19A30" w14:textId="77777777" w:rsidR="003650D3" w:rsidRPr="00FC20B7" w:rsidRDefault="003650D3" w:rsidP="0093562A">
            <w:pPr>
              <w:spacing w:after="0" w:line="276" w:lineRule="auto"/>
              <w:rPr>
                <w:rFonts w:cs="Times New Roman"/>
                <w:color w:val="000000" w:themeColor="text1"/>
                <w:szCs w:val="24"/>
              </w:rPr>
            </w:pPr>
            <w:bookmarkStart w:id="1335" w:name="_Toc94346304"/>
            <w:r w:rsidRPr="00FC20B7">
              <w:rPr>
                <w:rFonts w:cs="Times New Roman"/>
                <w:color w:val="000000" w:themeColor="text1"/>
                <w:szCs w:val="24"/>
              </w:rPr>
              <w:t>KPR in Parkati</w:t>
            </w:r>
            <w:bookmarkEnd w:id="1335"/>
          </w:p>
        </w:tc>
        <w:tc>
          <w:tcPr>
            <w:tcW w:w="5386" w:type="dxa"/>
            <w:tcBorders>
              <w:top w:val="nil"/>
              <w:left w:val="nil"/>
              <w:bottom w:val="nil"/>
              <w:right w:val="nil"/>
            </w:tcBorders>
            <w:hideMark/>
          </w:tcPr>
          <w:p w14:paraId="45A4DEEE" w14:textId="77777777" w:rsidR="003650D3" w:rsidRPr="00FC20B7" w:rsidRDefault="003650D3" w:rsidP="0093562A">
            <w:pPr>
              <w:spacing w:after="0" w:line="276" w:lineRule="auto"/>
              <w:jc w:val="left"/>
              <w:rPr>
                <w:rFonts w:cs="Times New Roman"/>
                <w:color w:val="000000" w:themeColor="text1"/>
                <w:szCs w:val="24"/>
              </w:rPr>
            </w:pPr>
            <w:bookmarkStart w:id="1336" w:name="_Toc94346305"/>
            <w:r w:rsidRPr="00FC20B7">
              <w:rPr>
                <w:rFonts w:cs="Times New Roman"/>
                <w:color w:val="000000" w:themeColor="text1"/>
                <w:szCs w:val="24"/>
              </w:rPr>
              <w:t>With nine rounds of ammunition</w:t>
            </w:r>
            <w:bookmarkEnd w:id="1336"/>
          </w:p>
        </w:tc>
      </w:tr>
      <w:tr w:rsidR="003650D3" w:rsidRPr="00FC20B7" w14:paraId="55D9EE38" w14:textId="77777777" w:rsidTr="0093562A">
        <w:tc>
          <w:tcPr>
            <w:tcW w:w="3397" w:type="dxa"/>
            <w:tcBorders>
              <w:top w:val="nil"/>
              <w:left w:val="nil"/>
              <w:bottom w:val="nil"/>
              <w:right w:val="nil"/>
            </w:tcBorders>
            <w:hideMark/>
          </w:tcPr>
          <w:p w14:paraId="38F04EE7" w14:textId="77777777" w:rsidR="003650D3" w:rsidRPr="00FC20B7" w:rsidRDefault="003650D3" w:rsidP="0093562A">
            <w:pPr>
              <w:spacing w:after="0" w:line="276" w:lineRule="auto"/>
              <w:rPr>
                <w:rFonts w:cs="Times New Roman"/>
                <w:color w:val="000000" w:themeColor="text1"/>
                <w:szCs w:val="24"/>
              </w:rPr>
            </w:pPr>
            <w:bookmarkStart w:id="1337" w:name="_Toc94346306"/>
            <w:r w:rsidRPr="00FC20B7">
              <w:rPr>
                <w:rFonts w:cs="Times New Roman"/>
                <w:color w:val="000000" w:themeColor="text1"/>
                <w:szCs w:val="24"/>
              </w:rPr>
              <w:t>MKIV serial number PF 401881</w:t>
            </w:r>
            <w:bookmarkEnd w:id="1337"/>
          </w:p>
        </w:tc>
        <w:tc>
          <w:tcPr>
            <w:tcW w:w="5386" w:type="dxa"/>
            <w:tcBorders>
              <w:top w:val="nil"/>
              <w:left w:val="nil"/>
              <w:bottom w:val="nil"/>
              <w:right w:val="nil"/>
            </w:tcBorders>
            <w:hideMark/>
          </w:tcPr>
          <w:p w14:paraId="760FC3DD" w14:textId="77777777" w:rsidR="003650D3" w:rsidRPr="00FC20B7" w:rsidRDefault="003650D3" w:rsidP="0093562A">
            <w:pPr>
              <w:spacing w:after="0" w:line="276" w:lineRule="auto"/>
              <w:jc w:val="left"/>
              <w:rPr>
                <w:rFonts w:cs="Times New Roman"/>
                <w:color w:val="000000" w:themeColor="text1"/>
                <w:szCs w:val="24"/>
              </w:rPr>
            </w:pPr>
            <w:bookmarkStart w:id="1338" w:name="_Toc94346307"/>
            <w:r w:rsidRPr="00FC20B7">
              <w:rPr>
                <w:rFonts w:cs="Times New Roman"/>
                <w:color w:val="000000" w:themeColor="text1"/>
                <w:szCs w:val="24"/>
              </w:rPr>
              <w:t>With five rounds of ammunition from a kpr officer</w:t>
            </w:r>
            <w:bookmarkEnd w:id="1338"/>
          </w:p>
        </w:tc>
      </w:tr>
      <w:tr w:rsidR="003650D3" w:rsidRPr="00FC20B7" w14:paraId="19E21F28" w14:textId="77777777" w:rsidTr="0093562A">
        <w:tc>
          <w:tcPr>
            <w:tcW w:w="3397" w:type="dxa"/>
            <w:tcBorders>
              <w:top w:val="nil"/>
              <w:left w:val="nil"/>
              <w:bottom w:val="nil"/>
              <w:right w:val="nil"/>
            </w:tcBorders>
            <w:hideMark/>
          </w:tcPr>
          <w:p w14:paraId="2494BAC7" w14:textId="77777777" w:rsidR="003650D3" w:rsidRPr="00FC20B7" w:rsidRDefault="003650D3" w:rsidP="0093562A">
            <w:pPr>
              <w:spacing w:after="0" w:line="276" w:lineRule="auto"/>
              <w:rPr>
                <w:rFonts w:cs="Times New Roman"/>
                <w:color w:val="000000" w:themeColor="text1"/>
                <w:szCs w:val="24"/>
              </w:rPr>
            </w:pPr>
            <w:bookmarkStart w:id="1339" w:name="_Toc94346308"/>
            <w:r w:rsidRPr="00FC20B7">
              <w:rPr>
                <w:rFonts w:cs="Times New Roman"/>
                <w:color w:val="000000" w:themeColor="text1"/>
                <w:szCs w:val="24"/>
              </w:rPr>
              <w:t>G3 serial number 97496391</w:t>
            </w:r>
            <w:bookmarkEnd w:id="1339"/>
          </w:p>
        </w:tc>
        <w:tc>
          <w:tcPr>
            <w:tcW w:w="5386" w:type="dxa"/>
            <w:tcBorders>
              <w:top w:val="nil"/>
              <w:left w:val="nil"/>
              <w:bottom w:val="nil"/>
              <w:right w:val="nil"/>
            </w:tcBorders>
            <w:hideMark/>
          </w:tcPr>
          <w:p w14:paraId="78CE355D" w14:textId="77777777" w:rsidR="003650D3" w:rsidRPr="00FC20B7" w:rsidRDefault="003650D3" w:rsidP="0093562A">
            <w:pPr>
              <w:spacing w:after="0" w:line="276" w:lineRule="auto"/>
              <w:jc w:val="left"/>
              <w:rPr>
                <w:rFonts w:cs="Times New Roman"/>
                <w:color w:val="000000" w:themeColor="text1"/>
                <w:szCs w:val="24"/>
              </w:rPr>
            </w:pPr>
            <w:bookmarkStart w:id="1340" w:name="_Toc94346309"/>
            <w:r w:rsidRPr="00FC20B7">
              <w:rPr>
                <w:rFonts w:cs="Times New Roman"/>
                <w:color w:val="000000" w:themeColor="text1"/>
                <w:szCs w:val="24"/>
              </w:rPr>
              <w:t>With 81 rounds from a kpr officer</w:t>
            </w:r>
            <w:bookmarkEnd w:id="1340"/>
          </w:p>
        </w:tc>
      </w:tr>
      <w:tr w:rsidR="003650D3" w:rsidRPr="00FC20B7" w14:paraId="27B8B22D" w14:textId="77777777" w:rsidTr="0093562A">
        <w:tc>
          <w:tcPr>
            <w:tcW w:w="3397" w:type="dxa"/>
            <w:tcBorders>
              <w:top w:val="nil"/>
              <w:left w:val="nil"/>
              <w:bottom w:val="nil"/>
              <w:right w:val="nil"/>
            </w:tcBorders>
            <w:hideMark/>
          </w:tcPr>
          <w:p w14:paraId="12D20A71" w14:textId="77777777" w:rsidR="003650D3" w:rsidRPr="00FC20B7" w:rsidRDefault="003650D3" w:rsidP="0093562A">
            <w:pPr>
              <w:spacing w:after="0" w:line="276" w:lineRule="auto"/>
              <w:rPr>
                <w:rFonts w:cs="Times New Roman"/>
                <w:color w:val="000000" w:themeColor="text1"/>
                <w:szCs w:val="24"/>
              </w:rPr>
            </w:pPr>
            <w:bookmarkStart w:id="1341" w:name="_Toc94346310"/>
            <w:r w:rsidRPr="00FC20B7">
              <w:rPr>
                <w:rFonts w:cs="Times New Roman"/>
                <w:color w:val="000000" w:themeColor="text1"/>
                <w:szCs w:val="24"/>
              </w:rPr>
              <w:t>MKIV serial number U37347</w:t>
            </w:r>
            <w:bookmarkEnd w:id="1341"/>
          </w:p>
        </w:tc>
        <w:tc>
          <w:tcPr>
            <w:tcW w:w="5386" w:type="dxa"/>
            <w:tcBorders>
              <w:top w:val="nil"/>
              <w:left w:val="nil"/>
              <w:bottom w:val="nil"/>
              <w:right w:val="nil"/>
            </w:tcBorders>
            <w:hideMark/>
          </w:tcPr>
          <w:p w14:paraId="1EE73A6A" w14:textId="77777777" w:rsidR="003650D3" w:rsidRPr="00FC20B7" w:rsidRDefault="003650D3" w:rsidP="0093562A">
            <w:pPr>
              <w:spacing w:after="0" w:line="276" w:lineRule="auto"/>
              <w:jc w:val="left"/>
              <w:rPr>
                <w:rFonts w:cs="Times New Roman"/>
                <w:color w:val="000000" w:themeColor="text1"/>
                <w:szCs w:val="24"/>
              </w:rPr>
            </w:pPr>
            <w:bookmarkStart w:id="1342" w:name="_Toc94346311"/>
            <w:r w:rsidRPr="00FC20B7">
              <w:rPr>
                <w:rFonts w:cs="Times New Roman"/>
                <w:color w:val="000000" w:themeColor="text1"/>
                <w:szCs w:val="24"/>
              </w:rPr>
              <w:t>With eight rounds of ammunition</w:t>
            </w:r>
            <w:bookmarkEnd w:id="1342"/>
          </w:p>
        </w:tc>
      </w:tr>
      <w:tr w:rsidR="003650D3" w:rsidRPr="00FC20B7" w14:paraId="6543FF2C" w14:textId="77777777" w:rsidTr="0093562A">
        <w:tc>
          <w:tcPr>
            <w:tcW w:w="3397" w:type="dxa"/>
            <w:tcBorders>
              <w:top w:val="nil"/>
              <w:left w:val="nil"/>
              <w:bottom w:val="nil"/>
              <w:right w:val="nil"/>
            </w:tcBorders>
            <w:hideMark/>
          </w:tcPr>
          <w:p w14:paraId="73982EA1" w14:textId="77777777" w:rsidR="003650D3" w:rsidRPr="00FC20B7" w:rsidRDefault="003650D3" w:rsidP="0093562A">
            <w:pPr>
              <w:spacing w:after="0" w:line="276" w:lineRule="auto"/>
              <w:rPr>
                <w:rFonts w:cs="Times New Roman"/>
                <w:color w:val="000000" w:themeColor="text1"/>
                <w:szCs w:val="24"/>
              </w:rPr>
            </w:pPr>
            <w:bookmarkStart w:id="1343" w:name="_Toc94346312"/>
            <w:r w:rsidRPr="00FC20B7">
              <w:rPr>
                <w:rFonts w:cs="Times New Roman"/>
                <w:color w:val="000000" w:themeColor="text1"/>
                <w:szCs w:val="24"/>
              </w:rPr>
              <w:t>MKIV serial number AA22028</w:t>
            </w:r>
            <w:bookmarkEnd w:id="1343"/>
          </w:p>
        </w:tc>
        <w:tc>
          <w:tcPr>
            <w:tcW w:w="5386" w:type="dxa"/>
            <w:tcBorders>
              <w:top w:val="nil"/>
              <w:left w:val="nil"/>
              <w:bottom w:val="nil"/>
              <w:right w:val="nil"/>
            </w:tcBorders>
            <w:hideMark/>
          </w:tcPr>
          <w:p w14:paraId="3041BEDD" w14:textId="77777777" w:rsidR="003650D3" w:rsidRPr="00FC20B7" w:rsidRDefault="003650D3" w:rsidP="0093562A">
            <w:pPr>
              <w:spacing w:after="0" w:line="276" w:lineRule="auto"/>
              <w:jc w:val="left"/>
              <w:rPr>
                <w:rFonts w:cs="Times New Roman"/>
                <w:color w:val="000000" w:themeColor="text1"/>
                <w:szCs w:val="24"/>
              </w:rPr>
            </w:pPr>
            <w:bookmarkStart w:id="1344" w:name="_Toc94346313"/>
            <w:r w:rsidRPr="00FC20B7">
              <w:rPr>
                <w:rFonts w:cs="Times New Roman"/>
                <w:color w:val="000000" w:themeColor="text1"/>
                <w:szCs w:val="24"/>
              </w:rPr>
              <w:t>With two rounds of ammunition</w:t>
            </w:r>
            <w:bookmarkEnd w:id="1344"/>
          </w:p>
        </w:tc>
      </w:tr>
      <w:tr w:rsidR="003650D3" w:rsidRPr="00FC20B7" w14:paraId="11969524" w14:textId="77777777" w:rsidTr="0093562A">
        <w:tc>
          <w:tcPr>
            <w:tcW w:w="3397" w:type="dxa"/>
            <w:tcBorders>
              <w:top w:val="nil"/>
              <w:left w:val="nil"/>
              <w:bottom w:val="nil"/>
              <w:right w:val="nil"/>
            </w:tcBorders>
            <w:hideMark/>
          </w:tcPr>
          <w:p w14:paraId="7CA1217C" w14:textId="77777777" w:rsidR="003650D3" w:rsidRPr="00FC20B7" w:rsidRDefault="003650D3" w:rsidP="0093562A">
            <w:pPr>
              <w:spacing w:after="0" w:line="276" w:lineRule="auto"/>
              <w:rPr>
                <w:rFonts w:cs="Times New Roman"/>
                <w:color w:val="000000" w:themeColor="text1"/>
                <w:szCs w:val="24"/>
              </w:rPr>
            </w:pPr>
            <w:bookmarkStart w:id="1345" w:name="_Toc94346314"/>
            <w:r w:rsidRPr="00FC20B7">
              <w:rPr>
                <w:rFonts w:cs="Times New Roman"/>
                <w:color w:val="000000" w:themeColor="text1"/>
                <w:szCs w:val="24"/>
              </w:rPr>
              <w:t>MKIV serial number 18545</w:t>
            </w:r>
            <w:bookmarkEnd w:id="1345"/>
          </w:p>
        </w:tc>
        <w:tc>
          <w:tcPr>
            <w:tcW w:w="5386" w:type="dxa"/>
            <w:tcBorders>
              <w:top w:val="nil"/>
              <w:left w:val="nil"/>
              <w:bottom w:val="nil"/>
              <w:right w:val="nil"/>
            </w:tcBorders>
            <w:hideMark/>
          </w:tcPr>
          <w:p w14:paraId="4C8E7E78" w14:textId="77777777" w:rsidR="003650D3" w:rsidRPr="00FC20B7" w:rsidRDefault="003650D3" w:rsidP="0093562A">
            <w:pPr>
              <w:spacing w:after="0" w:line="276" w:lineRule="auto"/>
              <w:jc w:val="left"/>
              <w:rPr>
                <w:rFonts w:cs="Times New Roman"/>
                <w:color w:val="000000" w:themeColor="text1"/>
                <w:szCs w:val="24"/>
              </w:rPr>
            </w:pPr>
            <w:bookmarkStart w:id="1346" w:name="_Toc94346315"/>
            <w:r w:rsidRPr="00FC20B7">
              <w:rPr>
                <w:rFonts w:cs="Times New Roman"/>
                <w:color w:val="000000" w:themeColor="text1"/>
                <w:szCs w:val="24"/>
              </w:rPr>
              <w:t>With three rounds of ammunition</w:t>
            </w:r>
            <w:bookmarkEnd w:id="1346"/>
          </w:p>
        </w:tc>
      </w:tr>
      <w:tr w:rsidR="003650D3" w:rsidRPr="00FC20B7" w14:paraId="12FFABBD" w14:textId="77777777" w:rsidTr="0093562A">
        <w:tc>
          <w:tcPr>
            <w:tcW w:w="3397" w:type="dxa"/>
            <w:tcBorders>
              <w:top w:val="nil"/>
              <w:left w:val="nil"/>
              <w:bottom w:val="nil"/>
              <w:right w:val="nil"/>
            </w:tcBorders>
            <w:hideMark/>
          </w:tcPr>
          <w:p w14:paraId="58E44DDC" w14:textId="77777777" w:rsidR="003650D3" w:rsidRPr="00FC20B7" w:rsidRDefault="003650D3" w:rsidP="0093562A">
            <w:pPr>
              <w:spacing w:after="0" w:line="276" w:lineRule="auto"/>
              <w:rPr>
                <w:rFonts w:cs="Times New Roman"/>
                <w:color w:val="000000" w:themeColor="text1"/>
                <w:szCs w:val="24"/>
              </w:rPr>
            </w:pPr>
            <w:bookmarkStart w:id="1347" w:name="_Toc94346316"/>
            <w:r w:rsidRPr="00FC20B7">
              <w:rPr>
                <w:rFonts w:cs="Times New Roman"/>
                <w:color w:val="000000" w:themeColor="text1"/>
                <w:szCs w:val="24"/>
              </w:rPr>
              <w:t>MKIV serial number 13144</w:t>
            </w:r>
            <w:bookmarkEnd w:id="1347"/>
          </w:p>
        </w:tc>
        <w:tc>
          <w:tcPr>
            <w:tcW w:w="5386" w:type="dxa"/>
            <w:tcBorders>
              <w:top w:val="nil"/>
              <w:left w:val="nil"/>
              <w:bottom w:val="nil"/>
              <w:right w:val="nil"/>
            </w:tcBorders>
            <w:hideMark/>
          </w:tcPr>
          <w:p w14:paraId="498BCB36" w14:textId="77777777" w:rsidR="003650D3" w:rsidRPr="00FC20B7" w:rsidRDefault="003650D3" w:rsidP="0093562A">
            <w:pPr>
              <w:spacing w:after="0" w:line="276" w:lineRule="auto"/>
              <w:jc w:val="left"/>
              <w:rPr>
                <w:rFonts w:cs="Times New Roman"/>
                <w:color w:val="000000" w:themeColor="text1"/>
                <w:szCs w:val="24"/>
              </w:rPr>
            </w:pPr>
            <w:bookmarkStart w:id="1348" w:name="_Toc94346317"/>
            <w:r w:rsidRPr="00FC20B7">
              <w:rPr>
                <w:rFonts w:cs="Times New Roman"/>
                <w:color w:val="000000" w:themeColor="text1"/>
                <w:szCs w:val="24"/>
              </w:rPr>
              <w:t>With five rounds of ammunition</w:t>
            </w:r>
            <w:bookmarkEnd w:id="1348"/>
          </w:p>
        </w:tc>
      </w:tr>
      <w:tr w:rsidR="003650D3" w:rsidRPr="00FC20B7" w14:paraId="13AE5944" w14:textId="77777777" w:rsidTr="0093562A">
        <w:tc>
          <w:tcPr>
            <w:tcW w:w="3397" w:type="dxa"/>
            <w:tcBorders>
              <w:top w:val="nil"/>
              <w:left w:val="nil"/>
              <w:bottom w:val="nil"/>
              <w:right w:val="nil"/>
            </w:tcBorders>
            <w:hideMark/>
          </w:tcPr>
          <w:p w14:paraId="756C3252" w14:textId="77777777" w:rsidR="003650D3" w:rsidRPr="00FC20B7" w:rsidRDefault="003650D3" w:rsidP="0093562A">
            <w:pPr>
              <w:spacing w:after="0" w:line="276" w:lineRule="auto"/>
              <w:rPr>
                <w:rFonts w:cs="Times New Roman"/>
                <w:color w:val="000000" w:themeColor="text1"/>
                <w:szCs w:val="24"/>
              </w:rPr>
            </w:pPr>
            <w:bookmarkStart w:id="1349" w:name="_Toc94346318"/>
            <w:r w:rsidRPr="00FC20B7">
              <w:rPr>
                <w:rFonts w:cs="Times New Roman"/>
                <w:color w:val="000000" w:themeColor="text1"/>
                <w:szCs w:val="24"/>
              </w:rPr>
              <w:t>MKIV serial number F2487</w:t>
            </w:r>
            <w:bookmarkEnd w:id="1349"/>
          </w:p>
        </w:tc>
        <w:tc>
          <w:tcPr>
            <w:tcW w:w="5386" w:type="dxa"/>
            <w:tcBorders>
              <w:top w:val="nil"/>
              <w:left w:val="nil"/>
              <w:bottom w:val="nil"/>
              <w:right w:val="nil"/>
            </w:tcBorders>
            <w:hideMark/>
          </w:tcPr>
          <w:p w14:paraId="52D36AA0" w14:textId="77777777" w:rsidR="003650D3" w:rsidRPr="00FC20B7" w:rsidRDefault="003650D3" w:rsidP="0093562A">
            <w:pPr>
              <w:spacing w:after="0" w:line="276" w:lineRule="auto"/>
              <w:jc w:val="left"/>
              <w:rPr>
                <w:rFonts w:cs="Times New Roman"/>
                <w:color w:val="000000" w:themeColor="text1"/>
                <w:szCs w:val="24"/>
              </w:rPr>
            </w:pPr>
            <w:bookmarkStart w:id="1350" w:name="_Toc94346319"/>
            <w:r w:rsidRPr="00FC20B7">
              <w:rPr>
                <w:rFonts w:cs="Times New Roman"/>
                <w:color w:val="000000" w:themeColor="text1"/>
                <w:szCs w:val="24"/>
              </w:rPr>
              <w:t>With two rounds of ammunition</w:t>
            </w:r>
            <w:bookmarkEnd w:id="1350"/>
          </w:p>
        </w:tc>
      </w:tr>
      <w:tr w:rsidR="003650D3" w:rsidRPr="00FC20B7" w14:paraId="6B70AA58" w14:textId="77777777" w:rsidTr="00D47565">
        <w:tc>
          <w:tcPr>
            <w:tcW w:w="3397" w:type="dxa"/>
            <w:tcBorders>
              <w:top w:val="nil"/>
              <w:left w:val="nil"/>
              <w:bottom w:val="nil"/>
              <w:right w:val="nil"/>
            </w:tcBorders>
            <w:hideMark/>
          </w:tcPr>
          <w:p w14:paraId="22A330B7" w14:textId="77777777" w:rsidR="003650D3" w:rsidRPr="00FC20B7" w:rsidRDefault="003650D3" w:rsidP="0093562A">
            <w:pPr>
              <w:spacing w:after="0" w:line="276" w:lineRule="auto"/>
              <w:rPr>
                <w:rFonts w:cs="Times New Roman"/>
                <w:color w:val="000000" w:themeColor="text1"/>
                <w:szCs w:val="24"/>
              </w:rPr>
            </w:pPr>
            <w:bookmarkStart w:id="1351" w:name="_Toc94346320"/>
            <w:r w:rsidRPr="00FC20B7">
              <w:rPr>
                <w:rFonts w:cs="Times New Roman"/>
                <w:color w:val="000000" w:themeColor="text1"/>
                <w:szCs w:val="24"/>
              </w:rPr>
              <w:t>MKIV serial number B17345</w:t>
            </w:r>
            <w:bookmarkEnd w:id="1351"/>
          </w:p>
        </w:tc>
        <w:tc>
          <w:tcPr>
            <w:tcW w:w="5386" w:type="dxa"/>
            <w:tcBorders>
              <w:top w:val="nil"/>
              <w:left w:val="nil"/>
              <w:bottom w:val="nil"/>
              <w:right w:val="nil"/>
            </w:tcBorders>
            <w:hideMark/>
          </w:tcPr>
          <w:p w14:paraId="699099FF" w14:textId="77777777" w:rsidR="003650D3" w:rsidRPr="00FC20B7" w:rsidRDefault="003650D3" w:rsidP="0093562A">
            <w:pPr>
              <w:spacing w:after="0" w:line="276" w:lineRule="auto"/>
              <w:jc w:val="left"/>
              <w:rPr>
                <w:rFonts w:cs="Times New Roman"/>
                <w:color w:val="000000" w:themeColor="text1"/>
                <w:szCs w:val="24"/>
              </w:rPr>
            </w:pPr>
            <w:bookmarkStart w:id="1352" w:name="_Toc94346321"/>
            <w:r w:rsidRPr="00FC20B7">
              <w:rPr>
                <w:rFonts w:cs="Times New Roman"/>
                <w:color w:val="000000" w:themeColor="text1"/>
                <w:szCs w:val="24"/>
              </w:rPr>
              <w:t>With five rounds of ammunition</w:t>
            </w:r>
            <w:bookmarkEnd w:id="1352"/>
          </w:p>
        </w:tc>
      </w:tr>
      <w:tr w:rsidR="00D47565" w:rsidRPr="00FC20B7" w14:paraId="62990408" w14:textId="77777777" w:rsidTr="0093562A">
        <w:tc>
          <w:tcPr>
            <w:tcW w:w="3397" w:type="dxa"/>
            <w:tcBorders>
              <w:top w:val="nil"/>
              <w:left w:val="nil"/>
              <w:bottom w:val="single" w:sz="4" w:space="0" w:color="auto"/>
              <w:right w:val="nil"/>
            </w:tcBorders>
          </w:tcPr>
          <w:p w14:paraId="5C43E296" w14:textId="77777777" w:rsidR="00D47565" w:rsidRPr="00FC20B7" w:rsidRDefault="00D47565" w:rsidP="0093562A">
            <w:pPr>
              <w:spacing w:after="0" w:line="276" w:lineRule="auto"/>
              <w:rPr>
                <w:rFonts w:cs="Times New Roman"/>
                <w:color w:val="000000" w:themeColor="text1"/>
                <w:szCs w:val="24"/>
              </w:rPr>
            </w:pPr>
          </w:p>
        </w:tc>
        <w:tc>
          <w:tcPr>
            <w:tcW w:w="5386" w:type="dxa"/>
            <w:tcBorders>
              <w:top w:val="nil"/>
              <w:left w:val="nil"/>
              <w:bottom w:val="single" w:sz="4" w:space="0" w:color="auto"/>
              <w:right w:val="nil"/>
            </w:tcBorders>
          </w:tcPr>
          <w:p w14:paraId="33586EA2" w14:textId="77777777" w:rsidR="00D47565" w:rsidRPr="00FC20B7" w:rsidRDefault="00D47565" w:rsidP="0093562A">
            <w:pPr>
              <w:spacing w:after="0" w:line="276" w:lineRule="auto"/>
              <w:jc w:val="left"/>
              <w:rPr>
                <w:rFonts w:cs="Times New Roman"/>
                <w:color w:val="000000" w:themeColor="text1"/>
                <w:szCs w:val="24"/>
              </w:rPr>
            </w:pPr>
          </w:p>
        </w:tc>
      </w:tr>
    </w:tbl>
    <w:p w14:paraId="233C962D" w14:textId="77777777" w:rsidR="00D47565" w:rsidRPr="00FC20B7" w:rsidRDefault="00D47565" w:rsidP="00514047">
      <w:pPr>
        <w:pStyle w:val="Heading2"/>
      </w:pPr>
      <w:bookmarkStart w:id="1353" w:name="_Toc94377132"/>
      <w:bookmarkStart w:id="1354" w:name="_Toc94717156"/>
      <w:bookmarkStart w:id="1355" w:name="_Toc82306055"/>
      <w:bookmarkStart w:id="1356" w:name="_Toc94377133"/>
      <w:r w:rsidRPr="00FC20B7">
        <w:t>Source: Baragoi Police Station Occurrence Book</w:t>
      </w:r>
      <w:bookmarkEnd w:id="1353"/>
      <w:bookmarkEnd w:id="1354"/>
    </w:p>
    <w:p w14:paraId="665A0C12" w14:textId="77777777" w:rsidR="003650D3" w:rsidRPr="00FC20B7" w:rsidRDefault="00B612AF" w:rsidP="00514047">
      <w:pPr>
        <w:pStyle w:val="Heading2"/>
      </w:pPr>
      <w:bookmarkStart w:id="1357" w:name="_Toc94717157"/>
      <w:r w:rsidRPr="00FC20B7">
        <w:t>6</w:t>
      </w:r>
      <w:r w:rsidR="00346255" w:rsidRPr="00FC20B7">
        <w:t xml:space="preserve">.13 </w:t>
      </w:r>
      <w:r w:rsidR="003650D3" w:rsidRPr="00FC20B7">
        <w:t>Recommended Intervention by the communities</w:t>
      </w:r>
      <w:bookmarkEnd w:id="1355"/>
      <w:bookmarkEnd w:id="1356"/>
      <w:bookmarkEnd w:id="1357"/>
    </w:p>
    <w:p w14:paraId="278DF292" w14:textId="77777777" w:rsidR="003650D3" w:rsidRPr="00FC20B7" w:rsidRDefault="00702985" w:rsidP="009502A1">
      <w:pPr>
        <w:spacing w:after="0"/>
        <w:rPr>
          <w:rFonts w:cs="Times New Roman"/>
          <w:color w:val="000000" w:themeColor="text1"/>
          <w:szCs w:val="24"/>
        </w:rPr>
      </w:pPr>
      <w:bookmarkStart w:id="1358" w:name="_Toc94346322"/>
      <w:r w:rsidRPr="00702985">
        <w:rPr>
          <w:rFonts w:cs="Times New Roman"/>
          <w:color w:val="000000" w:themeColor="text1"/>
          <w:szCs w:val="24"/>
        </w:rPr>
        <w:t xml:space="preserve">The community in the Samburu district regards the following as coping methods for dealing with conflict situations and minimizing potential conflict. Dowry requirements are being reduced, and leaders who are not affiliated with any political party are being </w:t>
      </w:r>
      <w:r w:rsidRPr="00702985">
        <w:rPr>
          <w:rFonts w:cs="Times New Roman"/>
          <w:color w:val="000000" w:themeColor="text1"/>
          <w:szCs w:val="24"/>
        </w:rPr>
        <w:lastRenderedPageBreak/>
        <w:t>appointed. Reducing reliance on rotational grazing; Activating elders' courts to resolve conflict situations; Recovering/returning stolen animals; Revenge of aggressors; Increasing highway patrols; Educating the public through radios, chiefs' Barazas, and political rallies. The security of the area should be improved in order to promote peace. Kenya Police Reservists (KPR) have done nothing to reduce conflict in the district and should be disarmed, retrained, or replaced (Pkalyaet al., 2003).</w:t>
      </w:r>
      <w:r w:rsidR="003650D3" w:rsidRPr="00FC20B7">
        <w:rPr>
          <w:rFonts w:cs="Times New Roman"/>
          <w:color w:val="000000" w:themeColor="text1"/>
          <w:szCs w:val="24"/>
        </w:rPr>
        <w:t>Samburu Pastoral Heritage Concern aims to strengthen their Centre for Youth Empowerment and Economic Sustainability while supporting pastoral development programs. Works to improve the community's economic, so</w:t>
      </w:r>
      <w:bookmarkStart w:id="1359" w:name="_Toc73512781"/>
      <w:r w:rsidR="003650D3" w:rsidRPr="00FC20B7">
        <w:rPr>
          <w:rFonts w:cs="Times New Roman"/>
          <w:color w:val="000000" w:themeColor="text1"/>
          <w:szCs w:val="24"/>
        </w:rPr>
        <w:t>cial, and political well-being.</w:t>
      </w:r>
      <w:bookmarkEnd w:id="1358"/>
    </w:p>
    <w:p w14:paraId="0B9F9153" w14:textId="77777777" w:rsidR="003650D3" w:rsidRPr="00FC20B7" w:rsidRDefault="00B612AF" w:rsidP="000B362A">
      <w:pPr>
        <w:pStyle w:val="Heading3"/>
        <w:rPr>
          <w:color w:val="000000" w:themeColor="text1"/>
        </w:rPr>
      </w:pPr>
      <w:bookmarkStart w:id="1360" w:name="_Toc82306056"/>
      <w:bookmarkStart w:id="1361" w:name="_Toc94377134"/>
      <w:bookmarkStart w:id="1362" w:name="_Toc94717158"/>
      <w:r w:rsidRPr="00FC20B7">
        <w:rPr>
          <w:color w:val="000000" w:themeColor="text1"/>
        </w:rPr>
        <w:t>6</w:t>
      </w:r>
      <w:r w:rsidR="00D47565" w:rsidRPr="00FC20B7">
        <w:rPr>
          <w:color w:val="000000" w:themeColor="text1"/>
        </w:rPr>
        <w:t>.</w:t>
      </w:r>
      <w:r w:rsidR="00FE4CC1" w:rsidRPr="00FC20B7">
        <w:rPr>
          <w:color w:val="000000" w:themeColor="text1"/>
        </w:rPr>
        <w:t>14</w:t>
      </w:r>
      <w:r w:rsidR="003650D3" w:rsidRPr="00FC20B7">
        <w:rPr>
          <w:color w:val="000000" w:themeColor="text1"/>
        </w:rPr>
        <w:t xml:space="preserve"> Failures of Stakeholders to Resolve Pastoral Conflict</w:t>
      </w:r>
      <w:bookmarkEnd w:id="1360"/>
      <w:bookmarkEnd w:id="1361"/>
      <w:bookmarkEnd w:id="1362"/>
    </w:p>
    <w:p w14:paraId="0396DF2B" w14:textId="77777777" w:rsidR="000045A5" w:rsidRDefault="000045A5" w:rsidP="000B362A">
      <w:pPr>
        <w:pStyle w:val="Heading3"/>
        <w:rPr>
          <w:rFonts w:eastAsiaTheme="minorHAnsi"/>
          <w:b w:val="0"/>
          <w:bCs w:val="0"/>
          <w:color w:val="000000" w:themeColor="text1"/>
        </w:rPr>
      </w:pPr>
      <w:bookmarkStart w:id="1363" w:name="_Toc82306057"/>
      <w:bookmarkStart w:id="1364" w:name="_Toc94377135"/>
      <w:bookmarkStart w:id="1365" w:name="_Toc94717159"/>
      <w:r w:rsidRPr="000045A5">
        <w:rPr>
          <w:rFonts w:eastAsiaTheme="minorHAnsi"/>
          <w:b w:val="0"/>
          <w:bCs w:val="0"/>
          <w:color w:val="000000" w:themeColor="text1"/>
        </w:rPr>
        <w:t>With the arrival of County administrations, Samburu County has added another layer of armed guards. Politicians are increasingly hiring KPRs as bodyguards, shifting their allegiances and primary job from defending entire communities to protecting individuals. Privatization of KPRs has been found to expose villages to assaults from competing communities and to deprive villages of a conduit through which information on insecurity incidents can be transmitted, especially in grazing grounds.</w:t>
      </w:r>
    </w:p>
    <w:p w14:paraId="4DFC2912" w14:textId="77777777" w:rsidR="003650D3" w:rsidRPr="00FC20B7" w:rsidRDefault="00B612AF" w:rsidP="000B362A">
      <w:pPr>
        <w:pStyle w:val="Heading3"/>
        <w:rPr>
          <w:color w:val="000000" w:themeColor="text1"/>
        </w:rPr>
      </w:pPr>
      <w:r w:rsidRPr="00FC20B7">
        <w:rPr>
          <w:color w:val="000000" w:themeColor="text1"/>
        </w:rPr>
        <w:t>6</w:t>
      </w:r>
      <w:r w:rsidR="00D47565" w:rsidRPr="00FC20B7">
        <w:rPr>
          <w:color w:val="000000" w:themeColor="text1"/>
        </w:rPr>
        <w:t>.</w:t>
      </w:r>
      <w:r w:rsidR="0087657D" w:rsidRPr="00FC20B7">
        <w:rPr>
          <w:color w:val="000000" w:themeColor="text1"/>
        </w:rPr>
        <w:t>15</w:t>
      </w:r>
      <w:r w:rsidR="003650D3" w:rsidRPr="00FC20B7">
        <w:rPr>
          <w:color w:val="000000" w:themeColor="text1"/>
        </w:rPr>
        <w:t xml:space="preserve"> Failure of the Government.</w:t>
      </w:r>
      <w:bookmarkEnd w:id="1359"/>
      <w:bookmarkEnd w:id="1363"/>
      <w:bookmarkEnd w:id="1364"/>
      <w:bookmarkEnd w:id="1365"/>
    </w:p>
    <w:p w14:paraId="5DC07712" w14:textId="77777777" w:rsidR="000045A5" w:rsidRPr="000045A5" w:rsidRDefault="000045A5" w:rsidP="000045A5">
      <w:pPr>
        <w:spacing w:after="120"/>
        <w:rPr>
          <w:rFonts w:cs="Times New Roman"/>
          <w:color w:val="000000" w:themeColor="text1"/>
          <w:szCs w:val="24"/>
        </w:rPr>
      </w:pPr>
      <w:bookmarkStart w:id="1366" w:name="_Toc94346325"/>
      <w:r w:rsidRPr="000045A5">
        <w:rPr>
          <w:rFonts w:cs="Times New Roman"/>
          <w:color w:val="000000" w:themeColor="text1"/>
          <w:szCs w:val="24"/>
        </w:rPr>
        <w:t xml:space="preserve">State / community reactions to the Baragoi massacre took a variety of forms. First, a parliamentary inquiry committee (Triche, 2014) traveled to Baragoi to meet with community leaders and regional security personnel. It makes the following recommendations: Government should establish specialized units in tropical regions of the region, such as the Administration Police's Rapid Deployment Unit (RDU), urgently improve the distribution of resources, such as telecommunications gadgets, vehicles, and </w:t>
      </w:r>
      <w:r w:rsidRPr="000045A5">
        <w:rPr>
          <w:rFonts w:cs="Times New Roman"/>
          <w:color w:val="000000" w:themeColor="text1"/>
          <w:szCs w:val="24"/>
        </w:rPr>
        <w:lastRenderedPageBreak/>
        <w:t>fuel, and ensure that all security departments have adequate staffing. In fact, a parliamentary committee of inquiry recommended that these areas be fortified with military force to reduce violence. During my stay in the field, I noticed that more camps were being set up at Camp Snake, Tuum, and Marti, in addition to the Nachola GSU camp that existed before the Baragoi massacre. In addition, locals and the police have discussed the government's new "kufaru" plan to track down livestock invaders in the vast area of ​​Baragoi. Violence between Samburu and Turkana in Baragoi has not ended because of this (Okumu, 2015).</w:t>
      </w:r>
    </w:p>
    <w:p w14:paraId="3BA4DE15" w14:textId="77777777" w:rsidR="003650D3" w:rsidRPr="00FC20B7" w:rsidRDefault="000045A5" w:rsidP="000045A5">
      <w:pPr>
        <w:spacing w:after="120"/>
        <w:rPr>
          <w:rFonts w:cs="Times New Roman"/>
          <w:color w:val="000000" w:themeColor="text1"/>
          <w:szCs w:val="24"/>
        </w:rPr>
      </w:pPr>
      <w:r w:rsidRPr="000045A5">
        <w:rPr>
          <w:rFonts w:cs="Times New Roman"/>
          <w:color w:val="000000" w:themeColor="text1"/>
          <w:szCs w:val="24"/>
        </w:rPr>
        <w:t>Many states that tolerate long-running civil strife, according to Azar, are characterized by inadequate, bizarre, unstable, and authoritarian regimes that fail to meet basic human needs</w:t>
      </w:r>
      <w:r w:rsidR="003650D3" w:rsidRPr="00FC20B7">
        <w:rPr>
          <w:rFonts w:cs="Times New Roman"/>
          <w:color w:val="000000" w:themeColor="text1"/>
          <w:szCs w:val="24"/>
        </w:rPr>
        <w:t>.</w:t>
      </w:r>
      <w:bookmarkEnd w:id="1366"/>
    </w:p>
    <w:p w14:paraId="3EE89EBA" w14:textId="77777777" w:rsidR="003650D3" w:rsidRPr="00FC20B7" w:rsidRDefault="0087657D" w:rsidP="000B362A">
      <w:pPr>
        <w:pStyle w:val="Heading3"/>
        <w:rPr>
          <w:color w:val="000000" w:themeColor="text1"/>
        </w:rPr>
      </w:pPr>
      <w:bookmarkStart w:id="1367" w:name="_Toc73512782"/>
      <w:bookmarkStart w:id="1368" w:name="_Toc82306058"/>
      <w:bookmarkStart w:id="1369" w:name="_Toc94377136"/>
      <w:bookmarkStart w:id="1370" w:name="_Toc94717160"/>
      <w:r w:rsidRPr="00FC20B7">
        <w:rPr>
          <w:color w:val="000000" w:themeColor="text1"/>
        </w:rPr>
        <w:t>6.16</w:t>
      </w:r>
      <w:r w:rsidR="003650D3" w:rsidRPr="00FC20B7">
        <w:rPr>
          <w:color w:val="000000" w:themeColor="text1"/>
        </w:rPr>
        <w:t>Opereshen Rudishang’ombe in Samburu community</w:t>
      </w:r>
      <w:bookmarkEnd w:id="1367"/>
      <w:bookmarkEnd w:id="1368"/>
      <w:bookmarkEnd w:id="1369"/>
      <w:bookmarkEnd w:id="1370"/>
    </w:p>
    <w:p w14:paraId="7D1E09E7" w14:textId="77777777" w:rsidR="00C86A63" w:rsidRDefault="00C86A63" w:rsidP="009502A1">
      <w:pPr>
        <w:spacing w:after="0"/>
        <w:rPr>
          <w:rFonts w:cs="Times New Roman"/>
          <w:color w:val="000000" w:themeColor="text1"/>
          <w:szCs w:val="24"/>
        </w:rPr>
      </w:pPr>
      <w:bookmarkStart w:id="1371" w:name="_Toc94346326"/>
      <w:r w:rsidRPr="00C86A63">
        <w:rPr>
          <w:rFonts w:cs="Times New Roman"/>
          <w:color w:val="000000" w:themeColor="text1"/>
          <w:szCs w:val="24"/>
        </w:rPr>
        <w:t>On November 4th, only Turkana elders attended a conference called by a senior police officer to review the progress of inter-communal discussions between Turkana and Samburu elders, and they informed the police of their willingness to return 12 more heads of cattle (Okumu 2015).</w:t>
      </w:r>
    </w:p>
    <w:p w14:paraId="046ED5F0" w14:textId="77777777" w:rsidR="003650D3" w:rsidRPr="00FC20B7" w:rsidRDefault="003650D3" w:rsidP="009502A1">
      <w:pPr>
        <w:spacing w:after="0"/>
        <w:rPr>
          <w:rFonts w:cs="Times New Roman"/>
          <w:color w:val="000000" w:themeColor="text1"/>
          <w:szCs w:val="24"/>
        </w:rPr>
      </w:pPr>
      <w:r w:rsidRPr="00FC20B7">
        <w:rPr>
          <w:rFonts w:cs="Times New Roman"/>
          <w:color w:val="000000" w:themeColor="text1"/>
          <w:szCs w:val="24"/>
        </w:rPr>
        <w:t>A respondent revealed that,</w:t>
      </w:r>
      <w:bookmarkEnd w:id="1371"/>
    </w:p>
    <w:p w14:paraId="2B1204C5" w14:textId="77777777" w:rsidR="003650D3" w:rsidRPr="00FC20B7" w:rsidRDefault="00C86A63" w:rsidP="003650D3">
      <w:pPr>
        <w:spacing w:after="240" w:line="240" w:lineRule="auto"/>
        <w:ind w:left="720" w:right="720"/>
        <w:rPr>
          <w:rFonts w:cs="Times New Roman"/>
          <w:color w:val="000000" w:themeColor="text1"/>
          <w:szCs w:val="24"/>
        </w:rPr>
      </w:pPr>
      <w:bookmarkStart w:id="1372" w:name="_Toc94346327"/>
      <w:r w:rsidRPr="00C86A63">
        <w:rPr>
          <w:rFonts w:cs="Times New Roman"/>
          <w:color w:val="000000" w:themeColor="text1"/>
          <w:szCs w:val="24"/>
        </w:rPr>
        <w:t>On November 5th, 2012, at a meeting intended to hand over the animals by both groups, it was noted that inter-communal dialogue had failed due to both sides' elders' failure to bring the stolen animals. The Samburu County Commissioner then declared that an operation to recover the stolen animals would be launched against the Turkana in Lomerok village. The "RudishaNg'ombe" operation thus targeted Turkana village of Lomerok and 'Return the Livestock' completely ignored the Samburu raiders who had raided the 205 Turkana camels on October 29th, 2012 (O.I, Lentoimaga, 20/7/2021/ Suguta).</w:t>
      </w:r>
      <w:bookmarkEnd w:id="1372"/>
    </w:p>
    <w:p w14:paraId="6D4DD653" w14:textId="77777777" w:rsidR="002449D4" w:rsidRPr="002449D4" w:rsidRDefault="002449D4" w:rsidP="002449D4">
      <w:pPr>
        <w:pStyle w:val="Heading3"/>
        <w:rPr>
          <w:rFonts w:eastAsiaTheme="minorHAnsi"/>
          <w:b w:val="0"/>
          <w:bCs w:val="0"/>
          <w:color w:val="000000" w:themeColor="text1"/>
        </w:rPr>
      </w:pPr>
      <w:bookmarkStart w:id="1373" w:name="_Toc82306018"/>
      <w:bookmarkStart w:id="1374" w:name="_Toc94377137"/>
      <w:bookmarkStart w:id="1375" w:name="_Toc94717161"/>
      <w:bookmarkStart w:id="1376" w:name="_Toc73654342"/>
      <w:bookmarkStart w:id="1377" w:name="_Toc73512783"/>
      <w:bookmarkStart w:id="1378" w:name="_Toc82306059"/>
      <w:r w:rsidRPr="002449D4">
        <w:rPr>
          <w:rFonts w:eastAsiaTheme="minorHAnsi"/>
          <w:b w:val="0"/>
          <w:bCs w:val="0"/>
          <w:color w:val="000000" w:themeColor="text1"/>
        </w:rPr>
        <w:lastRenderedPageBreak/>
        <w:t>According to the NPS (2013) there were disagreements between senior police officers. The "RudishaNg'ombe" police officer and the Samburu North (OCPD) police commander opposed the start of the operation. They said it was heading for Turkana when it ignored Turkana complaints.</w:t>
      </w:r>
    </w:p>
    <w:p w14:paraId="5E242968" w14:textId="77777777" w:rsidR="002449D4" w:rsidRDefault="002449D4" w:rsidP="002449D4">
      <w:pPr>
        <w:pStyle w:val="Heading3"/>
        <w:rPr>
          <w:rFonts w:eastAsiaTheme="minorHAnsi"/>
          <w:b w:val="0"/>
          <w:bCs w:val="0"/>
          <w:color w:val="000000" w:themeColor="text1"/>
        </w:rPr>
      </w:pPr>
      <w:r w:rsidRPr="002449D4">
        <w:rPr>
          <w:rFonts w:eastAsiaTheme="minorHAnsi"/>
          <w:b w:val="0"/>
          <w:bCs w:val="0"/>
          <w:color w:val="000000" w:themeColor="text1"/>
        </w:rPr>
        <w:t>According to Okumu (2015), in his October 2014 study at the Marti Center, the people of Northern Kenya were denied the protection and prosperity of the Kenyan government. Lack of appropriate social services, such as schools and hospitals, indicates inequality in development in Northern Kenya compared to other parts of Kenya. Shepherds in Northern Kenya referred to their relatives living and working in other parts of Kenya as "those who live in Kenya" on the local ceiling. Despite the fact that the state has improved security in Samburu North sub-County and police camps in Marti, Nachola, Tuum, South Horr, and the city of Baragoi, the attacks continue at midday, as they did on January 19, 2015, at Baragoi Slaughter House, in Samburu he raided the Turkana goat herders and brought out 200 goats. On the same day, the Turkana responded by attacking 95 Samburu herdsmen 'goats near Baragoi Mixed Secondary School. The fact that the attack took place just 700 meters from the Baragoi police station and the Administration Police's Baragoi Command Post shows the courage and faith of the Samburu and Turkana boxers in supplying their weapons. It also shows that police officers working in Northern Kenya still feel that the invasion is part of pastoralist culture and therefore it is acceptable to allow it to continue.</w:t>
      </w:r>
    </w:p>
    <w:p w14:paraId="2C557358" w14:textId="77777777" w:rsidR="00187EEC" w:rsidRPr="00FC20B7" w:rsidRDefault="00DC5C81" w:rsidP="002449D4">
      <w:pPr>
        <w:pStyle w:val="Heading3"/>
        <w:rPr>
          <w:color w:val="000000" w:themeColor="text1"/>
        </w:rPr>
      </w:pPr>
      <w:r w:rsidRPr="00FC20B7">
        <w:rPr>
          <w:color w:val="000000" w:themeColor="text1"/>
        </w:rPr>
        <w:t>6.17</w:t>
      </w:r>
      <w:r w:rsidR="00187EEC" w:rsidRPr="00FC20B7">
        <w:rPr>
          <w:color w:val="000000" w:themeColor="text1"/>
        </w:rPr>
        <w:t>Weakened indigenous Systems</w:t>
      </w:r>
      <w:bookmarkEnd w:id="1373"/>
      <w:bookmarkEnd w:id="1374"/>
      <w:bookmarkEnd w:id="1375"/>
      <w:bookmarkEnd w:id="1376"/>
    </w:p>
    <w:p w14:paraId="6536B468" w14:textId="77777777" w:rsidR="00187EEC" w:rsidRPr="00FC20B7" w:rsidRDefault="00187EEC" w:rsidP="00187EEC">
      <w:pPr>
        <w:spacing w:after="0"/>
        <w:rPr>
          <w:rFonts w:cs="Times New Roman"/>
          <w:color w:val="000000" w:themeColor="text1"/>
          <w:szCs w:val="24"/>
        </w:rPr>
      </w:pPr>
      <w:bookmarkStart w:id="1379" w:name="_Toc94346330"/>
      <w:r w:rsidRPr="00FC20B7">
        <w:rPr>
          <w:rFonts w:cs="Times New Roman"/>
          <w:color w:val="000000" w:themeColor="text1"/>
          <w:szCs w:val="24"/>
        </w:rPr>
        <w:t>According to infomarnts, they believed that someone somewhere had or is undermining the Council of Elders' power. One informant Marti stated that, “</w:t>
      </w:r>
      <w:r w:rsidRPr="00FC20B7">
        <w:rPr>
          <w:rFonts w:cs="Times New Roman"/>
          <w:iCs/>
          <w:color w:val="000000" w:themeColor="text1"/>
          <w:szCs w:val="24"/>
        </w:rPr>
        <w:t>The AK 47, G3, wielded by our Morans, poses a threat to us. We believe our lives are in jeopardy</w:t>
      </w:r>
      <w:r w:rsidRPr="00FC20B7">
        <w:rPr>
          <w:rFonts w:cs="Times New Roman"/>
          <w:color w:val="000000" w:themeColor="text1"/>
          <w:szCs w:val="24"/>
        </w:rPr>
        <w:t xml:space="preserve">”. These Morans are </w:t>
      </w:r>
      <w:r w:rsidRPr="00FC20B7">
        <w:rPr>
          <w:rFonts w:cs="Times New Roman"/>
          <w:color w:val="000000" w:themeColor="text1"/>
          <w:szCs w:val="24"/>
        </w:rPr>
        <w:lastRenderedPageBreak/>
        <w:t xml:space="preserve">now involved in different illicit drug intakes such as Marijuana, Miraa, and alcohol. The result of not listening to the council of elders is a curse on Morans who go to battle against our will and are killed or cursed </w:t>
      </w:r>
      <w:r w:rsidRPr="00FC20B7">
        <w:rPr>
          <w:rFonts w:cs="Times New Roman"/>
          <w:i/>
          <w:color w:val="000000" w:themeColor="text1"/>
          <w:szCs w:val="24"/>
        </w:rPr>
        <w:t>Elam</w:t>
      </w:r>
      <w:r w:rsidR="00483107" w:rsidRPr="00FC20B7">
        <w:rPr>
          <w:rFonts w:cs="Times New Roman"/>
          <w:color w:val="000000" w:themeColor="text1"/>
          <w:szCs w:val="24"/>
        </w:rPr>
        <w:t xml:space="preserve"> (O.I, Lokoro, 20/7/2021,</w:t>
      </w:r>
      <w:r w:rsidRPr="00FC20B7">
        <w:rPr>
          <w:rFonts w:cs="Times New Roman"/>
          <w:color w:val="000000" w:themeColor="text1"/>
          <w:szCs w:val="24"/>
        </w:rPr>
        <w:t>Marti).</w:t>
      </w:r>
      <w:bookmarkEnd w:id="1379"/>
    </w:p>
    <w:p w14:paraId="7EB3F7E2" w14:textId="77777777" w:rsidR="00187EEC" w:rsidRPr="00FC20B7" w:rsidRDefault="00846809" w:rsidP="00187EEC">
      <w:pPr>
        <w:spacing w:after="120"/>
        <w:rPr>
          <w:rFonts w:cs="Times New Roman"/>
          <w:color w:val="000000" w:themeColor="text1"/>
          <w:szCs w:val="24"/>
        </w:rPr>
      </w:pPr>
      <w:bookmarkStart w:id="1380" w:name="_Toc94346331"/>
      <w:r w:rsidRPr="00846809">
        <w:rPr>
          <w:rFonts w:cs="Times New Roman"/>
          <w:color w:val="000000" w:themeColor="text1"/>
          <w:szCs w:val="24"/>
        </w:rPr>
        <w:t>The findings agreed with Azar, who stated that in long-running social conflicts, political capacity is weakened and limited by a rigid or fragile authority structure that prevents the state from responding to and meeting the needs of various constituents</w:t>
      </w:r>
      <w:r w:rsidR="00187EEC" w:rsidRPr="00FC20B7">
        <w:rPr>
          <w:rFonts w:cs="Times New Roman"/>
          <w:color w:val="000000" w:themeColor="text1"/>
          <w:szCs w:val="24"/>
        </w:rPr>
        <w:t>.</w:t>
      </w:r>
      <w:bookmarkEnd w:id="1380"/>
    </w:p>
    <w:p w14:paraId="59398DD7" w14:textId="77777777" w:rsidR="00187EEC" w:rsidRPr="00FC20B7" w:rsidRDefault="00187EEC" w:rsidP="00187EEC">
      <w:pPr>
        <w:spacing w:after="120"/>
        <w:rPr>
          <w:rFonts w:cs="Times New Roman"/>
          <w:color w:val="000000" w:themeColor="text1"/>
          <w:szCs w:val="24"/>
        </w:rPr>
      </w:pPr>
      <w:bookmarkStart w:id="1381" w:name="_Toc94346332"/>
      <w:r w:rsidRPr="00FC20B7">
        <w:rPr>
          <w:rFonts w:cs="Times New Roman"/>
          <w:color w:val="000000" w:themeColor="text1"/>
          <w:szCs w:val="24"/>
        </w:rPr>
        <w:t>Whatever the root reasons for the disputes, the government's failure and the rule of law are blamed for their continuation. On t</w:t>
      </w:r>
      <w:r w:rsidR="00A71613">
        <w:rPr>
          <w:rFonts w:cs="Times New Roman"/>
          <w:color w:val="000000" w:themeColor="text1"/>
          <w:szCs w:val="24"/>
        </w:rPr>
        <w:t>s</w:t>
      </w:r>
      <w:r w:rsidRPr="00FC20B7">
        <w:rPr>
          <w:rFonts w:cs="Times New Roman"/>
          <w:color w:val="000000" w:themeColor="text1"/>
          <w:szCs w:val="24"/>
        </w:rPr>
        <w:t>he one hand, statutory frameworks have eroded traditional governing systems. Modern government structures, on the other hand, are underrepresented in pastoral regions, making them inefficient at controlling conflict and implementing the rule of law. When conflicts develop, informants claim that the officials in charge of security do not respond quickly enough. Government institutions can be ineffectual in some circumstances because they appear to take sides in disagreements and conflicts.</w:t>
      </w:r>
      <w:bookmarkEnd w:id="1381"/>
    </w:p>
    <w:p w14:paraId="10034AF3" w14:textId="77777777" w:rsidR="003650D3" w:rsidRPr="00FC20B7" w:rsidRDefault="00210A78" w:rsidP="000B362A">
      <w:pPr>
        <w:pStyle w:val="Heading3"/>
        <w:rPr>
          <w:color w:val="000000" w:themeColor="text1"/>
        </w:rPr>
      </w:pPr>
      <w:bookmarkStart w:id="1382" w:name="_Toc94377138"/>
      <w:bookmarkStart w:id="1383" w:name="_Toc94717162"/>
      <w:r w:rsidRPr="00FC20B7">
        <w:rPr>
          <w:color w:val="000000" w:themeColor="text1"/>
        </w:rPr>
        <w:t>6.18</w:t>
      </w:r>
      <w:r w:rsidR="003650D3" w:rsidRPr="00FC20B7">
        <w:rPr>
          <w:color w:val="000000" w:themeColor="text1"/>
        </w:rPr>
        <w:t xml:space="preserve"> Failure by the Community itself</w:t>
      </w:r>
      <w:bookmarkEnd w:id="1377"/>
      <w:bookmarkEnd w:id="1378"/>
      <w:bookmarkEnd w:id="1382"/>
      <w:bookmarkEnd w:id="1383"/>
    </w:p>
    <w:p w14:paraId="695EF795" w14:textId="77777777" w:rsidR="003650D3" w:rsidRPr="00FC20B7" w:rsidRDefault="003650D3" w:rsidP="003650D3">
      <w:pPr>
        <w:spacing w:after="120"/>
        <w:rPr>
          <w:rFonts w:cs="Times New Roman"/>
          <w:color w:val="000000" w:themeColor="text1"/>
          <w:szCs w:val="24"/>
        </w:rPr>
      </w:pPr>
      <w:bookmarkStart w:id="1384" w:name="_Toc94346333"/>
      <w:r w:rsidRPr="00FC20B7">
        <w:rPr>
          <w:rFonts w:cs="Times New Roman"/>
          <w:color w:val="000000" w:themeColor="text1"/>
          <w:szCs w:val="24"/>
        </w:rPr>
        <w:t>It was evident during the fieldwork that the conflict playing out in Baragoi is attributed mainly to the failure of communities in question, to be honest in their pastoral activities and giving information to the government stakeholders. In 1980 Melei Michael, chairman to Samburu County Council, urged the Samburu and Turkana tribesmen whose cattle are raided by</w:t>
      </w:r>
      <w:r w:rsidRPr="00FC20B7">
        <w:rPr>
          <w:rFonts w:cs="Times New Roman"/>
          <w:i/>
          <w:color w:val="000000" w:themeColor="text1"/>
          <w:szCs w:val="24"/>
        </w:rPr>
        <w:t>Ngoroko</w:t>
      </w:r>
      <w:r w:rsidRPr="00FC20B7">
        <w:rPr>
          <w:rFonts w:cs="Times New Roman"/>
          <w:color w:val="000000" w:themeColor="text1"/>
          <w:szCs w:val="24"/>
        </w:rPr>
        <w:t xml:space="preserve"> to be giving a meticulous number of raided cattle instead of giving exaggerated figures of raided livestock(KNA/ACW/27/87).</w:t>
      </w:r>
      <w:bookmarkEnd w:id="1384"/>
    </w:p>
    <w:p w14:paraId="7B4D0EE1" w14:textId="77777777" w:rsidR="003650D3" w:rsidRPr="00FC20B7" w:rsidRDefault="003650D3" w:rsidP="003650D3">
      <w:pPr>
        <w:spacing w:after="120"/>
        <w:rPr>
          <w:rFonts w:cs="Times New Roman"/>
          <w:color w:val="000000" w:themeColor="text1"/>
          <w:szCs w:val="24"/>
        </w:rPr>
      </w:pPr>
      <w:bookmarkStart w:id="1385" w:name="_Toc94346334"/>
      <w:r w:rsidRPr="00FC20B7">
        <w:rPr>
          <w:rFonts w:cs="Times New Roman"/>
          <w:color w:val="000000" w:themeColor="text1"/>
          <w:szCs w:val="24"/>
        </w:rPr>
        <w:t xml:space="preserve">An informant noted that Turkana communities have deep-rooted hatred toward the Samburu; ‘we call them </w:t>
      </w:r>
      <w:r w:rsidRPr="00FC20B7">
        <w:rPr>
          <w:rFonts w:cs="Times New Roman"/>
          <w:i/>
          <w:color w:val="000000" w:themeColor="text1"/>
          <w:szCs w:val="24"/>
        </w:rPr>
        <w:t>Ngor,</w:t>
      </w:r>
      <w:r w:rsidRPr="00FC20B7">
        <w:rPr>
          <w:rFonts w:cs="Times New Roman"/>
          <w:color w:val="000000" w:themeColor="text1"/>
          <w:szCs w:val="24"/>
        </w:rPr>
        <w:t xml:space="preserve"> and they call us </w:t>
      </w:r>
      <w:r w:rsidRPr="00FC20B7">
        <w:rPr>
          <w:rFonts w:cs="Times New Roman"/>
          <w:i/>
          <w:color w:val="000000" w:themeColor="text1"/>
          <w:szCs w:val="24"/>
        </w:rPr>
        <w:t>tum.’</w:t>
      </w:r>
      <w:r w:rsidRPr="00FC20B7">
        <w:rPr>
          <w:rFonts w:cs="Times New Roman"/>
          <w:color w:val="000000" w:themeColor="text1"/>
          <w:szCs w:val="24"/>
        </w:rPr>
        <w:t xml:space="preserve"> Those words are derogatory to the </w:t>
      </w:r>
      <w:r w:rsidRPr="00FC20B7">
        <w:rPr>
          <w:rFonts w:cs="Times New Roman"/>
          <w:color w:val="000000" w:themeColor="text1"/>
          <w:szCs w:val="24"/>
        </w:rPr>
        <w:lastRenderedPageBreak/>
        <w:t>two communities. The informant acknowledges that they have contributed in providing information on the location kraal where the bandits can raid cattle.</w:t>
      </w:r>
      <w:bookmarkEnd w:id="1385"/>
    </w:p>
    <w:p w14:paraId="5640C253" w14:textId="77777777" w:rsidR="003650D3" w:rsidRPr="00FC20B7" w:rsidRDefault="003650D3" w:rsidP="003650D3">
      <w:pPr>
        <w:spacing w:after="120"/>
        <w:rPr>
          <w:rFonts w:cs="Times New Roman"/>
          <w:color w:val="000000" w:themeColor="text1"/>
          <w:szCs w:val="24"/>
        </w:rPr>
      </w:pPr>
      <w:bookmarkStart w:id="1386" w:name="_Toc94346335"/>
      <w:r w:rsidRPr="00FC20B7">
        <w:rPr>
          <w:rFonts w:cs="Times New Roman"/>
          <w:color w:val="000000" w:themeColor="text1"/>
          <w:szCs w:val="24"/>
        </w:rPr>
        <w:t>This is in line with the primordialism theory that states that the Samburu and Turkana conflict is due to deep-rooted hatred that can be traced to their ancestors. That feeling of identity exacerbates the community in question to protect and fight for their resources.</w:t>
      </w:r>
      <w:bookmarkEnd w:id="1386"/>
    </w:p>
    <w:p w14:paraId="0D6BDC46" w14:textId="77777777" w:rsidR="003650D3" w:rsidRPr="00FC20B7" w:rsidRDefault="003650D3" w:rsidP="003650D3">
      <w:pPr>
        <w:spacing w:after="120"/>
        <w:rPr>
          <w:rFonts w:cs="Times New Roman"/>
          <w:color w:val="000000" w:themeColor="text1"/>
          <w:szCs w:val="24"/>
        </w:rPr>
      </w:pPr>
      <w:bookmarkStart w:id="1387" w:name="_Toc94346336"/>
      <w:r w:rsidRPr="00FC20B7">
        <w:rPr>
          <w:rFonts w:cs="Times New Roman"/>
          <w:color w:val="000000" w:themeColor="text1"/>
          <w:szCs w:val="24"/>
        </w:rPr>
        <w:t>Turkana tribesmen living along the border of Loriu plateau continued to complain against Turkana Ngoroko’s harassment, but they do not like the police operation to hit Ngorokos. Therefore, they offered vague information that rendered the operation useless (KNA/ACW/27/89).</w:t>
      </w:r>
      <w:bookmarkEnd w:id="1387"/>
    </w:p>
    <w:p w14:paraId="7DEE0F0A" w14:textId="77777777" w:rsidR="00B779F0" w:rsidRPr="00B779F0" w:rsidRDefault="00B779F0" w:rsidP="00B779F0">
      <w:pPr>
        <w:spacing w:after="0"/>
        <w:rPr>
          <w:rFonts w:cs="Times New Roman"/>
          <w:color w:val="000000" w:themeColor="text1"/>
          <w:szCs w:val="24"/>
        </w:rPr>
      </w:pPr>
      <w:bookmarkStart w:id="1388" w:name="_Toc94346338"/>
      <w:r w:rsidRPr="00B779F0">
        <w:rPr>
          <w:rFonts w:cs="Times New Roman"/>
          <w:color w:val="000000" w:themeColor="text1"/>
          <w:szCs w:val="24"/>
        </w:rPr>
        <w:t>Negotiations and group-focused group discussions on threat response strategies: Local descriptions from the most likely areas of attack, Tuum, Loongerin, Parikati, and Sarima, suggest that informal outside-party strategies and in-house social networks are essential to controlling violence. . Local community groups, in particular, have contributed significantly to the situation. According to an internal source, there is little trust between the Samburu and Turkana, and there are fears of constant attacks. Out of fear of listening and access to information about military bases and facilities, the Samburu do not allow Turkana from Parikati direct access to the Tuum markets. The Catholic Church organizes the "Market," or "markets of peace," with strong police forces, where livestock are sold between Parikati and Tuum or through traders working in remote areas between the two communities.</w:t>
      </w:r>
    </w:p>
    <w:p w14:paraId="30C3F9E1" w14:textId="77777777" w:rsidR="003650D3" w:rsidRPr="00FC20B7" w:rsidRDefault="00B779F0" w:rsidP="00B779F0">
      <w:pPr>
        <w:spacing w:after="0"/>
        <w:rPr>
          <w:rFonts w:cs="Times New Roman"/>
          <w:color w:val="000000" w:themeColor="text1"/>
          <w:szCs w:val="24"/>
        </w:rPr>
      </w:pPr>
      <w:r w:rsidRPr="00B779F0">
        <w:rPr>
          <w:rFonts w:cs="Times New Roman"/>
          <w:color w:val="000000" w:themeColor="text1"/>
          <w:szCs w:val="24"/>
        </w:rPr>
        <w:t xml:space="preserve">Samburu militia members believe that the Turkana people in Parikati plan to plunder Samburu cattle with the help of the best Turkana or Pokot soldiers. Turkana in Parikati created a number of ways to reduce the chances of Samburu attacking the hamlet after a </w:t>
      </w:r>
      <w:r w:rsidRPr="00B779F0">
        <w:rPr>
          <w:rFonts w:cs="Times New Roman"/>
          <w:color w:val="000000" w:themeColor="text1"/>
          <w:szCs w:val="24"/>
        </w:rPr>
        <w:lastRenderedPageBreak/>
        <w:t>deadly attack. Terrifying information was shared by a limited network of Turkana leaders in Parikati and Samburu terrorist sponsors in Tuum. Due to the lack of communication technology, Turkana relies on international trade networks to obtain information on hidden risks.</w:t>
      </w:r>
      <w:r w:rsidR="003650D3" w:rsidRPr="00FC20B7">
        <w:rPr>
          <w:rFonts w:cs="Times New Roman"/>
          <w:color w:val="000000" w:themeColor="text1"/>
          <w:szCs w:val="24"/>
        </w:rPr>
        <w:t>Turkana militants have killed actors found spying for Samburu militias; thus, this is a high-risk strategy said:</w:t>
      </w:r>
      <w:bookmarkEnd w:id="1388"/>
    </w:p>
    <w:p w14:paraId="69560155" w14:textId="77777777" w:rsidR="003650D3" w:rsidRPr="00FC20B7" w:rsidRDefault="002308FC" w:rsidP="003650D3">
      <w:pPr>
        <w:spacing w:after="120" w:line="240" w:lineRule="auto"/>
        <w:ind w:left="720" w:right="720"/>
        <w:rPr>
          <w:rFonts w:cs="Times New Roman"/>
          <w:color w:val="000000" w:themeColor="text1"/>
          <w:szCs w:val="24"/>
        </w:rPr>
      </w:pPr>
      <w:bookmarkStart w:id="1389" w:name="_Toc94346339"/>
      <w:r w:rsidRPr="002308FC">
        <w:rPr>
          <w:rFonts w:cs="Times New Roman"/>
          <w:color w:val="000000" w:themeColor="text1"/>
          <w:szCs w:val="24"/>
        </w:rPr>
        <w:t>The use of a covert informant network reduces the likelihood of a rapid escalation. "We still don't trust them at all," a local Samburu militia leader said. We would attack them if we knew they were collaborating with other enemies, but we can't attack them as long as they share information with us." (O.I. Nachoko 11/12/2021 Baragoi.</w:t>
      </w:r>
      <w:r w:rsidR="003650D3" w:rsidRPr="00FC20B7">
        <w:rPr>
          <w:rFonts w:cs="Times New Roman"/>
          <w:color w:val="000000" w:themeColor="text1"/>
          <w:szCs w:val="24"/>
        </w:rPr>
        <w:t>)</w:t>
      </w:r>
      <w:bookmarkEnd w:id="1389"/>
    </w:p>
    <w:p w14:paraId="237DF67E" w14:textId="77777777" w:rsidR="003650D3" w:rsidRPr="00FC20B7" w:rsidRDefault="002308FC" w:rsidP="003650D3">
      <w:pPr>
        <w:spacing w:after="0"/>
        <w:rPr>
          <w:rFonts w:cs="Times New Roman"/>
          <w:color w:val="000000" w:themeColor="text1"/>
          <w:szCs w:val="24"/>
        </w:rPr>
      </w:pPr>
      <w:bookmarkStart w:id="1390" w:name="_Toc94346340"/>
      <w:r w:rsidRPr="002308FC">
        <w:rPr>
          <w:rFonts w:cs="Times New Roman"/>
          <w:color w:val="000000" w:themeColor="text1"/>
          <w:szCs w:val="24"/>
        </w:rPr>
        <w:t>To reduce the likelihood of Samburu attacks on out-group communities, clandestine informant networks establish a minimal level of cross-ethnic group connection. Covert inter-group information networks are supplemented by informal intra-group policing measures at the same time. Assume Samburu suspects Turkana of forming an external alliance in order for an external Turkana or Pokot force to use the hamlet as a forward base for attacks. In that case, the fragile connection will fail.</w:t>
      </w:r>
      <w:r w:rsidR="003650D3" w:rsidRPr="00FC20B7">
        <w:rPr>
          <w:rFonts w:cs="Times New Roman"/>
          <w:color w:val="000000" w:themeColor="text1"/>
          <w:szCs w:val="24"/>
        </w:rPr>
        <w:t xml:space="preserve"> An informant said:</w:t>
      </w:r>
      <w:bookmarkEnd w:id="1390"/>
    </w:p>
    <w:p w14:paraId="326606BB" w14:textId="77777777" w:rsidR="003650D3" w:rsidRPr="00FC20B7" w:rsidRDefault="006F0BEB" w:rsidP="003650D3">
      <w:pPr>
        <w:spacing w:after="240" w:line="240" w:lineRule="auto"/>
        <w:ind w:left="720" w:right="720"/>
        <w:rPr>
          <w:rFonts w:cs="Times New Roman"/>
          <w:color w:val="000000" w:themeColor="text1"/>
          <w:szCs w:val="24"/>
        </w:rPr>
      </w:pPr>
      <w:bookmarkStart w:id="1391" w:name="_Toc94346341"/>
      <w:r w:rsidRPr="006F0BEB">
        <w:rPr>
          <w:rFonts w:cs="Times New Roman"/>
          <w:color w:val="000000" w:themeColor="text1"/>
          <w:szCs w:val="24"/>
        </w:rPr>
        <w:t>We do not allow other Turkana or Pokot to pass through Parikati, even for trading purposes. There are Turkana spies in Parikati and Tuum, and Samburu spies in Parikati and Tuum. All of the spies want peace and to protect their animals; they communicate with one another if the other group is planning an attack on their territory. We do not want murderers to be a part of our community, so we keep them out (O.I, Lekishom, 23/7/2021 Baragoi</w:t>
      </w:r>
      <w:r w:rsidR="003650D3" w:rsidRPr="00FC20B7">
        <w:rPr>
          <w:rFonts w:cs="Times New Roman"/>
          <w:color w:val="000000" w:themeColor="text1"/>
          <w:szCs w:val="24"/>
        </w:rPr>
        <w:t>).</w:t>
      </w:r>
      <w:bookmarkEnd w:id="1391"/>
    </w:p>
    <w:p w14:paraId="0F1D0E4D" w14:textId="77777777" w:rsidR="003650D3" w:rsidRPr="00FC20B7" w:rsidRDefault="003650D3" w:rsidP="003650D3">
      <w:pPr>
        <w:spacing w:after="120"/>
        <w:rPr>
          <w:rFonts w:cs="Times New Roman"/>
          <w:color w:val="000000" w:themeColor="text1"/>
          <w:szCs w:val="24"/>
        </w:rPr>
      </w:pPr>
      <w:bookmarkStart w:id="1392" w:name="_Toc94346342"/>
      <w:r w:rsidRPr="00FC20B7">
        <w:rPr>
          <w:rFonts w:cs="Times New Roman"/>
          <w:color w:val="000000" w:themeColor="text1"/>
          <w:szCs w:val="24"/>
        </w:rPr>
        <w:t>The GoK's</w:t>
      </w:r>
      <w:r w:rsidRPr="00FC20B7">
        <w:rPr>
          <w:rFonts w:cs="Times New Roman"/>
          <w:i/>
          <w:color w:val="000000" w:themeColor="text1"/>
          <w:szCs w:val="24"/>
        </w:rPr>
        <w:t>NyumbaKumi</w:t>
      </w:r>
      <w:r w:rsidRPr="00FC20B7">
        <w:rPr>
          <w:rFonts w:cs="Times New Roman"/>
          <w:color w:val="000000" w:themeColor="text1"/>
          <w:szCs w:val="24"/>
        </w:rPr>
        <w:t xml:space="preserve"> (or "ten houses") Initiative enc</w:t>
      </w:r>
      <w:r w:rsidR="007519A5" w:rsidRPr="00FC20B7">
        <w:rPr>
          <w:rFonts w:cs="Times New Roman"/>
          <w:color w:val="000000" w:themeColor="text1"/>
          <w:szCs w:val="24"/>
        </w:rPr>
        <w:t>s</w:t>
      </w:r>
      <w:r w:rsidRPr="00FC20B7">
        <w:rPr>
          <w:rFonts w:cs="Times New Roman"/>
          <w:color w:val="000000" w:themeColor="text1"/>
          <w:szCs w:val="24"/>
        </w:rPr>
        <w:t xml:space="preserve">ourages pastoralist groups in the area to engage in informal community policing. </w:t>
      </w:r>
      <w:bookmarkEnd w:id="1392"/>
      <w:r w:rsidR="00E23CB9" w:rsidRPr="00E23CB9">
        <w:rPr>
          <w:rFonts w:cs="Times New Roman"/>
          <w:color w:val="000000" w:themeColor="text1"/>
          <w:szCs w:val="24"/>
        </w:rPr>
        <w:t xml:space="preserve">The GoK encourages communities to establish informal community watch systems, modeled after Rwanda's communal policing institutions, to regulate the movement of potential spoilers into and out of settlements in the most volatile areas. Livestock management methods improve informant networks and intra-group policing. For example, the Turkana community in Parikati established livestock </w:t>
      </w:r>
      <w:r w:rsidR="00E23CB9" w:rsidRPr="00E23CB9">
        <w:rPr>
          <w:rFonts w:cs="Times New Roman"/>
          <w:color w:val="000000" w:themeColor="text1"/>
          <w:szCs w:val="24"/>
        </w:rPr>
        <w:lastRenderedPageBreak/>
        <w:t>identification and tracking systems for each clan and enacted a communal ordinance prohibiting the purchase of animals from unknown Turkana or Pokot marketplaces or dealers.</w:t>
      </w:r>
    </w:p>
    <w:p w14:paraId="68BA55B2" w14:textId="77777777" w:rsidR="003650D3" w:rsidRPr="00FC20B7" w:rsidRDefault="00210A78" w:rsidP="000B362A">
      <w:pPr>
        <w:pStyle w:val="Heading3"/>
        <w:rPr>
          <w:color w:val="000000" w:themeColor="text1"/>
        </w:rPr>
      </w:pPr>
      <w:bookmarkStart w:id="1393" w:name="_Toc82306060"/>
      <w:bookmarkStart w:id="1394" w:name="_Toc94377139"/>
      <w:bookmarkStart w:id="1395" w:name="_Toc94717163"/>
      <w:bookmarkStart w:id="1396" w:name="_Toc73512784"/>
      <w:r w:rsidRPr="00FC20B7">
        <w:rPr>
          <w:color w:val="000000" w:themeColor="text1"/>
        </w:rPr>
        <w:t xml:space="preserve">6.19 </w:t>
      </w:r>
      <w:r w:rsidR="003650D3" w:rsidRPr="00FC20B7">
        <w:rPr>
          <w:color w:val="000000" w:themeColor="text1"/>
        </w:rPr>
        <w:t>Failures by the politicians to unite the people of Baragoi</w:t>
      </w:r>
      <w:bookmarkEnd w:id="1393"/>
      <w:bookmarkEnd w:id="1394"/>
      <w:bookmarkEnd w:id="1395"/>
      <w:bookmarkEnd w:id="1396"/>
    </w:p>
    <w:p w14:paraId="4F767092" w14:textId="77777777" w:rsidR="00F15A55" w:rsidRPr="00F15A55" w:rsidRDefault="00F15A55" w:rsidP="00F15A55">
      <w:pPr>
        <w:spacing w:after="120"/>
        <w:rPr>
          <w:rFonts w:cs="Times New Roman"/>
          <w:color w:val="000000" w:themeColor="text1"/>
          <w:szCs w:val="24"/>
        </w:rPr>
      </w:pPr>
      <w:r w:rsidRPr="00F15A55">
        <w:rPr>
          <w:rFonts w:cs="Times New Roman"/>
          <w:color w:val="000000" w:themeColor="text1"/>
          <w:szCs w:val="24"/>
        </w:rPr>
        <w:t>According to Okumu (2015), politicians are also responsible for the expulsion of the Samburu people from Marti, who have long lived in peace with their Turkana neighbors. Because of their unique commitment, the Turkana and Samburu Martians avoid the urge to betray each other by exchanging information about possible invasions from other Turkana and Samburu villages in the Samburu North Sub-County. However, a senior Samburu politician intervened, providing vehicles and 500 Shillings of Kenya to each Samburu family to facilitate relocation to Morijo, allowing warriors from other Samburu villages such as Suiyan and Ngilai to invade Martian Turkana.</w:t>
      </w:r>
    </w:p>
    <w:p w14:paraId="0DC961E4" w14:textId="77777777" w:rsidR="00F15A55" w:rsidRPr="00F15A55" w:rsidRDefault="00F15A55" w:rsidP="00F15A55">
      <w:pPr>
        <w:spacing w:after="120"/>
        <w:rPr>
          <w:rFonts w:cs="Times New Roman"/>
          <w:color w:val="000000" w:themeColor="text1"/>
          <w:szCs w:val="24"/>
        </w:rPr>
      </w:pPr>
      <w:r w:rsidRPr="00F15A55">
        <w:rPr>
          <w:rFonts w:cs="Times New Roman"/>
          <w:color w:val="000000" w:themeColor="text1"/>
          <w:szCs w:val="24"/>
        </w:rPr>
        <w:t>The collapse of the traditional system of government has created a power vacuum, which is gradually being filled by political leaders and other authorities who see an opportunity to redefine borders and access to land. They have come to realize that racial tensions have played a major role in the world's political wars. These practices are practiced even in the most remote farming communities, where the war on land is gaining momentum. Livestock aggression emerges as a different kind of law of violence in this context: a well-recognized, dangerous, and powerful political weapon (Greiner, 2013).</w:t>
      </w:r>
    </w:p>
    <w:p w14:paraId="01BD1AEF" w14:textId="77777777" w:rsidR="003650D3" w:rsidRPr="00FC20B7" w:rsidRDefault="00F15A55" w:rsidP="00F15A55">
      <w:pPr>
        <w:spacing w:after="120"/>
        <w:rPr>
          <w:rFonts w:cs="Times New Roman"/>
          <w:color w:val="000000" w:themeColor="text1"/>
          <w:szCs w:val="24"/>
        </w:rPr>
      </w:pPr>
      <w:r w:rsidRPr="00F15A55">
        <w:rPr>
          <w:rFonts w:cs="Times New Roman"/>
          <w:color w:val="000000" w:themeColor="text1"/>
          <w:szCs w:val="24"/>
        </w:rPr>
        <w:t xml:space="preserve">Attempts to curb access to small arms have failed in the past. Kenya is taking strong action against the proliferation of small arms in the region. In the province, these guns are not widely banned. However, clerical disputes provide a groundwater supply for the arms trade. As a result, guns are found in countries with more permissive arms laws. More than </w:t>
      </w:r>
      <w:r w:rsidRPr="00F15A55">
        <w:rPr>
          <w:rFonts w:cs="Times New Roman"/>
          <w:color w:val="000000" w:themeColor="text1"/>
          <w:szCs w:val="24"/>
        </w:rPr>
        <w:lastRenderedPageBreak/>
        <w:t>100,000 small arms and light weapons have been destroyed, according to the Regional Center for Small Arms and Weapons (RECSA) (Lamb and Dye 2009: 79). However, the effectiveness of such programs is sometimes questioned. Because of the high cost of carrying out these massive measures, the destruction of weapons sometimes depends on external funding. Because the government is not a shareholder in this situation, it has no motivation to participate. Scholars have noted the ongoing cycle of illegal weapons and the subsequent destruction (Lamb and Dye, 2009</w:t>
      </w:r>
      <w:r w:rsidR="009747E1" w:rsidRPr="00FC20B7">
        <w:rPr>
          <w:rFonts w:cs="Times New Roman"/>
          <w:color w:val="000000" w:themeColor="text1"/>
          <w:szCs w:val="24"/>
        </w:rPr>
        <w:t>)</w:t>
      </w:r>
      <w:r>
        <w:rPr>
          <w:rFonts w:cs="Times New Roman"/>
          <w:color w:val="000000" w:themeColor="text1"/>
          <w:szCs w:val="24"/>
        </w:rPr>
        <w:t>.</w:t>
      </w:r>
    </w:p>
    <w:p w14:paraId="4EBEF1A7" w14:textId="77777777" w:rsidR="003650D3" w:rsidRPr="00FC20B7" w:rsidRDefault="009747E1" w:rsidP="000B362A">
      <w:pPr>
        <w:pStyle w:val="Heading3"/>
        <w:rPr>
          <w:color w:val="000000" w:themeColor="text1"/>
        </w:rPr>
      </w:pPr>
      <w:bookmarkStart w:id="1397" w:name="_Toc73512785"/>
      <w:bookmarkStart w:id="1398" w:name="_Toc82306061"/>
      <w:bookmarkStart w:id="1399" w:name="_Toc94377140"/>
      <w:bookmarkStart w:id="1400" w:name="_Toc94717164"/>
      <w:r w:rsidRPr="00FC20B7">
        <w:rPr>
          <w:color w:val="000000" w:themeColor="text1"/>
        </w:rPr>
        <w:t>6.20</w:t>
      </w:r>
      <w:r w:rsidR="003650D3" w:rsidRPr="00FC20B7">
        <w:rPr>
          <w:color w:val="000000" w:themeColor="text1"/>
        </w:rPr>
        <w:t xml:space="preserve"> Failure by Council </w:t>
      </w:r>
      <w:bookmarkEnd w:id="1397"/>
      <w:r w:rsidR="003650D3" w:rsidRPr="00FC20B7">
        <w:rPr>
          <w:color w:val="000000" w:themeColor="text1"/>
        </w:rPr>
        <w:t>of Elders</w:t>
      </w:r>
      <w:bookmarkEnd w:id="1398"/>
      <w:bookmarkEnd w:id="1399"/>
      <w:bookmarkEnd w:id="1400"/>
    </w:p>
    <w:p w14:paraId="0E4981AB" w14:textId="77777777" w:rsidR="00DD3ABB" w:rsidRPr="00DD3ABB" w:rsidRDefault="00DD3ABB" w:rsidP="00DD3ABB">
      <w:pPr>
        <w:spacing w:after="120"/>
        <w:rPr>
          <w:rFonts w:cs="Times New Roman"/>
          <w:color w:val="000000" w:themeColor="text1"/>
          <w:szCs w:val="24"/>
        </w:rPr>
      </w:pPr>
      <w:bookmarkStart w:id="1401" w:name="_Toc94346349"/>
      <w:r w:rsidRPr="00DD3ABB">
        <w:rPr>
          <w:rFonts w:cs="Times New Roman"/>
          <w:color w:val="000000" w:themeColor="text1"/>
          <w:szCs w:val="24"/>
        </w:rPr>
        <w:t>The position and responsibilities of elders as resource managers have been reduced and tarnished, according to the Regional Commissioner. Due to the growth of individualization and confidentiality of land previously controlled by the general architectural system, traditional institutions are no longer effective resource management tools. The loss of traditional structures made it impossible for pastoral groups to control conflict. Conflicts have become worse as a result. Fortune now provides ‘age,’ and armed youth can accumulate wealth through looting. This brought a new level of difficulty to the conflict, something the elders had never experienced before.</w:t>
      </w:r>
    </w:p>
    <w:p w14:paraId="35003A1D" w14:textId="77777777" w:rsidR="00DD3ABB" w:rsidRPr="00DD3ABB" w:rsidRDefault="00DD3ABB" w:rsidP="00DD3ABB">
      <w:pPr>
        <w:spacing w:after="120"/>
        <w:rPr>
          <w:rFonts w:cs="Times New Roman"/>
          <w:color w:val="000000" w:themeColor="text1"/>
          <w:szCs w:val="24"/>
        </w:rPr>
      </w:pPr>
      <w:r w:rsidRPr="00DD3ABB">
        <w:rPr>
          <w:rFonts w:cs="Times New Roman"/>
          <w:color w:val="000000" w:themeColor="text1"/>
          <w:szCs w:val="24"/>
        </w:rPr>
        <w:t xml:space="preserve">Similarly, Abbink (2007) writes of the "cultural slip" between Suri in southern Ethiopia and the dissolution of communities and the loss of the authority of the elders to impose sanctions on the minority. We therefore examine the relationship of children between the generations in which the authority of the elders is incorporated and argue that the loss of effect between generations is partly the cause of indiscriminate acts of violence that violate traditional values. While external historical, economic, and environmental factors may have accelerated this change, it is also important for policymakers to understand the </w:t>
      </w:r>
      <w:r w:rsidRPr="00DD3ABB">
        <w:rPr>
          <w:rFonts w:cs="Times New Roman"/>
          <w:color w:val="000000" w:themeColor="text1"/>
          <w:szCs w:val="24"/>
        </w:rPr>
        <w:lastRenderedPageBreak/>
        <w:t>internal cultural dynamics of change if they want to implement effective and sensitive strategies to reduce conflict and build peace.</w:t>
      </w:r>
    </w:p>
    <w:p w14:paraId="64C23ED4" w14:textId="77777777" w:rsidR="00DD3ABB" w:rsidRPr="00DD3ABB" w:rsidRDefault="00DD3ABB" w:rsidP="00DD3ABB">
      <w:pPr>
        <w:spacing w:after="120"/>
        <w:rPr>
          <w:rFonts w:cs="Times New Roman"/>
          <w:color w:val="000000" w:themeColor="text1"/>
          <w:szCs w:val="24"/>
        </w:rPr>
      </w:pPr>
      <w:r w:rsidRPr="00DD3ABB">
        <w:rPr>
          <w:rFonts w:cs="Times New Roman"/>
          <w:color w:val="000000" w:themeColor="text1"/>
          <w:szCs w:val="24"/>
        </w:rPr>
        <w:t>Holtzman (2006) describes how Moran in the Samburu region is currently violating lminong rules: they enter their mother's house to eat and often chase her away during the process. In urban areas, young people do not practice lmugit culture. They focus on the traditions that they consider important, such as getting married and being married.</w:t>
      </w:r>
    </w:p>
    <w:p w14:paraId="0AF1321F" w14:textId="77777777" w:rsidR="003650D3" w:rsidRPr="00FC20B7" w:rsidRDefault="00DD3ABB" w:rsidP="00DD3ABB">
      <w:pPr>
        <w:spacing w:after="120"/>
        <w:rPr>
          <w:rFonts w:cs="Times New Roman"/>
          <w:color w:val="000000" w:themeColor="text1"/>
          <w:szCs w:val="24"/>
        </w:rPr>
      </w:pPr>
      <w:r w:rsidRPr="00DD3ABB">
        <w:rPr>
          <w:rFonts w:cs="Times New Roman"/>
          <w:color w:val="000000" w:themeColor="text1"/>
          <w:szCs w:val="24"/>
        </w:rPr>
        <w:t xml:space="preserve">According to Bollig (2006), Pokot elders are the pinnacle of wisdom and culture, and if they are not respected, the moral code of society as a whole is abolished. Bollig describes how the Pokot memorized and handled disasters. Every tragedy began with the elder's curse and ended with the elder's blessing. Because of this, Pokot may believe that disrespect for the elderly is the root of their bad luck. According to Bollig (2006: 157), the old curse is justified "even if it brings the whole society to the brink of extinction." Eventually the curse will contribute to the moral purification of the group. According to Duffield (1997), the authority of the elders has been undermined by the introduction of market economy and the growing divisions between rich and poor that have led to labor migration. The youth have found new sources of influence and wealth including the armed forces of the young men and the new income obtained through robbery. Odhiambo, (1996) argues that traditional authority is undermined by the ongoing transformation of elders' councils and courts appointed by the state and officials. Meanwhile, urbanization and urbanization of young people, especially men, expose them to other cultures and cast doubt on traditional values. Another way in which elders can lose power is by growing mistrust in the community, especially since the era of heroes. This can have a variety of causes. Another may be the association of growing trust that can be trusted. Elders may increase </w:t>
      </w:r>
      <w:r w:rsidRPr="00DD3ABB">
        <w:rPr>
          <w:rFonts w:cs="Times New Roman"/>
          <w:color w:val="000000" w:themeColor="text1"/>
          <w:szCs w:val="24"/>
        </w:rPr>
        <w:lastRenderedPageBreak/>
        <w:t>their influence and prestige by providing communication between their communities and local government. When the public sector is reduced, the role of elders is reduced. In a study conducted on theological institutions in Somaliland, Hashi (1996) points out that traditional leaders have become obsessed with urban political machinery, quickly losing trust in pastors. The same is true when associations with power are used for personal gain by speculating on the world or by bribery (Rigby, 1992; Galaty, 1994). On the other hand, definitions of “weak elders” in conflict such as the failure of traditional conflict management institutions seem to be inconsistent with many examples of recent conflicts developed, sponsored and organized by elders, as in the case of the Wajir conflict. 1992-1995 (Ibrahim and Jenner, 1996). Among the Turks the elders still fight for war and peace and often bless the heroes before they invade. Moreover, we must either distinguish between authority and power, or perhaps between different forms of authority. Elders may lose power collectively (or even because of) gaining new power, e.g. special types of access rights, links to organs of state, opportunities for the accumulation of accumulation through new forms of money that last longer than cattle, and political or administrative positions</w:t>
      </w:r>
      <w:r w:rsidR="003650D3" w:rsidRPr="00FC20B7">
        <w:rPr>
          <w:rFonts w:cs="Times New Roman"/>
          <w:color w:val="000000" w:themeColor="text1"/>
          <w:szCs w:val="24"/>
        </w:rPr>
        <w:t>.</w:t>
      </w:r>
      <w:bookmarkEnd w:id="1401"/>
    </w:p>
    <w:p w14:paraId="621C8057" w14:textId="77777777" w:rsidR="003650D3" w:rsidRPr="00FC20B7" w:rsidRDefault="009747E1" w:rsidP="00514047">
      <w:pPr>
        <w:pStyle w:val="Heading2"/>
      </w:pPr>
      <w:bookmarkStart w:id="1402" w:name="_Toc82306062"/>
      <w:bookmarkStart w:id="1403" w:name="_Toc94377141"/>
      <w:bookmarkStart w:id="1404" w:name="_Toc94717165"/>
      <w:r w:rsidRPr="00FC20B7">
        <w:t>6.21</w:t>
      </w:r>
      <w:r w:rsidR="005D6C4F" w:rsidRPr="00FC20B7">
        <w:t xml:space="preserve"> Chapter</w:t>
      </w:r>
      <w:r w:rsidR="003650D3" w:rsidRPr="00FC20B7">
        <w:t xml:space="preserve"> Summary</w:t>
      </w:r>
      <w:bookmarkEnd w:id="1402"/>
      <w:bookmarkEnd w:id="1403"/>
      <w:bookmarkEnd w:id="1404"/>
    </w:p>
    <w:p w14:paraId="7A746278" w14:textId="77777777" w:rsidR="003650D3" w:rsidRPr="00FC20B7" w:rsidRDefault="003650D3" w:rsidP="003650D3">
      <w:pPr>
        <w:spacing w:after="120"/>
        <w:rPr>
          <w:rFonts w:cs="Times New Roman"/>
          <w:color w:val="000000" w:themeColor="text1"/>
          <w:szCs w:val="24"/>
        </w:rPr>
      </w:pPr>
      <w:bookmarkStart w:id="1405" w:name="_Toc94346350"/>
      <w:r w:rsidRPr="00FC20B7">
        <w:rPr>
          <w:rFonts w:cs="Times New Roman"/>
          <w:color w:val="000000" w:themeColor="text1"/>
          <w:szCs w:val="24"/>
        </w:rPr>
        <w:t xml:space="preserve">This chapter has assessed vital roles played by various </w:t>
      </w:r>
      <w:r w:rsidR="001D6AC6" w:rsidRPr="00FC20B7">
        <w:rPr>
          <w:rFonts w:cs="Times New Roman"/>
          <w:color w:val="000000" w:themeColor="text1"/>
          <w:szCs w:val="24"/>
        </w:rPr>
        <w:t>non-Governmental</w:t>
      </w:r>
      <w:r w:rsidRPr="00FC20B7">
        <w:rPr>
          <w:rFonts w:cs="Times New Roman"/>
          <w:color w:val="000000" w:themeColor="text1"/>
          <w:szCs w:val="24"/>
        </w:rPr>
        <w:t xml:space="preserve"> and governmental organizations in combating conflict. The Non-governmental stakeholders included civil society, churches, community, the council of elders, were mentioned by the informants as being instrumental in handling the conflict crisis. </w:t>
      </w:r>
      <w:bookmarkStart w:id="1406" w:name="_Toc94346351"/>
      <w:bookmarkEnd w:id="1405"/>
      <w:r w:rsidRPr="00FC20B7">
        <w:rPr>
          <w:rFonts w:cs="Times New Roman"/>
          <w:color w:val="000000" w:themeColor="text1"/>
          <w:szCs w:val="24"/>
        </w:rPr>
        <w:t xml:space="preserve">As much as the council of </w:t>
      </w:r>
      <w:r w:rsidR="001D6AC6" w:rsidRPr="001D6AC6">
        <w:rPr>
          <w:rFonts w:cs="Times New Roman"/>
          <w:color w:val="000000" w:themeColor="text1"/>
          <w:szCs w:val="24"/>
        </w:rPr>
        <w:t>Elders are involved in the warriors' blessing; these are the same people who play a major role in maintaining peace and order in the Baragoi Area.</w:t>
      </w:r>
      <w:r w:rsidRPr="00FC20B7">
        <w:rPr>
          <w:rFonts w:cs="Times New Roman"/>
          <w:color w:val="000000" w:themeColor="text1"/>
          <w:szCs w:val="24"/>
        </w:rPr>
        <w:t xml:space="preserve">During the colonial period, the </w:t>
      </w:r>
      <w:r w:rsidRPr="00FC20B7">
        <w:rPr>
          <w:rFonts w:cs="Times New Roman"/>
          <w:color w:val="000000" w:themeColor="text1"/>
          <w:szCs w:val="24"/>
        </w:rPr>
        <w:lastRenderedPageBreak/>
        <w:t>Samburu Elders and Turkana were involved in various peace meetings and Barazas that bore fruits. The Council of Elders has convinced the Morans who have stolen cattle to return them to their owners.</w:t>
      </w:r>
      <w:bookmarkEnd w:id="1406"/>
    </w:p>
    <w:p w14:paraId="5DF27FC4" w14:textId="77777777" w:rsidR="003650D3" w:rsidRDefault="003650D3" w:rsidP="003650D3">
      <w:pPr>
        <w:spacing w:after="120"/>
        <w:rPr>
          <w:rFonts w:cs="Times New Roman"/>
          <w:color w:val="000000" w:themeColor="text1"/>
          <w:szCs w:val="24"/>
        </w:rPr>
      </w:pPr>
      <w:bookmarkStart w:id="1407" w:name="_Toc94346352"/>
      <w:r w:rsidRPr="00FC20B7">
        <w:rPr>
          <w:rFonts w:cs="Times New Roman"/>
          <w:color w:val="000000" w:themeColor="text1"/>
          <w:szCs w:val="24"/>
        </w:rPr>
        <w:t xml:space="preserve">The NGOs have been involved in educating the communities on the importance of peace. The various organizations mentioned BOMA provides ten thousand shillings to women every month. Child fund has provided financial assistance to children in schools. The Red Cross has provided food, especially during the peak of the </w:t>
      </w:r>
      <w:bookmarkStart w:id="1408" w:name="_Toc94346353"/>
      <w:bookmarkEnd w:id="1407"/>
      <w:r w:rsidR="001D6AC6" w:rsidRPr="00FC20B7">
        <w:rPr>
          <w:rFonts w:cs="Times New Roman"/>
          <w:color w:val="000000" w:themeColor="text1"/>
          <w:szCs w:val="24"/>
        </w:rPr>
        <w:t>conflict. Government</w:t>
      </w:r>
      <w:r w:rsidRPr="00FC20B7">
        <w:rPr>
          <w:rFonts w:cs="Times New Roman"/>
          <w:color w:val="000000" w:themeColor="text1"/>
          <w:szCs w:val="24"/>
        </w:rPr>
        <w:t xml:space="preserve"> Agencies have established security in hotspot areas for cattle rustling. The government has also launched disarmament programmes. The chiefs have been involved directly whereby they hold meeting twice a </w:t>
      </w:r>
      <w:bookmarkStart w:id="1409" w:name="_Toc94346354"/>
      <w:bookmarkEnd w:id="1408"/>
      <w:r w:rsidR="001D6AC6" w:rsidRPr="00FC20B7">
        <w:rPr>
          <w:rFonts w:cs="Times New Roman"/>
          <w:color w:val="000000" w:themeColor="text1"/>
          <w:szCs w:val="24"/>
        </w:rPr>
        <w:t>month. The</w:t>
      </w:r>
      <w:r w:rsidRPr="00FC20B7">
        <w:rPr>
          <w:rFonts w:cs="Times New Roman"/>
          <w:color w:val="000000" w:themeColor="text1"/>
          <w:szCs w:val="24"/>
        </w:rPr>
        <w:t xml:space="preserve"> Kenya police Reservist has been involved in maintaining peace and recovery of illegal arms recovery of stolen animals. Initiative has been taken by government officials such as Isaack KipkorirSalata, assistant minister office of the president. The Grassroot peace initiative was mentioned as one of the most important in Baragoi. Some respondents mentioned a football match organized by the police offices in Baragoi that encompasses youths from both the Samburu and Turkana community. The respondents stated that as much as initiatives had been employed, there are various failures by various stakeholders that can be seen in terms of mitigating conflict opereshenRudishang’ombe which was marred with favouritism of the Samburu community failure by the community in question.</w:t>
      </w:r>
      <w:bookmarkEnd w:id="1409"/>
    </w:p>
    <w:p w14:paraId="3B1C6AE1" w14:textId="77777777" w:rsidR="00AE570E" w:rsidRDefault="00AE570E" w:rsidP="003650D3">
      <w:pPr>
        <w:spacing w:after="120"/>
        <w:rPr>
          <w:rFonts w:cs="Times New Roman"/>
          <w:color w:val="000000" w:themeColor="text1"/>
          <w:szCs w:val="24"/>
        </w:rPr>
      </w:pPr>
    </w:p>
    <w:p w14:paraId="4C3D0A10" w14:textId="77777777" w:rsidR="00AE570E" w:rsidRDefault="00AE570E" w:rsidP="003650D3">
      <w:pPr>
        <w:spacing w:after="120"/>
        <w:rPr>
          <w:rFonts w:cs="Times New Roman"/>
          <w:color w:val="000000" w:themeColor="text1"/>
          <w:szCs w:val="24"/>
        </w:rPr>
      </w:pPr>
    </w:p>
    <w:p w14:paraId="5CB7D6DC" w14:textId="77777777" w:rsidR="00AE570E" w:rsidRDefault="00AE570E" w:rsidP="003650D3">
      <w:pPr>
        <w:spacing w:after="120"/>
        <w:rPr>
          <w:rFonts w:cs="Times New Roman"/>
          <w:color w:val="000000" w:themeColor="text1"/>
          <w:szCs w:val="24"/>
        </w:rPr>
      </w:pPr>
    </w:p>
    <w:p w14:paraId="13BAA7F7" w14:textId="77777777" w:rsidR="00AE570E" w:rsidRDefault="00AE570E" w:rsidP="003650D3">
      <w:pPr>
        <w:spacing w:after="120"/>
        <w:rPr>
          <w:rFonts w:cs="Times New Roman"/>
          <w:color w:val="000000" w:themeColor="text1"/>
          <w:szCs w:val="24"/>
        </w:rPr>
      </w:pPr>
    </w:p>
    <w:p w14:paraId="7ACA73BC" w14:textId="77777777" w:rsidR="00AE570E" w:rsidRDefault="00AE570E" w:rsidP="003650D3">
      <w:pPr>
        <w:spacing w:after="120"/>
        <w:rPr>
          <w:rFonts w:cs="Times New Roman"/>
          <w:color w:val="000000" w:themeColor="text1"/>
          <w:szCs w:val="24"/>
        </w:rPr>
      </w:pPr>
    </w:p>
    <w:p w14:paraId="43C6FEAA" w14:textId="77777777" w:rsidR="00AE570E" w:rsidRDefault="00AE570E" w:rsidP="003650D3">
      <w:pPr>
        <w:spacing w:after="120"/>
        <w:rPr>
          <w:rFonts w:cs="Times New Roman"/>
          <w:color w:val="000000" w:themeColor="text1"/>
          <w:szCs w:val="24"/>
        </w:rPr>
      </w:pPr>
    </w:p>
    <w:p w14:paraId="442493E7" w14:textId="77777777" w:rsidR="00AE570E" w:rsidRDefault="00AE570E" w:rsidP="003650D3">
      <w:pPr>
        <w:spacing w:after="120"/>
        <w:rPr>
          <w:rFonts w:cs="Times New Roman"/>
          <w:color w:val="000000" w:themeColor="text1"/>
          <w:szCs w:val="24"/>
        </w:rPr>
      </w:pPr>
    </w:p>
    <w:p w14:paraId="4A4ADE15" w14:textId="77777777" w:rsidR="00AE570E" w:rsidRDefault="00AE570E" w:rsidP="003650D3">
      <w:pPr>
        <w:spacing w:after="120"/>
        <w:rPr>
          <w:rFonts w:cs="Times New Roman"/>
          <w:color w:val="000000" w:themeColor="text1"/>
          <w:szCs w:val="24"/>
        </w:rPr>
      </w:pPr>
    </w:p>
    <w:p w14:paraId="3536AB50" w14:textId="77777777" w:rsidR="00AE570E" w:rsidRDefault="00AE570E" w:rsidP="003650D3">
      <w:pPr>
        <w:spacing w:after="120"/>
        <w:rPr>
          <w:rFonts w:cs="Times New Roman"/>
          <w:color w:val="000000" w:themeColor="text1"/>
          <w:szCs w:val="24"/>
        </w:rPr>
      </w:pPr>
    </w:p>
    <w:p w14:paraId="0D56F42E" w14:textId="77777777" w:rsidR="00AE570E" w:rsidRDefault="00AE570E" w:rsidP="003650D3">
      <w:pPr>
        <w:spacing w:after="120"/>
        <w:rPr>
          <w:rFonts w:cs="Times New Roman"/>
          <w:color w:val="000000" w:themeColor="text1"/>
          <w:szCs w:val="24"/>
        </w:rPr>
      </w:pPr>
    </w:p>
    <w:p w14:paraId="5BE25390" w14:textId="77777777" w:rsidR="00AE570E" w:rsidRPr="00FC20B7" w:rsidRDefault="00AE570E" w:rsidP="003650D3">
      <w:pPr>
        <w:spacing w:after="120"/>
        <w:rPr>
          <w:rFonts w:cs="Times New Roman"/>
          <w:color w:val="000000" w:themeColor="text1"/>
          <w:szCs w:val="24"/>
        </w:rPr>
      </w:pPr>
    </w:p>
    <w:p w14:paraId="14ACA6C3" w14:textId="77777777" w:rsidR="003650D3" w:rsidRPr="00FC20B7" w:rsidRDefault="003650D3" w:rsidP="00501D96">
      <w:pPr>
        <w:pStyle w:val="Heading1"/>
      </w:pPr>
      <w:bookmarkStart w:id="1410" w:name="_Toc94346356"/>
      <w:bookmarkStart w:id="1411" w:name="_Toc73512787"/>
      <w:bookmarkStart w:id="1412" w:name="_Toc94717166"/>
      <w:bookmarkStart w:id="1413" w:name="_Toc73654392"/>
      <w:r w:rsidRPr="00FC20B7">
        <w:t xml:space="preserve">CHAPTER </w:t>
      </w:r>
      <w:bookmarkEnd w:id="1410"/>
      <w:r w:rsidR="00903C18" w:rsidRPr="00FC20B7">
        <w:t>SEVEN</w:t>
      </w:r>
      <w:bookmarkStart w:id="1414" w:name="_Toc82306063"/>
      <w:bookmarkStart w:id="1415" w:name="_Toc94377143"/>
      <w:r w:rsidR="000B362A" w:rsidRPr="00FC20B7">
        <w:t xml:space="preserve">: </w:t>
      </w:r>
      <w:r w:rsidRPr="00FC20B7">
        <w:t>SUMMARY, CONCLUSIONS AND RECOMMENDATIONS</w:t>
      </w:r>
      <w:bookmarkEnd w:id="1411"/>
      <w:bookmarkEnd w:id="1412"/>
      <w:bookmarkEnd w:id="1414"/>
      <w:bookmarkEnd w:id="1415"/>
    </w:p>
    <w:p w14:paraId="3E864C73" w14:textId="77777777" w:rsidR="003650D3" w:rsidRPr="00FC20B7" w:rsidRDefault="003650D3" w:rsidP="00514047">
      <w:pPr>
        <w:pStyle w:val="Heading2"/>
      </w:pPr>
      <w:bookmarkStart w:id="1416" w:name="_Toc73512788"/>
      <w:bookmarkStart w:id="1417" w:name="_Toc82306064"/>
      <w:bookmarkStart w:id="1418" w:name="_Toc94377144"/>
      <w:bookmarkStart w:id="1419" w:name="_Toc94717167"/>
      <w:r w:rsidRPr="00FC20B7">
        <w:t>7.</w:t>
      </w:r>
      <w:r w:rsidR="000B362A" w:rsidRPr="00FC20B7">
        <w:t>1</w:t>
      </w:r>
      <w:r w:rsidRPr="00FC20B7">
        <w:t xml:space="preserve"> Summary of the Findings</w:t>
      </w:r>
      <w:bookmarkEnd w:id="1416"/>
      <w:bookmarkEnd w:id="1417"/>
      <w:bookmarkEnd w:id="1418"/>
      <w:bookmarkEnd w:id="1419"/>
    </w:p>
    <w:p w14:paraId="412FA7CD" w14:textId="77777777" w:rsidR="003650D3" w:rsidRPr="00FC20B7" w:rsidRDefault="003650D3" w:rsidP="003650D3">
      <w:pPr>
        <w:spacing w:after="120"/>
        <w:rPr>
          <w:rFonts w:cs="Times New Roman"/>
          <w:color w:val="000000" w:themeColor="text1"/>
          <w:szCs w:val="24"/>
        </w:rPr>
      </w:pPr>
      <w:bookmarkStart w:id="1420" w:name="_Toc94346357"/>
      <w:r w:rsidRPr="00FC20B7">
        <w:rPr>
          <w:rFonts w:cs="Times New Roman"/>
          <w:color w:val="000000" w:themeColor="text1"/>
          <w:szCs w:val="24"/>
        </w:rPr>
        <w:t>The findings of this study were dictated by an analysis of the historical trajectory of conflict between the Samburu and Turkana of Northern Kenya. Therefore, these findings have been summarized thematically, according to the specific objectives.</w:t>
      </w:r>
      <w:bookmarkEnd w:id="1420"/>
    </w:p>
    <w:p w14:paraId="5C453D03" w14:textId="77777777" w:rsidR="003650D3" w:rsidRPr="00FC20B7" w:rsidRDefault="003650D3" w:rsidP="003650D3">
      <w:pPr>
        <w:spacing w:after="120"/>
        <w:rPr>
          <w:rFonts w:cs="Times New Roman"/>
          <w:color w:val="000000" w:themeColor="text1"/>
          <w:szCs w:val="24"/>
        </w:rPr>
      </w:pPr>
      <w:bookmarkStart w:id="1421" w:name="_Toc94346358"/>
      <w:r w:rsidRPr="00FC20B7">
        <w:rPr>
          <w:rFonts w:cs="Times New Roman"/>
          <w:color w:val="000000" w:themeColor="text1"/>
          <w:szCs w:val="24"/>
        </w:rPr>
        <w:t xml:space="preserve">Samburu and Turkana are pastoralist communities and Nilotic speakers inhabiting Baragoi sub-county Northern Kenya. Their migration from South Sudan to River Rudolf and later to the Northern part of Kenya was due to their search for water and pasture. Later on, due to the scarcity of these resources, the two communities began to compete for natural resources and cattle rustling, which was an ordinary cultural practice. The two communities settled in the same geographical region Baragoi Sub-County. The two communities’ social, economic, and political organization has contributed to the pre-colonial period's conflict. Their social, economic, and political organization played a vital role in the conflict between the two communities. Both communities value cows; they </w:t>
      </w:r>
      <w:r w:rsidRPr="00FC20B7">
        <w:rPr>
          <w:rFonts w:cs="Times New Roman"/>
          <w:color w:val="000000" w:themeColor="text1"/>
          <w:szCs w:val="24"/>
        </w:rPr>
        <w:lastRenderedPageBreak/>
        <w:t>regard cows as life. The growing herds between the two pastoral communities are linked to the conflict playing out in Baragoi. The ritualists and diviners are involved in the warriors' blessing, anticipating when to launch attacks, and identifying/providing a safe place to hide during the conflict. Respondents also mentioned payment of Dowry as one of the drivers of cattle rustling, leading to conflict and revenge attacks between the two communities.</w:t>
      </w:r>
      <w:bookmarkEnd w:id="1421"/>
    </w:p>
    <w:p w14:paraId="67427840" w14:textId="77777777" w:rsidR="00271EB6" w:rsidRPr="00FC20B7" w:rsidRDefault="003650D3" w:rsidP="003650D3">
      <w:pPr>
        <w:spacing w:after="120"/>
        <w:rPr>
          <w:rFonts w:cs="Times New Roman"/>
          <w:color w:val="000000" w:themeColor="text1"/>
          <w:szCs w:val="24"/>
        </w:rPr>
      </w:pPr>
      <w:bookmarkStart w:id="1422" w:name="_Toc94346359"/>
      <w:r w:rsidRPr="00FC20B7">
        <w:rPr>
          <w:rFonts w:cs="Times New Roman"/>
          <w:color w:val="000000" w:themeColor="text1"/>
          <w:szCs w:val="24"/>
        </w:rPr>
        <w:t xml:space="preserve">The Age-set system among the Samburu form warriors; that is the age of 13-15 years. This is the group that includes bandits in the two communities. Morans are the main actors of conflict playing out in Baragoi, Northern Kenya. The economic organization of the two communities has instigated recurrent conflict playing out in Baragoi. Both communities' livelihood is solely contingent on cattle. Their main objective is always to have a large number of cattle to gain prestige in the community. The higher the number of cattle </w:t>
      </w:r>
      <w:r w:rsidR="00903C18" w:rsidRPr="00FC20B7">
        <w:rPr>
          <w:rFonts w:cs="Times New Roman"/>
          <w:color w:val="000000" w:themeColor="text1"/>
          <w:szCs w:val="24"/>
        </w:rPr>
        <w:t>earns</w:t>
      </w:r>
      <w:r w:rsidRPr="00FC20B7">
        <w:rPr>
          <w:rFonts w:cs="Times New Roman"/>
          <w:color w:val="000000" w:themeColor="text1"/>
          <w:szCs w:val="24"/>
        </w:rPr>
        <w:t xml:space="preserve"> the higher level of respect. Therefore, this has propelled some Morans to engage in Cattle rustling to change their status in society. This also allows them to marry more wives. The two communities’ political organization is decentralized in nature. It is headed by the council of elders who play the following roles; settling a dispute, providing guidance to the community and warriors, blessing the warriors, and performing rituals before launching an attack and after the attack. The age-set system shapes a political structure that is egalitarian of collective power. The age set protects their territory and properties. The above findings show that migration, social, economic, and political organizations cannot be divorced from the conflict in Baragoi Sub-County in Northern Kenya. The stipulated aspects are interwoven.</w:t>
      </w:r>
      <w:bookmarkStart w:id="1423" w:name="_Toc94346360"/>
      <w:bookmarkEnd w:id="1422"/>
    </w:p>
    <w:p w14:paraId="7C0C191F" w14:textId="77777777" w:rsidR="003650D3" w:rsidRPr="00FC20B7" w:rsidRDefault="003650D3" w:rsidP="003650D3">
      <w:pPr>
        <w:spacing w:after="120"/>
        <w:rPr>
          <w:rFonts w:cs="Times New Roman"/>
          <w:color w:val="000000" w:themeColor="text1"/>
          <w:szCs w:val="24"/>
        </w:rPr>
      </w:pPr>
      <w:r w:rsidRPr="00FC20B7">
        <w:rPr>
          <w:rFonts w:cs="Times New Roman"/>
          <w:color w:val="000000" w:themeColor="text1"/>
          <w:szCs w:val="24"/>
        </w:rPr>
        <w:t xml:space="preserve">The colonial period witnessed the introduction of rules and policies unfavourable to the Samburu and Turkana communities. These included communal punishment and livestock </w:t>
      </w:r>
      <w:r w:rsidRPr="00FC20B7">
        <w:rPr>
          <w:rFonts w:cs="Times New Roman"/>
          <w:color w:val="000000" w:themeColor="text1"/>
          <w:szCs w:val="24"/>
        </w:rPr>
        <w:lastRenderedPageBreak/>
        <w:t>seizure as a way of pacifying warring tribes. These tactics, on the other hand, were ineffective and exacerbated vehement animosities, as communities who had been subjected to raids by colonial authorities planned similar attacks against their neighbours. The colonial policy aimed to treat the Turkana as second-class citizens of Baragoi, fuelling rivalry for natural resources and cementing the group's age-set of identities. The colonial masters further contributed to the marginalization of the Baragoi sub-county through the District Ordinance Act that led to the close of Northern Kenya. The area was neglected; thus, there were no developments in terms of infrastructures. The Samburu and Turkana warriors joined the King African Rifles to learn military skills and weaponry to battle their neighbours, not to fight for King and Country. Kenya’s independence changed Samburu lives in many ways. During this period, politics became highly ethnicized, with ethnic kingpins serving as the conduit between their communities and state, aiding in procuring state resources. During this era, the conflict between the Samburu and Turkana gained momentum due to the obtainability of upgraded weapons. Jomo Kenyatta used the Ngoroko armed community militia and political outfit.</w:t>
      </w:r>
      <w:bookmarkEnd w:id="1423"/>
    </w:p>
    <w:p w14:paraId="772CAD59" w14:textId="77777777" w:rsidR="003650D3" w:rsidRPr="00FC20B7" w:rsidRDefault="003650D3" w:rsidP="003650D3">
      <w:pPr>
        <w:spacing w:after="120"/>
        <w:rPr>
          <w:rFonts w:cs="Times New Roman"/>
          <w:color w:val="000000" w:themeColor="text1"/>
          <w:szCs w:val="24"/>
        </w:rPr>
      </w:pPr>
      <w:bookmarkStart w:id="1424" w:name="_Toc94346361"/>
      <w:r w:rsidRPr="00FC20B7">
        <w:rPr>
          <w:rFonts w:cs="Times New Roman"/>
          <w:color w:val="000000" w:themeColor="text1"/>
          <w:szCs w:val="24"/>
        </w:rPr>
        <w:t xml:space="preserve">Loyal to the government to scuttle the Shifta menace in the Northern Frontier District (NFD), in 1965, the Ngoroko militia group attacked the Samburu community. This led to a wave of violence between the Samburu and Turkana, laying the groundwork for today's conflict between the two populations in Baragoi. The Ngoroko invaded Lekupe and Lesokogo in Tuum in Baragoi Division in the early years of independence, 1969. During this period, the conflict became persistent compared to during the colonial period and pre-colonial period. In 1978 after the death of Jomo Kenyatta, Moi took over the presidency. He came into power when Kenya was experiencing economic inflation and banned ethnic </w:t>
      </w:r>
      <w:r w:rsidRPr="00FC20B7">
        <w:rPr>
          <w:rFonts w:cs="Times New Roman"/>
          <w:color w:val="000000" w:themeColor="text1"/>
          <w:szCs w:val="24"/>
        </w:rPr>
        <w:lastRenderedPageBreak/>
        <w:t>organizations such as GEMA but approved the establishment of KAMATUSA. In 1980 he personalized his presidency by dealing with the traitors and loyalists in his government. Some of the Ngoroko worked as KANU Militia groups and attacked individuals who worked against the government. The year1996 marked a crossroads for relations between the Turkana and Samburu as the ferocity of raids escalated. The acquisition of arms was intensified during this period. This was reflected in the increasing numbers of livestock lost during revenge raids. In 1997 conflict intensified, and attacks became more frequent due to strategic inter-tribal alliances (Samburu- Pokot Alliance) to preserve hegemonic control over pasture land.</w:t>
      </w:r>
      <w:bookmarkEnd w:id="1424"/>
    </w:p>
    <w:p w14:paraId="08032F8A" w14:textId="77777777" w:rsidR="000B362A" w:rsidRPr="00FC20B7" w:rsidRDefault="003650D3" w:rsidP="000B362A">
      <w:pPr>
        <w:spacing w:after="120"/>
        <w:rPr>
          <w:rFonts w:cs="Times New Roman"/>
          <w:color w:val="000000" w:themeColor="text1"/>
          <w:szCs w:val="24"/>
        </w:rPr>
      </w:pPr>
      <w:bookmarkStart w:id="1425" w:name="_Toc94346362"/>
      <w:r w:rsidRPr="00FC20B7">
        <w:rPr>
          <w:rFonts w:cs="Times New Roman"/>
          <w:color w:val="000000" w:themeColor="text1"/>
          <w:szCs w:val="24"/>
        </w:rPr>
        <w:t xml:space="preserve">The beginning of Kibaki’s regime in 2003 marked a new political alignment. In 2007 country experienced Post-Election violence. Furthermore, the ‘No’ and ‘Yes’ ‘Orange’ and ‘Banana’ referendum on the proposed constitution of 2005 divided Kenyans. During this regime, especially towards the end, the famous Baragoi massacre occurred. This was a non-state conflict escalating between the Samburu and Turkana. In August of 2012, the Turkana raids in Baragoi and Lotikal sparked a controversy. Elders, according to the informants, coordinated the demonstration in Baragoi. The organization sought a reaction from the local administration, which had failed to defend the population from severe Turkana Aggressions. Some of the sources described Kibaki's government as favouring the Samburu. Uhuru Kenyatta completed Kenya's new constitution's 2010 elections calmly. Ethnic rioting broke out in the town of Maralal in October 2013, less than a year after the Baragoi Massacre, resulting in a spill over of the conflict in Baragoi. The conflict in the Nyiro Mountain corridor, which lasted from 2012 to 2014, lasted a long period. Indeed, politicians were named by respondents as one of the igniters of conflict in that region. </w:t>
      </w:r>
      <w:r w:rsidRPr="00FC20B7">
        <w:rPr>
          <w:rFonts w:cs="Times New Roman"/>
          <w:color w:val="000000" w:themeColor="text1"/>
          <w:szCs w:val="24"/>
        </w:rPr>
        <w:lastRenderedPageBreak/>
        <w:t>Politicians have threatened to force the Samburu-Turkana area back into Turkana territory. Because of the possibility of a long-term Turkana expansionist, Samburu politicians have often vowed to evict Turkana settlements.</w:t>
      </w:r>
      <w:bookmarkStart w:id="1426" w:name="_Toc73512791"/>
      <w:bookmarkStart w:id="1427" w:name="_Toc82306067"/>
      <w:bookmarkStart w:id="1428" w:name="_Toc94377147"/>
      <w:bookmarkEnd w:id="1425"/>
    </w:p>
    <w:p w14:paraId="7D436C83" w14:textId="77777777" w:rsidR="003650D3" w:rsidRPr="00FC20B7" w:rsidRDefault="003650D3" w:rsidP="003650D3">
      <w:pPr>
        <w:spacing w:after="120"/>
        <w:rPr>
          <w:rFonts w:eastAsiaTheme="minorEastAsia" w:cs="Times New Roman"/>
          <w:b/>
          <w:color w:val="000000" w:themeColor="text1"/>
          <w:szCs w:val="24"/>
        </w:rPr>
      </w:pPr>
      <w:bookmarkStart w:id="1429" w:name="_Toc94346363"/>
      <w:bookmarkEnd w:id="1426"/>
      <w:bookmarkEnd w:id="1427"/>
      <w:bookmarkEnd w:id="1428"/>
      <w:r w:rsidRPr="00FC20B7">
        <w:rPr>
          <w:rFonts w:cs="Times New Roman"/>
          <w:color w:val="000000" w:themeColor="text1"/>
          <w:szCs w:val="24"/>
        </w:rPr>
        <w:t>A heterogeneous society cannot be free from conflict. From the findings, it was crys</w:t>
      </w:r>
      <w:r w:rsidR="00AD6824" w:rsidRPr="00FC20B7">
        <w:rPr>
          <w:rFonts w:cs="Times New Roman"/>
          <w:color w:val="000000" w:themeColor="text1"/>
          <w:szCs w:val="24"/>
        </w:rPr>
        <w:t>tal clear that there are regime had various</w:t>
      </w:r>
      <w:r w:rsidRPr="00FC20B7">
        <w:rPr>
          <w:rFonts w:cs="Times New Roman"/>
          <w:color w:val="000000" w:themeColor="text1"/>
          <w:szCs w:val="24"/>
        </w:rPr>
        <w:t xml:space="preserve"> instigators of conflict in Baragoi, Northern Kenya. These include Natural Resources, Cultural Practices, Political Incitements, Small arms and Light Weapons proliferation, Marginalization, and Bandits. The Samburu and Turkana, for over a decade, have been scrambling for water and pasture for their animal. This is due to the adverse climatic changes that take place in the area. Northern Kenya has seen a boom of small guns and light weapons, supported by elite groups that run legitimate companies like transportation and wholesale shops while simultaneously trading in illicit gun markets. Border points and adjacent villages are used to get weapons such as the AK47, G3, and M3 rifles. The respondents noted that given the proliferation of arms, the bandits could carry out activities such as cattle rustling leading to persistent conflict. This was further illustrated by the Turkana Ngoroko’s who had earlier obtained guns through trade from Ethiopia. In the last two decades, livestock raiding has become more coordinated and sophisticated. As the face of cattle raids in Kenya has changed from the old system to the current scenario, there has been an increase in violent raids by militant groups, aided by a booming guns trade, resulting in more substantial loss of life. Severe underdevelopment, a lack of public/private investment in infrastructure and economic development, and insufficient policy support and extension services define Samburu County.</w:t>
      </w:r>
      <w:bookmarkEnd w:id="1429"/>
    </w:p>
    <w:p w14:paraId="1EA6E450" w14:textId="77777777" w:rsidR="003650D3" w:rsidRPr="00FC20B7" w:rsidRDefault="003650D3" w:rsidP="003650D3">
      <w:pPr>
        <w:spacing w:after="120"/>
        <w:rPr>
          <w:rFonts w:cs="Times New Roman"/>
          <w:color w:val="000000" w:themeColor="text1"/>
          <w:szCs w:val="24"/>
        </w:rPr>
      </w:pPr>
      <w:bookmarkStart w:id="1430" w:name="_Toc94346364"/>
      <w:r w:rsidRPr="00FC20B7">
        <w:rPr>
          <w:rFonts w:cs="Times New Roman"/>
          <w:color w:val="000000" w:themeColor="text1"/>
          <w:szCs w:val="24"/>
        </w:rPr>
        <w:lastRenderedPageBreak/>
        <w:t>Conflict in Baragoi is not only about various government regimes and the drivers. Some elites</w:t>
      </w:r>
      <w:r w:rsidR="00AD6824" w:rsidRPr="00FC20B7">
        <w:rPr>
          <w:rFonts w:cs="Times New Roman"/>
          <w:color w:val="000000" w:themeColor="text1"/>
          <w:szCs w:val="24"/>
        </w:rPr>
        <w:t xml:space="preserve"> in various regimes</w:t>
      </w:r>
      <w:r w:rsidRPr="00FC20B7">
        <w:rPr>
          <w:rFonts w:cs="Times New Roman"/>
          <w:color w:val="000000" w:themeColor="text1"/>
          <w:szCs w:val="24"/>
        </w:rPr>
        <w:t xml:space="preserve"> have been involved in perpetuating the conflict between the Samburu and Turkana.</w:t>
      </w:r>
      <w:bookmarkEnd w:id="1430"/>
    </w:p>
    <w:p w14:paraId="03919B52" w14:textId="77777777" w:rsidR="003650D3" w:rsidRPr="00FC20B7" w:rsidRDefault="003650D3" w:rsidP="003650D3">
      <w:pPr>
        <w:spacing w:after="120"/>
        <w:rPr>
          <w:rFonts w:cs="Times New Roman"/>
          <w:color w:val="000000" w:themeColor="text1"/>
          <w:szCs w:val="24"/>
        </w:rPr>
      </w:pPr>
      <w:bookmarkStart w:id="1431" w:name="_Toc94346365"/>
      <w:r w:rsidRPr="00FC20B7">
        <w:rPr>
          <w:rFonts w:cs="Times New Roman"/>
          <w:color w:val="000000" w:themeColor="text1"/>
          <w:szCs w:val="24"/>
        </w:rPr>
        <w:t>The Elders are the keepers of traditions, yet in the last century, society has shrunk. The colonial administration overlooked the Elders' role in conflict resolution. According to accounts, the elders were instrumental in blessing the warriors and providing intelligence on the whereabouts of the enemy's cattle. According to many raids, the elders were given a part of the cattle, including the largest bull. Several raids are also said to have been supported by Samburu leaders. The transfer of seized livestock to butcheries has also implicated business persons. Women have been discovered to have an impact on their men's raiding behaviour. After a successful raid, they either encourage their soldiers or prepare meals for them, or they discourage them. As the new players in livestock raids, the Kenya Police Reservist are likewise established in the concept of KPR community members as a communal army for defence against shared adversaries. The KPR provides weapons to the Bandits of antagonist communities. This has fuelled the re-current conflict. Chiefs have a vested interest in supporting raiders to gain political capital.</w:t>
      </w:r>
      <w:bookmarkEnd w:id="1431"/>
    </w:p>
    <w:p w14:paraId="04004C7E" w14:textId="77777777" w:rsidR="003650D3" w:rsidRPr="00FC20B7" w:rsidRDefault="003650D3" w:rsidP="003650D3">
      <w:pPr>
        <w:spacing w:after="120"/>
        <w:rPr>
          <w:rFonts w:cs="Times New Roman"/>
          <w:color w:val="000000" w:themeColor="text1"/>
          <w:szCs w:val="24"/>
        </w:rPr>
      </w:pPr>
      <w:bookmarkStart w:id="1432" w:name="_Toc94346366"/>
      <w:r w:rsidRPr="00FC20B7">
        <w:rPr>
          <w:rFonts w:cs="Times New Roman"/>
          <w:color w:val="000000" w:themeColor="text1"/>
          <w:szCs w:val="24"/>
        </w:rPr>
        <w:t>Some elite troops indirectly impacted raids by assisting raiders, resulting in a significant shift in the cultural practice of cattle raiding, which leads to recurring conflict. The conflict between the two communities has resulted in adverse consequences. This ranges from loss of lives, properties, animals, displacement, and water scarcity. Several respondents cited loss of lives as a major effect of conflict. They further supported this by mentioning that some of the chiefs, for example, SijaleAboto of Parkati location, were killed by the Bandits from the Samburu community.</w:t>
      </w:r>
      <w:bookmarkEnd w:id="1432"/>
    </w:p>
    <w:p w14:paraId="1A833DFD" w14:textId="77777777" w:rsidR="003650D3" w:rsidRPr="00FC20B7" w:rsidRDefault="003650D3" w:rsidP="003650D3">
      <w:pPr>
        <w:spacing w:after="120"/>
        <w:rPr>
          <w:rFonts w:cs="Times New Roman"/>
          <w:color w:val="000000" w:themeColor="text1"/>
          <w:szCs w:val="24"/>
        </w:rPr>
      </w:pPr>
      <w:bookmarkStart w:id="1433" w:name="_Toc94346367"/>
      <w:r w:rsidRPr="00FC20B7">
        <w:rPr>
          <w:rFonts w:cs="Times New Roman"/>
          <w:color w:val="000000" w:themeColor="text1"/>
          <w:szCs w:val="24"/>
        </w:rPr>
        <w:lastRenderedPageBreak/>
        <w:t>Livestock numbers owned by herders have reduced drastically due to persistent conflict. Several respondents noted that 20% of displaced people in Samburu County are due to intractable pastoral conflict between Samburu and Turkana. This study could not establish the exact number of displaced individuals because most of the victims of conflict take refuge with their extended family or friends. Schools have been closed due to security concerns, and enrolment is low. Teachers have moved out of Baragoi Sub-County, and also some of the government workers have requested transfers out of the area.</w:t>
      </w:r>
      <w:bookmarkEnd w:id="1433"/>
    </w:p>
    <w:p w14:paraId="37EDDFF0" w14:textId="77777777" w:rsidR="003650D3" w:rsidRPr="00FC20B7" w:rsidRDefault="003650D3" w:rsidP="003650D3">
      <w:pPr>
        <w:spacing w:after="120"/>
        <w:rPr>
          <w:rFonts w:cs="Times New Roman"/>
          <w:color w:val="000000" w:themeColor="text1"/>
          <w:szCs w:val="24"/>
        </w:rPr>
      </w:pPr>
      <w:bookmarkStart w:id="1434" w:name="_Toc94346368"/>
      <w:r w:rsidRPr="00FC20B7">
        <w:rPr>
          <w:rFonts w:cs="Times New Roman"/>
          <w:color w:val="000000" w:themeColor="text1"/>
          <w:szCs w:val="24"/>
        </w:rPr>
        <w:t>Various stakeholders have tried to find an amicable solution to the conflict in Baragoi. These are the NGOs, Council of Elders, Government institutions, women, and Churches. NGOs have carried out peace-building crusades for the Peace Caravans. These organizations have built boreholes for the communities, provided food and financial assistance. The government, on the other hand, has tried to maintain law and order. Respondents observed that the government’s programme of disarming the community has reduced cattle rustling.  Even though the government was affected by the death of forty-two security officers, there has been an improvement on new tactics of handling the bandits and conflict playing out in Baragoi.</w:t>
      </w:r>
      <w:bookmarkEnd w:id="1434"/>
    </w:p>
    <w:p w14:paraId="3BB4C98A" w14:textId="77777777" w:rsidR="003650D3" w:rsidRPr="00FC20B7" w:rsidRDefault="003650D3" w:rsidP="00514047">
      <w:pPr>
        <w:pStyle w:val="Heading2"/>
      </w:pPr>
      <w:bookmarkStart w:id="1435" w:name="_Toc73512794"/>
      <w:bookmarkStart w:id="1436" w:name="_Toc82306070"/>
      <w:bookmarkStart w:id="1437" w:name="_Toc94377150"/>
      <w:bookmarkStart w:id="1438" w:name="_Toc94717171"/>
      <w:r w:rsidRPr="00FC20B7">
        <w:t>7.</w:t>
      </w:r>
      <w:r w:rsidR="002E6837" w:rsidRPr="00FC20B7">
        <w:t>2</w:t>
      </w:r>
      <w:r w:rsidRPr="00FC20B7">
        <w:t xml:space="preserve"> Conclusion</w:t>
      </w:r>
      <w:bookmarkEnd w:id="1435"/>
      <w:bookmarkEnd w:id="1436"/>
      <w:bookmarkEnd w:id="1437"/>
      <w:bookmarkEnd w:id="1438"/>
    </w:p>
    <w:p w14:paraId="21A47453" w14:textId="77777777" w:rsidR="003650D3" w:rsidRPr="00FC20B7" w:rsidRDefault="003650D3" w:rsidP="003650D3">
      <w:pPr>
        <w:spacing w:after="120"/>
        <w:rPr>
          <w:rFonts w:cs="Times New Roman"/>
          <w:color w:val="000000" w:themeColor="text1"/>
          <w:szCs w:val="24"/>
        </w:rPr>
      </w:pPr>
      <w:bookmarkStart w:id="1439" w:name="_Toc94346369"/>
      <w:r w:rsidRPr="00FC20B7">
        <w:rPr>
          <w:rFonts w:cs="Times New Roman"/>
          <w:color w:val="000000" w:themeColor="text1"/>
          <w:szCs w:val="24"/>
        </w:rPr>
        <w:t xml:space="preserve">It is not enough to respond to a situation such as intractable pastoral conflict that has been existing for over two decades with efforts to supply food, water, shelter, support for education, and guarantees of peace for affected communities. The government and NGOs are already putting efforts to contain the conflict situation. </w:t>
      </w:r>
      <w:r w:rsidRPr="00FC20B7">
        <w:rPr>
          <w:rStyle w:val="markedcontent"/>
          <w:rFonts w:cs="Times New Roman"/>
          <w:color w:val="000000" w:themeColor="text1"/>
          <w:szCs w:val="24"/>
        </w:rPr>
        <w:t xml:space="preserve">There are other vital issues, such as the massive presence of firearms, making it difficult to imagine the conflict is ending soon. Attacks carried out by the Turkana have not completely ended. The warriors </w:t>
      </w:r>
      <w:r w:rsidRPr="00FC20B7">
        <w:rPr>
          <w:rStyle w:val="markedcontent"/>
          <w:rFonts w:cs="Times New Roman"/>
          <w:color w:val="000000" w:themeColor="text1"/>
          <w:szCs w:val="24"/>
        </w:rPr>
        <w:lastRenderedPageBreak/>
        <w:t>still aspire to earn the respect of their peers by looting their enemies’ livestock, and the elders seem unwilling to completely abandon the economic benefits of direct involvement in cattle raids.</w:t>
      </w:r>
      <w:r w:rsidRPr="00FC20B7">
        <w:rPr>
          <w:rFonts w:cs="Times New Roman"/>
          <w:color w:val="000000" w:themeColor="text1"/>
          <w:szCs w:val="24"/>
        </w:rPr>
        <w:t xml:space="preserve"> This study urges that the peace actors should look at this conflict as a resulting from cattle rustling and assess the underlying causes of conflict that this study has mentioned and identify the real actors so that the intractability of conflict can be minimized and not end because no society is free from conflict. It is part and parcel of socialization. </w:t>
      </w:r>
      <w:bookmarkEnd w:id="1439"/>
    </w:p>
    <w:p w14:paraId="3D0F48AD" w14:textId="77777777" w:rsidR="00D84CA2" w:rsidRPr="00FC20B7" w:rsidRDefault="00D84CA2" w:rsidP="00D84CA2">
      <w:pPr>
        <w:rPr>
          <w:color w:val="000000" w:themeColor="text1"/>
        </w:rPr>
      </w:pPr>
      <w:r w:rsidRPr="00FC20B7">
        <w:rPr>
          <w:rFonts w:cs="Times New Roman"/>
          <w:color w:val="000000" w:themeColor="text1"/>
          <w:szCs w:val="24"/>
        </w:rPr>
        <w:t>Conflict in Baragoi can be traced from the precolonial period when raiding was a cultural practice and it was solved amicably by the council of elders.</w:t>
      </w:r>
      <w:r w:rsidR="00271EB6" w:rsidRPr="00FC20B7">
        <w:rPr>
          <w:rFonts w:cs="Times New Roman"/>
          <w:color w:val="000000" w:themeColor="text1"/>
          <w:szCs w:val="24"/>
        </w:rPr>
        <w:t xml:space="preserve"> The conflict that is experienced in Baragoi can be traced from the pre-colonial period. During that period, the conflict trigger was cattle rustling instigated by issues such as bridal price and restocking due to drought. The conflict was also due to territory expansion for pasture land for survival. Trivial matters instigated the conflict during this epoch. There was no conflict of more significant margin that was experienced during this period</w:t>
      </w:r>
      <w:r w:rsidR="0005548F" w:rsidRPr="00FC20B7">
        <w:rPr>
          <w:rFonts w:cs="Times New Roman"/>
          <w:color w:val="000000" w:themeColor="text1"/>
          <w:szCs w:val="24"/>
        </w:rPr>
        <w:t>.</w:t>
      </w:r>
    </w:p>
    <w:p w14:paraId="0E63FB5A" w14:textId="77777777" w:rsidR="00CF6EA2" w:rsidRDefault="001A00EB" w:rsidP="00F3650E">
      <w:pPr>
        <w:rPr>
          <w:rFonts w:eastAsiaTheme="minorEastAsia" w:cs="Times New Roman"/>
          <w:color w:val="000000" w:themeColor="text1"/>
          <w:kern w:val="24"/>
          <w:szCs w:val="24"/>
        </w:rPr>
      </w:pPr>
      <w:r w:rsidRPr="00FC20B7">
        <w:rPr>
          <w:rFonts w:eastAsiaTheme="minorEastAsia" w:cs="Times New Roman"/>
          <w:color w:val="000000" w:themeColor="text1"/>
          <w:kern w:val="24"/>
          <w:szCs w:val="24"/>
        </w:rPr>
        <w:t xml:space="preserve">In conclusion colonialism contributed in the conflict between the Samburu and Turukana. The colonial masters contributed in marginalization of Baragoi  through the District ordinance Act that led tp the close of Northern Kenya, this area was neglected thus there was no development. The Samburu and Turkana warriors joined the King African Rifles to learn military skills and weaponry to battle their neighbours. </w:t>
      </w:r>
    </w:p>
    <w:p w14:paraId="2CAE71C1" w14:textId="77777777" w:rsidR="00D84CA2" w:rsidRPr="00FC20B7" w:rsidRDefault="00D84CA2" w:rsidP="00D84CA2">
      <w:pPr>
        <w:rPr>
          <w:rFonts w:cs="Times New Roman"/>
          <w:b/>
          <w:color w:val="000000" w:themeColor="text1"/>
          <w:szCs w:val="24"/>
        </w:rPr>
      </w:pPr>
      <w:bookmarkStart w:id="1440" w:name="_Toc94346388"/>
      <w:r w:rsidRPr="00FC20B7">
        <w:rPr>
          <w:rFonts w:cs="Times New Roman"/>
          <w:color w:val="000000" w:themeColor="text1"/>
          <w:szCs w:val="24"/>
        </w:rPr>
        <w:t>This study advances that conflict experienced in baragoi has been conditioned and complexified by various regimes</w:t>
      </w:r>
      <w:r w:rsidRPr="00FC20B7">
        <w:rPr>
          <w:rFonts w:cs="Times New Roman"/>
          <w:b/>
          <w:color w:val="000000" w:themeColor="text1"/>
          <w:szCs w:val="24"/>
        </w:rPr>
        <w:t xml:space="preserve">. </w:t>
      </w:r>
      <w:r w:rsidRPr="00FC20B7">
        <w:rPr>
          <w:rFonts w:cs="Times New Roman"/>
          <w:color w:val="000000" w:themeColor="text1"/>
          <w:szCs w:val="24"/>
        </w:rPr>
        <w:t xml:space="preserve">Conflict in Baragoi cannot be attribute to the cultural factors but also issues such as various regimes. With the advent of colonialism issues emerged such as; Historical injustices and marginalization of Baragoi area which was a </w:t>
      </w:r>
      <w:r w:rsidRPr="00FC20B7">
        <w:rPr>
          <w:rFonts w:cs="Times New Roman"/>
          <w:color w:val="000000" w:themeColor="text1"/>
          <w:szCs w:val="24"/>
        </w:rPr>
        <w:lastRenderedPageBreak/>
        <w:t>contributing factor in the conflict playing out in that Region</w:t>
      </w:r>
      <w:r w:rsidRPr="00FC20B7">
        <w:rPr>
          <w:rFonts w:cs="Times New Roman"/>
          <w:b/>
          <w:color w:val="000000" w:themeColor="text1"/>
          <w:szCs w:val="24"/>
        </w:rPr>
        <w:t xml:space="preserve">. </w:t>
      </w:r>
      <w:r w:rsidRPr="00FC20B7">
        <w:rPr>
          <w:rFonts w:cs="Times New Roman"/>
          <w:color w:val="000000" w:themeColor="text1"/>
          <w:szCs w:val="24"/>
        </w:rPr>
        <w:t>The colonialist referred to Northern regions as non-productive due to its climatic condition of semi desert.</w:t>
      </w:r>
      <w:bookmarkEnd w:id="1440"/>
    </w:p>
    <w:p w14:paraId="3B4ECC96" w14:textId="77777777" w:rsidR="00D84CA2" w:rsidRPr="00FC20B7" w:rsidRDefault="00D84CA2" w:rsidP="00D84CA2">
      <w:pPr>
        <w:spacing w:after="120"/>
        <w:rPr>
          <w:rFonts w:cs="Times New Roman"/>
          <w:color w:val="000000" w:themeColor="text1"/>
          <w:szCs w:val="24"/>
        </w:rPr>
      </w:pPr>
      <w:bookmarkStart w:id="1441" w:name="_Toc94346390"/>
      <w:r w:rsidRPr="00FC20B7">
        <w:rPr>
          <w:rFonts w:cs="Times New Roman"/>
          <w:color w:val="000000" w:themeColor="text1"/>
          <w:szCs w:val="24"/>
        </w:rPr>
        <w:t>Conflict in Bargoi is far from over if the stakeholders will dwell on the superficial causes of conflict. This study has highlighted some underlying issues in post-colonial period that have propelled conflict in Baragoi Northern Kenya.Some of the underlying issues included Vulnerability of Baragoi in terms of porous borders that allows the proliferation of Small Arms and Light Weapons and the neighboring communities who engage in raiding and persistent conflict. Politicians were also mention to have incited the two communities against each other not only that but also have been involved in supply of weapons to the warriors. Marginalization continues to be a factor has been carried on by the post-colonial regimes especially, allocation of resources and development of infrastructure it is among the major problem that triggers conflict in the area this is because the area is closed from intervention and exposure from the stakeholder this was noticeable with impassible roads. Small and Light weapons that is being purchased from the black market at as low as 200 shillings. Ethnicity among the inhabitants of the baragoi was evident in that the two co unities had a self-proclaim boundaries where each of them was not allowed to the Boundaries</w:t>
      </w:r>
      <w:bookmarkEnd w:id="1441"/>
      <w:r w:rsidRPr="00FC20B7">
        <w:rPr>
          <w:rFonts w:cs="Times New Roman"/>
          <w:color w:val="000000" w:themeColor="text1"/>
          <w:szCs w:val="24"/>
        </w:rPr>
        <w:t>.</w:t>
      </w:r>
    </w:p>
    <w:p w14:paraId="590B574E" w14:textId="77777777" w:rsidR="00D84CA2" w:rsidRPr="00FC20B7" w:rsidRDefault="00D84CA2" w:rsidP="00D84CA2">
      <w:pPr>
        <w:spacing w:after="120"/>
        <w:rPr>
          <w:rFonts w:cs="Times New Roman"/>
          <w:color w:val="000000" w:themeColor="text1"/>
          <w:szCs w:val="24"/>
        </w:rPr>
      </w:pPr>
      <w:bookmarkStart w:id="1442" w:name="_Toc94346394"/>
      <w:r w:rsidRPr="00FC20B7">
        <w:rPr>
          <w:rFonts w:cs="Times New Roman"/>
          <w:color w:val="000000" w:themeColor="text1"/>
          <w:szCs w:val="24"/>
        </w:rPr>
        <w:t xml:space="preserve">This study has highlighted various actors in regimes and the role they played in propelling conflict. The Council of elders have been involved in the relying information and blessing the warriors, it is assumed that the council of elders haver powers to control the conflict experienced in that area but it is quite unfortunate because hhey are he same individuals that give okay of an attack, revenge and retaliatory attack. Politicians have been involved directly in organizing and funding the warriors, some of them have organized raids for </w:t>
      </w:r>
      <w:r w:rsidRPr="00FC20B7">
        <w:rPr>
          <w:rFonts w:cs="Times New Roman"/>
          <w:color w:val="000000" w:themeColor="text1"/>
          <w:szCs w:val="24"/>
        </w:rPr>
        <w:lastRenderedPageBreak/>
        <w:t>their of economic benefit where by they sell the aninal to to the businessmen. KPR have provided weapons to the warriors who use them during banditry attacks and raiding. Chiefs are government officers who are still controlled by their communities in decision making and even participate organizing attacks. Finally the Ngorok group which is associated with the Tukana and the Morans of the Samburu area the backborne of the conflict playing out in the region the rely information and adhere to instructions from their elders.</w:t>
      </w:r>
      <w:bookmarkEnd w:id="1442"/>
    </w:p>
    <w:p w14:paraId="232129BF" w14:textId="77777777" w:rsidR="00D84CA2" w:rsidRPr="00AE570E" w:rsidRDefault="00D84CA2" w:rsidP="00AE570E">
      <w:pPr>
        <w:rPr>
          <w:rFonts w:cs="Times New Roman"/>
          <w:color w:val="000000" w:themeColor="text1"/>
          <w:szCs w:val="24"/>
        </w:rPr>
      </w:pPr>
      <w:bookmarkStart w:id="1443" w:name="_Toc94346392"/>
      <w:r w:rsidRPr="00FC20B7">
        <w:rPr>
          <w:rFonts w:cs="Times New Roman"/>
          <w:color w:val="000000" w:themeColor="text1"/>
          <w:szCs w:val="24"/>
        </w:rPr>
        <w:t>In conclusion conflict between the two communities have led to agaony and suffering psychological and physical. The resul of this that most thousands of people have been killed during raiding, banditry attack and Conflict. One of the effect is pin pointed during the BaragoiMasscare where 42 ofiicers lost their lives in the attaempt to arrest the bandits.Schools have been destroyed during the conflict period which is a self-destruction process. Most of the civil servant especially teachers and Doctors have declined offers to work in such area due to insecurity. In conflict situations women are normaly affected, most of them had lost their husbands and sons some of them they were raped but their cultural practice does not allow them to speak out. Loss of livestock especially during raids thausands of livestocks are stolen they are driven tohe neighbouring Turkana County.</w:t>
      </w:r>
      <w:bookmarkEnd w:id="1443"/>
    </w:p>
    <w:p w14:paraId="4A4B5921" w14:textId="77777777" w:rsidR="00D84CA2" w:rsidRDefault="00D84CA2" w:rsidP="00A836BF">
      <w:pPr>
        <w:rPr>
          <w:color w:val="000000" w:themeColor="text1"/>
        </w:rPr>
      </w:pPr>
      <w:r w:rsidRPr="00FC20B7">
        <w:rPr>
          <w:color w:val="000000" w:themeColor="text1"/>
        </w:rPr>
        <w:t xml:space="preserve">In Conclusion various stakeholders such as the the council of elders who happen to be theth most respected in the community of the Samburu and Turkana. Elders  have contributed in resolving conflict and administration of natural resources.Non governmental organizations have been involved in peace caravans some of the notable organizations include; Shalom Centre for Conflict Resolution and Reconciliation, Catholic church  supported the victims of conflict, especialy spiritual nourishment  and they have a councillor who advices the two communities. The government of Kenya has also tried to </w:t>
      </w:r>
      <w:r w:rsidRPr="00FC20B7">
        <w:rPr>
          <w:color w:val="000000" w:themeColor="text1"/>
        </w:rPr>
        <w:lastRenderedPageBreak/>
        <w:t xml:space="preserve">resolve and intervene by establishing security camps in hospots area for cattle rustling. It was also noted that establishment parliamentary  investigation committee especialy in the case of Baragoi massacre played an important role in reviewing better was to counter the pastoralist conflict between the Samburu and Turkana. The DCC and government officials has also played a vital role on sensitization of the warring communities the importance of peace. Chiefs hold peace meetings once in a month which brings together all the Samburu youths and the Turkana youths.Women have also been involved in peace keeping were by they urge their husbands and son to maintain peace. Failure of the  of various stakeholders for example the process of disarmament has been an issues since some of this  warriors acquire weapons from the police officers, KPR, black market. Failure by the politician who instead of uniting the community they are the people who are involved in the incitement of the warring communities. The role of the Council of Elders has highly been ignored especially by the morans. Respect </w:t>
      </w:r>
      <w:r w:rsidRPr="00FC20B7">
        <w:rPr>
          <w:i/>
          <w:color w:val="000000" w:themeColor="text1"/>
        </w:rPr>
        <w:t>nyakiti</w:t>
      </w:r>
      <w:r w:rsidRPr="00FC20B7">
        <w:rPr>
          <w:color w:val="000000" w:themeColor="text1"/>
        </w:rPr>
        <w:t>for the Elders is not there any more they are losing authorit of the community.</w:t>
      </w:r>
    </w:p>
    <w:p w14:paraId="47A73189" w14:textId="77777777" w:rsidR="0040465B" w:rsidRPr="0040465B" w:rsidRDefault="0040465B" w:rsidP="00A836BF">
      <w:pPr>
        <w:rPr>
          <w:b/>
          <w:color w:val="000000" w:themeColor="text1"/>
        </w:rPr>
      </w:pPr>
      <w:r w:rsidRPr="0040465B">
        <w:rPr>
          <w:b/>
          <w:color w:val="000000" w:themeColor="text1"/>
        </w:rPr>
        <w:t>7.3 Recommendation of the Study</w:t>
      </w:r>
    </w:p>
    <w:p w14:paraId="742439D8" w14:textId="77777777" w:rsidR="003650D3" w:rsidRPr="00FC20B7" w:rsidRDefault="003650D3" w:rsidP="003650D3">
      <w:pPr>
        <w:spacing w:after="120"/>
        <w:rPr>
          <w:rFonts w:cs="Times New Roman"/>
          <w:color w:val="000000" w:themeColor="text1"/>
          <w:szCs w:val="24"/>
        </w:rPr>
      </w:pPr>
      <w:bookmarkStart w:id="1444" w:name="_Toc94346370"/>
      <w:r w:rsidRPr="00FC20B7">
        <w:rPr>
          <w:rFonts w:cs="Times New Roman"/>
          <w:color w:val="000000" w:themeColor="text1"/>
          <w:szCs w:val="24"/>
        </w:rPr>
        <w:t xml:space="preserve">Having studied the intractable pastoral conflict between the Samburu and Turkana, this study recommends addressing the following issues and enacting various strategies. First, peace is not the product of victory or command, peace has no beginning or ending, and peace has no starter park or finishing tapes. Therefore it is imperative to strengthen the indigenous peace institutes such as the council of elders who will engage in peace-building. This will be done through training the elders on the modern methods of mediating, arbitrating, and combating conflict. In addition, through the involvement of elders, they will sensitize the communities on the importance of peace and guide them on </w:t>
      </w:r>
      <w:r w:rsidRPr="00FC20B7">
        <w:rPr>
          <w:rFonts w:cs="Times New Roman"/>
          <w:color w:val="000000" w:themeColor="text1"/>
          <w:szCs w:val="24"/>
        </w:rPr>
        <w:lastRenderedPageBreak/>
        <w:t>how to go about the old-age cultural practices such as cattle rustling. Second, the stakeholders’ peace-building should be based on positive aspects of Samburu and Turkana Culture, like the traditional authority of elders being used to turn the negative aspect of the culture and identify the positive elements of the culture to train others in peace-building.</w:t>
      </w:r>
      <w:bookmarkEnd w:id="1444"/>
    </w:p>
    <w:p w14:paraId="2CCC14F2" w14:textId="77777777" w:rsidR="003650D3" w:rsidRPr="00FC20B7" w:rsidRDefault="003650D3" w:rsidP="003650D3">
      <w:pPr>
        <w:spacing w:after="120"/>
        <w:rPr>
          <w:rFonts w:cs="Times New Roman"/>
          <w:color w:val="000000" w:themeColor="text1"/>
          <w:szCs w:val="24"/>
        </w:rPr>
      </w:pPr>
      <w:bookmarkStart w:id="1445" w:name="_Toc94346371"/>
      <w:r w:rsidRPr="00FC20B7">
        <w:rPr>
          <w:rFonts w:cs="Times New Roman"/>
          <w:color w:val="000000" w:themeColor="text1"/>
          <w:szCs w:val="24"/>
        </w:rPr>
        <w:t>Third, although elders are stakeholders of communities' cultural practices, The Moran, are the main actors, and propellers of the wheel of conflict. The morans are the centre of the conflict playing out in Baragoi Sub-County. The government needs to provide funds to these young men to engage in meaningful economic activities such as agriculture and business. The Elders should further identify diviners and fortune-tellers (</w:t>
      </w:r>
      <w:r w:rsidRPr="00FC20B7">
        <w:rPr>
          <w:rFonts w:cs="Times New Roman"/>
          <w:i/>
          <w:color w:val="000000" w:themeColor="text1"/>
          <w:szCs w:val="24"/>
        </w:rPr>
        <w:t>Lobon/Ngimurok</w:t>
      </w:r>
      <w:r w:rsidRPr="00FC20B7">
        <w:rPr>
          <w:rFonts w:cs="Times New Roman"/>
          <w:color w:val="000000" w:themeColor="text1"/>
          <w:szCs w:val="24"/>
        </w:rPr>
        <w:t>) in the society to appreciate and accept their role in participating in peace-building and conflict transformation in the sub-county. They should also be convinced to stop blessing the youth before going for raids.</w:t>
      </w:r>
      <w:bookmarkEnd w:id="1445"/>
    </w:p>
    <w:p w14:paraId="2C4C5CF6" w14:textId="77777777" w:rsidR="003650D3" w:rsidRPr="00FC20B7" w:rsidRDefault="003650D3" w:rsidP="003650D3">
      <w:pPr>
        <w:spacing w:after="120"/>
        <w:rPr>
          <w:rFonts w:cs="Times New Roman"/>
          <w:color w:val="000000" w:themeColor="text1"/>
          <w:szCs w:val="24"/>
        </w:rPr>
      </w:pPr>
      <w:bookmarkStart w:id="1446" w:name="_Toc94346372"/>
      <w:r w:rsidRPr="00FC20B7">
        <w:rPr>
          <w:rFonts w:cs="Times New Roman"/>
          <w:color w:val="000000" w:themeColor="text1"/>
          <w:szCs w:val="24"/>
        </w:rPr>
        <w:t>Baragoi Youth Polytechnic should be established so that youths who are idling in the community can enrol hence be preoccupied with expert knowledge and skills that will benefit them in the future and enable them to earn an income.</w:t>
      </w:r>
      <w:bookmarkEnd w:id="1446"/>
    </w:p>
    <w:p w14:paraId="08970311" w14:textId="77777777" w:rsidR="003650D3" w:rsidRPr="00FC20B7" w:rsidRDefault="003650D3" w:rsidP="003650D3">
      <w:pPr>
        <w:spacing w:after="120"/>
        <w:rPr>
          <w:rFonts w:cs="Times New Roman"/>
          <w:color w:val="000000" w:themeColor="text1"/>
          <w:szCs w:val="24"/>
        </w:rPr>
      </w:pPr>
      <w:bookmarkStart w:id="1447" w:name="_Toc94346373"/>
      <w:r w:rsidRPr="00FC20B7">
        <w:rPr>
          <w:rFonts w:cs="Times New Roman"/>
          <w:color w:val="000000" w:themeColor="text1"/>
          <w:szCs w:val="24"/>
        </w:rPr>
        <w:t>Fifth, the government should establish policies that will be used to develop Samburu County, especially the Baragoi sub-County. This should include infrastructures such as poor roads, poor terrains, and a lack of social amenities such as highly neglected hospitals, whereas some do not even exist. Moreover, poor infrastructure prevents some organizations from carrying out peace crusades in the Baragoi sub-county. Therefore good roads will be advantageous and a surety of peace among the Samburu and Turkana.</w:t>
      </w:r>
      <w:bookmarkEnd w:id="1447"/>
    </w:p>
    <w:p w14:paraId="245D5169" w14:textId="77777777" w:rsidR="003650D3" w:rsidRPr="00FC20B7" w:rsidRDefault="003650D3" w:rsidP="003650D3">
      <w:pPr>
        <w:spacing w:after="120"/>
        <w:rPr>
          <w:rFonts w:cs="Times New Roman"/>
          <w:color w:val="000000" w:themeColor="text1"/>
          <w:szCs w:val="24"/>
        </w:rPr>
      </w:pPr>
      <w:bookmarkStart w:id="1448" w:name="_Toc94346374"/>
      <w:r w:rsidRPr="00FC20B7">
        <w:rPr>
          <w:rFonts w:cs="Times New Roman"/>
          <w:color w:val="000000" w:themeColor="text1"/>
          <w:szCs w:val="24"/>
        </w:rPr>
        <w:t xml:space="preserve">Sixth, the government should put more emphasis on equal allocation of resources among the 47 Counties. It should allocate this resource based on the county’s needs, including </w:t>
      </w:r>
      <w:r w:rsidRPr="00FC20B7">
        <w:rPr>
          <w:rFonts w:cs="Times New Roman"/>
          <w:color w:val="000000" w:themeColor="text1"/>
          <w:szCs w:val="24"/>
        </w:rPr>
        <w:lastRenderedPageBreak/>
        <w:t>environmental, climatic, and ecological conditions. This is in line with this study, where the respondents noted that marginalization is among the causes of conflict. They feel the government neglects them, so to get their attention, they engage in conflict. Marginalization negatively impacts them because contractors and government officials loot water, agricultural, and financial projects. Atop the establishment of county government, little has been done to find an amicable solution to end the intractable pastoral conflict. Instead, the majority of the Members of the county government of Samburu come from the Samburu community; this makes the Turkana feel marginalized hence escalating tension that evolves into an intractable conflict.</w:t>
      </w:r>
      <w:bookmarkEnd w:id="1448"/>
    </w:p>
    <w:p w14:paraId="2B08DF65" w14:textId="77777777" w:rsidR="003650D3" w:rsidRPr="00FC20B7" w:rsidRDefault="003650D3" w:rsidP="003650D3">
      <w:pPr>
        <w:spacing w:after="120"/>
        <w:rPr>
          <w:rFonts w:cs="Times New Roman"/>
          <w:color w:val="000000" w:themeColor="text1"/>
          <w:szCs w:val="24"/>
        </w:rPr>
      </w:pPr>
      <w:bookmarkStart w:id="1449" w:name="_Toc94346375"/>
      <w:r w:rsidRPr="00FC20B7">
        <w:rPr>
          <w:rFonts w:cs="Times New Roman"/>
          <w:color w:val="000000" w:themeColor="text1"/>
          <w:szCs w:val="24"/>
        </w:rPr>
        <w:t>Seventh, the government should further concentrate on how to eradicate poverty in Baragoi Sub-County. This should be done by forming and implementing a poverty eradication plan, corroborating conflict management skills, and more comprehensive training for senior civil servants.</w:t>
      </w:r>
      <w:bookmarkEnd w:id="1449"/>
    </w:p>
    <w:p w14:paraId="0E6EECA7" w14:textId="77777777" w:rsidR="003650D3" w:rsidRPr="00FC20B7" w:rsidRDefault="003650D3" w:rsidP="003650D3">
      <w:pPr>
        <w:spacing w:after="120"/>
        <w:rPr>
          <w:rFonts w:cs="Times New Roman"/>
          <w:color w:val="000000" w:themeColor="text1"/>
          <w:szCs w:val="24"/>
        </w:rPr>
      </w:pPr>
      <w:bookmarkStart w:id="1450" w:name="_Toc94346376"/>
      <w:r w:rsidRPr="00FC20B7">
        <w:rPr>
          <w:rFonts w:cs="Times New Roman"/>
          <w:color w:val="000000" w:themeColor="text1"/>
          <w:szCs w:val="24"/>
        </w:rPr>
        <w:t>Eighth, the government should establish transparent means of managing the resources shared by the Samburu and Turkana. This entails the digging of boreholes and establishments of rules and regulations for accessing these resources. Access to natural resources should be regulated to prevent both environmental deterioration and violent conflict. Representatives from the two communities should be included in the negation process about access rules as a promising option for conflict prevention between pastoralist communities.</w:t>
      </w:r>
      <w:bookmarkEnd w:id="1450"/>
    </w:p>
    <w:p w14:paraId="507976AB" w14:textId="77777777" w:rsidR="003650D3" w:rsidRPr="00FC20B7" w:rsidRDefault="003650D3" w:rsidP="003650D3">
      <w:pPr>
        <w:spacing w:after="120"/>
        <w:rPr>
          <w:rFonts w:cs="Times New Roman"/>
          <w:color w:val="000000" w:themeColor="text1"/>
          <w:szCs w:val="24"/>
        </w:rPr>
      </w:pPr>
      <w:bookmarkStart w:id="1451" w:name="_Toc94346377"/>
      <w:r w:rsidRPr="00FC20B7">
        <w:rPr>
          <w:rFonts w:cs="Times New Roman"/>
          <w:color w:val="000000" w:themeColor="text1"/>
          <w:szCs w:val="24"/>
        </w:rPr>
        <w:t xml:space="preserve">Ninth, peace stakeholders should enlighten the community on the importance of alternative income-generating activities. This should be addressed in the following ways: First, creating investment opportunities and creating access to credit and training to enable </w:t>
      </w:r>
      <w:r w:rsidRPr="00FC20B7">
        <w:rPr>
          <w:rFonts w:cs="Times New Roman"/>
          <w:color w:val="000000" w:themeColor="text1"/>
          <w:szCs w:val="24"/>
        </w:rPr>
        <w:lastRenderedPageBreak/>
        <w:t>pastoralists to pursue the investment opportunity. Second, the government should build roads, hospitals, and schools in the Baragoi sub-county to create employment opportunities. Finally, there should be an increased representation of the Turkana Ethnic group in Samburu County. This is important for inclusivity.</w:t>
      </w:r>
      <w:bookmarkEnd w:id="1451"/>
    </w:p>
    <w:p w14:paraId="5ECA5A35" w14:textId="77777777" w:rsidR="003650D3" w:rsidRPr="00FC20B7" w:rsidRDefault="003650D3" w:rsidP="003650D3">
      <w:pPr>
        <w:spacing w:after="120"/>
        <w:rPr>
          <w:rFonts w:cs="Times New Roman"/>
          <w:color w:val="000000" w:themeColor="text1"/>
          <w:szCs w:val="24"/>
        </w:rPr>
      </w:pPr>
      <w:bookmarkStart w:id="1452" w:name="_Toc94346378"/>
      <w:r w:rsidRPr="00FC20B7">
        <w:rPr>
          <w:rFonts w:cs="Times New Roman"/>
          <w:color w:val="000000" w:themeColor="text1"/>
          <w:szCs w:val="24"/>
        </w:rPr>
        <w:t>Tenth, the government should establish stringent measures for politicians from Samburu County, who are involved directly or indirectly in Pastoral conflict. Rules and regulations should be stipulated, especially for politicians involved in funding the Militia Groups like the Ngoroko and others. Some of these politicians go to the extent of buying small arms and light weapons for their communities. Politicians should be warned against misusing the warriors, especially during the electioneering period where they incite Bandits to flush out strangers from their land. On the other hand, the communities should be sensitized on how politicians use them for their benefit. This is evident in the underdevelopment of their county; in fact, it is one of the poorest counties in Kenya.</w:t>
      </w:r>
      <w:bookmarkEnd w:id="1452"/>
    </w:p>
    <w:p w14:paraId="13F3862A" w14:textId="77777777" w:rsidR="003650D3" w:rsidRPr="00FC20B7" w:rsidRDefault="00F50758" w:rsidP="003650D3">
      <w:pPr>
        <w:spacing w:after="120"/>
        <w:rPr>
          <w:rFonts w:cs="Times New Roman"/>
          <w:color w:val="000000" w:themeColor="text1"/>
          <w:szCs w:val="24"/>
        </w:rPr>
      </w:pPr>
      <w:bookmarkStart w:id="1453" w:name="_Toc94346379"/>
      <w:r w:rsidRPr="00FC20B7">
        <w:rPr>
          <w:rFonts w:cs="Times New Roman"/>
          <w:color w:val="000000" w:themeColor="text1"/>
          <w:szCs w:val="24"/>
        </w:rPr>
        <w:t>T</w:t>
      </w:r>
      <w:r w:rsidR="003650D3" w:rsidRPr="00FC20B7">
        <w:rPr>
          <w:rFonts w:cs="Times New Roman"/>
          <w:color w:val="000000" w:themeColor="text1"/>
          <w:szCs w:val="24"/>
        </w:rPr>
        <w:t>he government should continue with the disarmament mission among the two warring communities. However, this should be done cautiously by assuring them security for themselves and their animals. This is because the two communities claim that the arms are for protection purposes. This should further be extended on assessing the border points where there has been a proliferation of Small arms and light weapons from neighbouring communities such as the Turkana in Lodwar and Pokot.</w:t>
      </w:r>
      <w:bookmarkEnd w:id="1453"/>
    </w:p>
    <w:p w14:paraId="006EA3BF" w14:textId="77777777" w:rsidR="003650D3" w:rsidRPr="00FC20B7" w:rsidRDefault="003650D3" w:rsidP="003650D3">
      <w:pPr>
        <w:spacing w:after="0"/>
        <w:rPr>
          <w:rStyle w:val="markedcontent"/>
          <w:rFonts w:cs="Times New Roman"/>
          <w:color w:val="000000" w:themeColor="text1"/>
          <w:szCs w:val="24"/>
        </w:rPr>
      </w:pPr>
      <w:bookmarkStart w:id="1454" w:name="_Toc94346380"/>
      <w:r w:rsidRPr="00FC20B7">
        <w:rPr>
          <w:rStyle w:val="markedcontent"/>
          <w:rFonts w:cs="Times New Roman"/>
          <w:color w:val="000000" w:themeColor="text1"/>
          <w:szCs w:val="24"/>
        </w:rPr>
        <w:t>Identification of ‘spoilers’ or those in groups and institutions who are causing trouble, rifts and/or conflict. Once identified, decisions will need to be made among other members of the group about how to influence them or in worse-case scenarios, remove them from the group.</w:t>
      </w:r>
      <w:bookmarkEnd w:id="1454"/>
    </w:p>
    <w:p w14:paraId="2F8C897D" w14:textId="77777777" w:rsidR="003650D3" w:rsidRPr="00FC20B7" w:rsidRDefault="003650D3" w:rsidP="003650D3">
      <w:pPr>
        <w:spacing w:after="120"/>
        <w:rPr>
          <w:rFonts w:cs="Times New Roman"/>
          <w:color w:val="000000" w:themeColor="text1"/>
          <w:szCs w:val="24"/>
        </w:rPr>
      </w:pPr>
      <w:bookmarkStart w:id="1455" w:name="_Toc94346381"/>
      <w:r w:rsidRPr="00FC20B7">
        <w:rPr>
          <w:rFonts w:cs="Times New Roman"/>
          <w:color w:val="000000" w:themeColor="text1"/>
          <w:szCs w:val="24"/>
        </w:rPr>
        <w:lastRenderedPageBreak/>
        <w:t>The government should also improve security reforms. This is imperative to prevent another incident of the Baragoi Massacre where the forty-two security officers were killed. Communities have complained that police and other state security agencies offer inadequate security, particularly during livestock rustling. Pastoralists and Other Communities have a low level of trust in the police and other armed forces.</w:t>
      </w:r>
      <w:bookmarkEnd w:id="1455"/>
    </w:p>
    <w:p w14:paraId="3D83559B" w14:textId="77777777" w:rsidR="003650D3" w:rsidRPr="00FC20B7" w:rsidRDefault="003650D3" w:rsidP="003650D3">
      <w:pPr>
        <w:spacing w:after="120"/>
        <w:rPr>
          <w:rFonts w:cs="Times New Roman"/>
          <w:color w:val="000000" w:themeColor="text1"/>
          <w:szCs w:val="24"/>
        </w:rPr>
      </w:pPr>
      <w:bookmarkStart w:id="1456" w:name="_Toc94346382"/>
      <w:r w:rsidRPr="00FC20B7">
        <w:rPr>
          <w:rFonts w:cs="Times New Roman"/>
          <w:color w:val="000000" w:themeColor="text1"/>
          <w:szCs w:val="24"/>
        </w:rPr>
        <w:t>During the field research, it was evident that cattle rustling poses a difficult challenge for Kenyan police. The government should provide training and benchmarking in other countries where they have succeeded in tackling Pastoral Conflict. `</w:t>
      </w:r>
      <w:bookmarkEnd w:id="1456"/>
      <w:r w:rsidRPr="00FC20B7">
        <w:rPr>
          <w:rFonts w:cs="Times New Roman"/>
          <w:color w:val="000000" w:themeColor="text1"/>
          <w:szCs w:val="24"/>
        </w:rPr>
        <w:tab/>
      </w:r>
    </w:p>
    <w:p w14:paraId="7277EE70" w14:textId="77777777" w:rsidR="003650D3" w:rsidRPr="00FC20B7" w:rsidRDefault="003650D3" w:rsidP="003650D3">
      <w:pPr>
        <w:spacing w:after="120"/>
        <w:rPr>
          <w:rFonts w:cs="Times New Roman"/>
          <w:color w:val="000000" w:themeColor="text1"/>
          <w:szCs w:val="24"/>
        </w:rPr>
      </w:pPr>
      <w:bookmarkStart w:id="1457" w:name="_Toc94346383"/>
      <w:r w:rsidRPr="00FC20B7">
        <w:rPr>
          <w:rFonts w:cs="Times New Roman"/>
          <w:color w:val="000000" w:themeColor="text1"/>
          <w:szCs w:val="24"/>
        </w:rPr>
        <w:t>The government and the African Union should work together in supporting conflict prevention and reduction activities. This can be done through financial support. In addition, various non-Governmental organizations involved in peace-building should be given security and financial assistance to aid their movement around Baragoi Sub-County.</w:t>
      </w:r>
      <w:bookmarkEnd w:id="1457"/>
    </w:p>
    <w:p w14:paraId="7E034003" w14:textId="77777777" w:rsidR="003650D3" w:rsidRPr="00FC20B7" w:rsidRDefault="003650D3" w:rsidP="00514047">
      <w:pPr>
        <w:pStyle w:val="Heading2"/>
      </w:pPr>
      <w:bookmarkStart w:id="1458" w:name="_Toc73512796"/>
      <w:bookmarkStart w:id="1459" w:name="_Toc82306072"/>
      <w:bookmarkStart w:id="1460" w:name="_Toc94377152"/>
      <w:bookmarkStart w:id="1461" w:name="_Toc94717174"/>
      <w:r w:rsidRPr="00FC20B7">
        <w:t>7.</w:t>
      </w:r>
      <w:r w:rsidR="005D7301" w:rsidRPr="00FC20B7">
        <w:t xml:space="preserve">4 </w:t>
      </w:r>
      <w:r w:rsidRPr="00FC20B7">
        <w:t xml:space="preserve">Suggestion for further </w:t>
      </w:r>
      <w:bookmarkEnd w:id="1458"/>
      <w:bookmarkEnd w:id="1459"/>
      <w:r w:rsidRPr="00FC20B7">
        <w:t>research</w:t>
      </w:r>
      <w:bookmarkEnd w:id="1460"/>
      <w:bookmarkEnd w:id="1461"/>
    </w:p>
    <w:p w14:paraId="5DBBA0B5" w14:textId="77777777" w:rsidR="003650D3" w:rsidRPr="00FC20B7" w:rsidRDefault="003650D3" w:rsidP="003650D3">
      <w:pPr>
        <w:spacing w:after="120"/>
        <w:rPr>
          <w:rFonts w:cs="Times New Roman"/>
          <w:color w:val="000000" w:themeColor="text1"/>
          <w:szCs w:val="24"/>
        </w:rPr>
      </w:pPr>
      <w:bookmarkStart w:id="1462" w:name="_Toc94346384"/>
      <w:r w:rsidRPr="00FC20B7">
        <w:rPr>
          <w:rFonts w:cs="Times New Roman"/>
          <w:color w:val="000000" w:themeColor="text1"/>
          <w:szCs w:val="24"/>
        </w:rPr>
        <w:t>Further research should be carried out to cover other aspects which this study could not address.  The researcher found out in the course of this study that there is a need to explore other issues pertinent to the development of Samburu County and which lay out the scope of the specific objectives in this study</w:t>
      </w:r>
      <w:bookmarkEnd w:id="1462"/>
    </w:p>
    <w:p w14:paraId="02113612" w14:textId="77777777" w:rsidR="003650D3" w:rsidRDefault="003650D3" w:rsidP="003650D3">
      <w:pPr>
        <w:spacing w:after="120"/>
        <w:rPr>
          <w:rFonts w:cs="Times New Roman"/>
          <w:color w:val="000000" w:themeColor="text1"/>
          <w:szCs w:val="24"/>
        </w:rPr>
      </w:pPr>
      <w:bookmarkStart w:id="1463" w:name="_Toc94346385"/>
      <w:r w:rsidRPr="00FC20B7">
        <w:rPr>
          <w:rFonts w:cs="Times New Roman"/>
          <w:color w:val="000000" w:themeColor="text1"/>
          <w:szCs w:val="24"/>
        </w:rPr>
        <w:t>The Role of women in Conflict and Peacebuilding initiatives among the Pastoral community Northern Kenya. The Dynamics and Genesis of conflict between the Turkana and the Pokot Kapedo Northern Kenya. A Historical assessment of Militia groups among Kenyan communities from the pre-colonial period to date.</w:t>
      </w:r>
      <w:bookmarkEnd w:id="1413"/>
      <w:r w:rsidRPr="00FC20B7">
        <w:rPr>
          <w:rFonts w:cs="Times New Roman"/>
          <w:color w:val="000000" w:themeColor="text1"/>
          <w:szCs w:val="24"/>
        </w:rPr>
        <w:t xml:space="preserve"> Contextualization of Peace Building initiative by Women among the Pastoralist community in Samburu County Kenya. A Historical assessment of Proliferation of small arms and light weapon and its </w:t>
      </w:r>
      <w:r w:rsidRPr="00FC20B7">
        <w:rPr>
          <w:rFonts w:cs="Times New Roman"/>
          <w:color w:val="000000" w:themeColor="text1"/>
          <w:szCs w:val="24"/>
        </w:rPr>
        <w:lastRenderedPageBreak/>
        <w:t>impact on Kenyan Security. A Historical Reconstruction of activities of extremist groups in Kenya Since 1850</w:t>
      </w:r>
      <w:bookmarkEnd w:id="1463"/>
    </w:p>
    <w:p w14:paraId="6953FCBF" w14:textId="77777777" w:rsidR="003450EF" w:rsidRDefault="003450EF" w:rsidP="003650D3">
      <w:pPr>
        <w:spacing w:after="120"/>
        <w:rPr>
          <w:rFonts w:cs="Times New Roman"/>
          <w:color w:val="000000" w:themeColor="text1"/>
          <w:szCs w:val="24"/>
        </w:rPr>
      </w:pPr>
    </w:p>
    <w:p w14:paraId="56140BAC" w14:textId="77777777" w:rsidR="003450EF" w:rsidRDefault="003450EF" w:rsidP="003650D3">
      <w:pPr>
        <w:spacing w:after="120"/>
        <w:rPr>
          <w:rFonts w:cs="Times New Roman"/>
          <w:color w:val="000000" w:themeColor="text1"/>
          <w:szCs w:val="24"/>
        </w:rPr>
      </w:pPr>
    </w:p>
    <w:p w14:paraId="5A109F9F" w14:textId="77777777" w:rsidR="003450EF" w:rsidRPr="00FC20B7" w:rsidRDefault="003450EF" w:rsidP="003650D3">
      <w:pPr>
        <w:spacing w:after="120"/>
        <w:rPr>
          <w:rFonts w:cs="Times New Roman"/>
          <w:color w:val="000000" w:themeColor="text1"/>
          <w:szCs w:val="24"/>
        </w:rPr>
      </w:pPr>
    </w:p>
    <w:p w14:paraId="4AC8844E" w14:textId="77777777" w:rsidR="00132550" w:rsidRPr="00FC20B7" w:rsidRDefault="00132550" w:rsidP="003F0B98">
      <w:pPr>
        <w:pStyle w:val="Heading2"/>
        <w:rPr>
          <w:rFonts w:eastAsia="Times New Roman"/>
          <w:lang w:val="en-US"/>
        </w:rPr>
      </w:pPr>
    </w:p>
    <w:p w14:paraId="0988939C" w14:textId="77777777" w:rsidR="00132550" w:rsidRDefault="00132550" w:rsidP="00132550">
      <w:pPr>
        <w:spacing w:after="0"/>
        <w:contextualSpacing/>
        <w:jc w:val="left"/>
        <w:rPr>
          <w:rFonts w:eastAsiaTheme="minorEastAsia" w:cs="Times New Roman"/>
          <w:color w:val="000000" w:themeColor="text1"/>
          <w:kern w:val="24"/>
          <w:szCs w:val="24"/>
        </w:rPr>
      </w:pPr>
    </w:p>
    <w:p w14:paraId="57937108" w14:textId="77777777" w:rsidR="003450EF" w:rsidRDefault="003450EF" w:rsidP="00132550">
      <w:pPr>
        <w:spacing w:after="0"/>
        <w:contextualSpacing/>
        <w:jc w:val="left"/>
        <w:rPr>
          <w:rFonts w:eastAsiaTheme="minorEastAsia" w:cs="Times New Roman"/>
          <w:color w:val="000000" w:themeColor="text1"/>
          <w:kern w:val="24"/>
          <w:szCs w:val="24"/>
        </w:rPr>
      </w:pPr>
    </w:p>
    <w:p w14:paraId="4E6423EF" w14:textId="77777777" w:rsidR="003450EF" w:rsidRPr="00FC20B7" w:rsidRDefault="003450EF" w:rsidP="00132550">
      <w:pPr>
        <w:spacing w:after="0"/>
        <w:contextualSpacing/>
        <w:jc w:val="left"/>
        <w:rPr>
          <w:rFonts w:eastAsia="Times New Roman" w:cs="Times New Roman"/>
          <w:color w:val="000000" w:themeColor="text1"/>
          <w:szCs w:val="24"/>
          <w:lang w:val="en-US"/>
        </w:rPr>
      </w:pPr>
    </w:p>
    <w:p w14:paraId="72C37478" w14:textId="77777777" w:rsidR="0000368A" w:rsidRPr="00FC20B7" w:rsidRDefault="0000368A" w:rsidP="003650D3">
      <w:pPr>
        <w:spacing w:after="120"/>
        <w:rPr>
          <w:rFonts w:cs="Times New Roman"/>
          <w:color w:val="000000" w:themeColor="text1"/>
          <w:szCs w:val="24"/>
        </w:rPr>
      </w:pPr>
    </w:p>
    <w:p w14:paraId="4F5807F8" w14:textId="77777777" w:rsidR="00E75760" w:rsidRPr="00FC20B7" w:rsidRDefault="00E75760" w:rsidP="00501D96">
      <w:pPr>
        <w:pStyle w:val="Heading1"/>
      </w:pPr>
      <w:bookmarkStart w:id="1464" w:name="_Toc94377153"/>
      <w:bookmarkStart w:id="1465" w:name="_Toc94717175"/>
      <w:r w:rsidRPr="00FC20B7">
        <w:t>REFERENCES</w:t>
      </w:r>
      <w:bookmarkEnd w:id="1464"/>
      <w:bookmarkEnd w:id="1465"/>
    </w:p>
    <w:p w14:paraId="7F368FFA" w14:textId="77777777" w:rsidR="00E75760" w:rsidRPr="00FC20B7" w:rsidRDefault="00E75760" w:rsidP="00CB7C85">
      <w:pPr>
        <w:spacing w:after="240" w:line="360" w:lineRule="auto"/>
        <w:rPr>
          <w:rFonts w:cs="Times New Roman"/>
          <w:b/>
          <w:color w:val="000000" w:themeColor="text1"/>
          <w:szCs w:val="24"/>
        </w:rPr>
      </w:pPr>
      <w:bookmarkStart w:id="1466" w:name="_Toc94346398"/>
      <w:r w:rsidRPr="00FC20B7">
        <w:rPr>
          <w:rFonts w:cs="Times New Roman"/>
          <w:b/>
          <w:color w:val="000000" w:themeColor="text1"/>
          <w:szCs w:val="24"/>
        </w:rPr>
        <w:t>ARCHIVAL SOURCES</w:t>
      </w:r>
      <w:bookmarkEnd w:id="1466"/>
    </w:p>
    <w:p w14:paraId="6B3E76AF" w14:textId="77777777" w:rsidR="002F07EE" w:rsidRPr="00FC20B7" w:rsidRDefault="002F07EE" w:rsidP="002F07EE">
      <w:pPr>
        <w:spacing w:after="240" w:line="360" w:lineRule="auto"/>
        <w:rPr>
          <w:rFonts w:cs="Times New Roman"/>
          <w:color w:val="000000" w:themeColor="text1"/>
          <w:szCs w:val="24"/>
        </w:rPr>
      </w:pPr>
      <w:bookmarkStart w:id="1467" w:name="_Toc94346400"/>
      <w:r w:rsidRPr="00FC20B7">
        <w:rPr>
          <w:rFonts w:cs="Times New Roman"/>
          <w:color w:val="000000" w:themeColor="text1"/>
          <w:szCs w:val="24"/>
        </w:rPr>
        <w:t xml:space="preserve">KNA/PC/NFD/4/1/8 (1922) Settlement of Certain Turkana in the Northern Frontier </w:t>
      </w:r>
      <w:r w:rsidRPr="00FC20B7">
        <w:rPr>
          <w:rFonts w:cs="Times New Roman"/>
          <w:color w:val="000000" w:themeColor="text1"/>
          <w:szCs w:val="24"/>
        </w:rPr>
        <w:tab/>
        <w:t>District, Office of Officer in Charge of N.F.D, El Barta, April 26th</w:t>
      </w:r>
      <w:bookmarkEnd w:id="1467"/>
    </w:p>
    <w:p w14:paraId="565C03FF" w14:textId="77777777" w:rsidR="002F07EE" w:rsidRPr="00FC20B7" w:rsidRDefault="002F07EE" w:rsidP="002F07EE">
      <w:pPr>
        <w:spacing w:after="240" w:line="360" w:lineRule="auto"/>
        <w:rPr>
          <w:rFonts w:cs="Times New Roman"/>
          <w:color w:val="000000" w:themeColor="text1"/>
          <w:szCs w:val="24"/>
        </w:rPr>
      </w:pPr>
      <w:bookmarkStart w:id="1468" w:name="_Toc94346401"/>
      <w:r w:rsidRPr="00FC20B7">
        <w:rPr>
          <w:rFonts w:cs="Times New Roman"/>
          <w:color w:val="000000" w:themeColor="text1"/>
          <w:szCs w:val="24"/>
        </w:rPr>
        <w:t>KNA/DC/SAM/1/3 (1931) Present Policy Regarding the Tribes in the Vicinity of the Horr</w:t>
      </w:r>
      <w:r w:rsidRPr="00FC20B7">
        <w:rPr>
          <w:rFonts w:cs="Times New Roman"/>
          <w:color w:val="000000" w:themeColor="text1"/>
          <w:szCs w:val="24"/>
        </w:rPr>
        <w:tab/>
        <w:t>Valley, Office of the Provincial Commissioner, Northern Province</w:t>
      </w:r>
      <w:bookmarkEnd w:id="1468"/>
    </w:p>
    <w:p w14:paraId="2312212F" w14:textId="77777777" w:rsidR="002F07EE" w:rsidRPr="00FC20B7" w:rsidRDefault="002F07EE" w:rsidP="002F07EE">
      <w:pPr>
        <w:spacing w:after="240" w:line="360" w:lineRule="auto"/>
        <w:rPr>
          <w:rFonts w:cs="Times New Roman"/>
          <w:color w:val="000000" w:themeColor="text1"/>
          <w:szCs w:val="24"/>
        </w:rPr>
      </w:pPr>
      <w:bookmarkStart w:id="1469" w:name="_Toc94346403"/>
      <w:r w:rsidRPr="00FC20B7">
        <w:rPr>
          <w:rFonts w:cs="Times New Roman"/>
          <w:color w:val="000000" w:themeColor="text1"/>
          <w:szCs w:val="24"/>
        </w:rPr>
        <w:t>KNA/PC/EST/2/11/19 (1957) Migration, Incursion and Trespass: Samburu-Rendille-</w:t>
      </w:r>
      <w:r w:rsidRPr="00FC20B7">
        <w:rPr>
          <w:rFonts w:cs="Times New Roman"/>
          <w:color w:val="000000" w:themeColor="text1"/>
          <w:szCs w:val="24"/>
        </w:rPr>
        <w:tab/>
        <w:t>Turkana, Provincial Commissioner’s Office, Northern Province</w:t>
      </w:r>
      <w:bookmarkEnd w:id="1469"/>
    </w:p>
    <w:p w14:paraId="098FCFDC" w14:textId="77777777" w:rsidR="002F07EE" w:rsidRPr="00FC20B7" w:rsidRDefault="002F07EE" w:rsidP="002F07EE">
      <w:pPr>
        <w:spacing w:after="240" w:line="360" w:lineRule="auto"/>
        <w:rPr>
          <w:rFonts w:cs="Times New Roman"/>
          <w:color w:val="000000" w:themeColor="text1"/>
          <w:szCs w:val="24"/>
        </w:rPr>
      </w:pPr>
      <w:bookmarkStart w:id="1470" w:name="_Toc94346404"/>
      <w:r w:rsidRPr="00FC20B7">
        <w:rPr>
          <w:rFonts w:cs="Times New Roman"/>
          <w:color w:val="000000" w:themeColor="text1"/>
          <w:szCs w:val="24"/>
        </w:rPr>
        <w:t xml:space="preserve">KNA DC/ISO/2/1/15 (1957) Ethiopia-Turkana and Ilemi Triangle, Annual Report, </w:t>
      </w:r>
      <w:r w:rsidRPr="00FC20B7">
        <w:rPr>
          <w:rFonts w:cs="Times New Roman"/>
          <w:color w:val="000000" w:themeColor="text1"/>
          <w:szCs w:val="24"/>
        </w:rPr>
        <w:tab/>
        <w:t>Northern Frontier Province</w:t>
      </w:r>
      <w:bookmarkEnd w:id="1470"/>
    </w:p>
    <w:p w14:paraId="6D25DED8" w14:textId="77777777" w:rsidR="002F07EE" w:rsidRPr="00FC20B7" w:rsidRDefault="002F07EE" w:rsidP="002F07EE">
      <w:pPr>
        <w:spacing w:after="240" w:line="360" w:lineRule="auto"/>
        <w:rPr>
          <w:rFonts w:cs="Times New Roman"/>
          <w:color w:val="000000" w:themeColor="text1"/>
          <w:szCs w:val="24"/>
        </w:rPr>
      </w:pPr>
      <w:bookmarkStart w:id="1471" w:name="_Toc94346406"/>
      <w:r w:rsidRPr="00FC20B7">
        <w:rPr>
          <w:rFonts w:cs="Times New Roman"/>
          <w:color w:val="000000" w:themeColor="text1"/>
          <w:szCs w:val="24"/>
        </w:rPr>
        <w:t>KNAPC/NZA/2/4/19 Circular for the recruitment of Tribal Police 1943</w:t>
      </w:r>
      <w:bookmarkEnd w:id="1471"/>
    </w:p>
    <w:p w14:paraId="60E2FFF3" w14:textId="77777777" w:rsidR="002F07EE" w:rsidRPr="00FC20B7" w:rsidRDefault="002F07EE" w:rsidP="002F07EE">
      <w:pPr>
        <w:spacing w:after="240" w:line="360" w:lineRule="auto"/>
        <w:rPr>
          <w:rFonts w:cs="Times New Roman"/>
          <w:color w:val="000000" w:themeColor="text1"/>
          <w:szCs w:val="24"/>
        </w:rPr>
      </w:pPr>
      <w:bookmarkStart w:id="1472" w:name="_Toc94346407"/>
      <w:r w:rsidRPr="00FC20B7">
        <w:rPr>
          <w:rFonts w:cs="Times New Roman"/>
          <w:color w:val="000000" w:themeColor="text1"/>
          <w:szCs w:val="24"/>
        </w:rPr>
        <w:t>KNA/PC/NZA/2/107:195-51, Native Tribes and their customs</w:t>
      </w:r>
      <w:bookmarkEnd w:id="1472"/>
    </w:p>
    <w:p w14:paraId="7F81F44D" w14:textId="77777777" w:rsidR="002F07EE" w:rsidRPr="00FC20B7" w:rsidRDefault="002F07EE" w:rsidP="002F07EE">
      <w:pPr>
        <w:spacing w:after="240" w:line="360" w:lineRule="auto"/>
        <w:rPr>
          <w:rFonts w:cs="Times New Roman"/>
          <w:color w:val="000000" w:themeColor="text1"/>
          <w:szCs w:val="24"/>
        </w:rPr>
      </w:pPr>
      <w:bookmarkStart w:id="1473" w:name="_Toc94346408"/>
      <w:r w:rsidRPr="00FC20B7">
        <w:rPr>
          <w:rFonts w:cs="Times New Roman"/>
          <w:color w:val="000000" w:themeColor="text1"/>
          <w:szCs w:val="24"/>
        </w:rPr>
        <w:lastRenderedPageBreak/>
        <w:t xml:space="preserve">KNA/DC/TUR/1/2 1935-1939 Turkana District Annual Report: Abyssinian internal </w:t>
      </w:r>
      <w:r w:rsidRPr="00FC20B7">
        <w:rPr>
          <w:rFonts w:cs="Times New Roman"/>
          <w:color w:val="000000" w:themeColor="text1"/>
          <w:szCs w:val="24"/>
        </w:rPr>
        <w:tab/>
        <w:t>Affairs</w:t>
      </w:r>
      <w:bookmarkEnd w:id="1473"/>
    </w:p>
    <w:p w14:paraId="378624CF" w14:textId="77777777" w:rsidR="002F07EE" w:rsidRPr="00FC20B7" w:rsidRDefault="002F07EE" w:rsidP="002F07EE">
      <w:pPr>
        <w:spacing w:after="240" w:line="360" w:lineRule="auto"/>
        <w:rPr>
          <w:rFonts w:cs="Times New Roman"/>
          <w:color w:val="000000" w:themeColor="text1"/>
          <w:szCs w:val="24"/>
        </w:rPr>
      </w:pPr>
      <w:bookmarkStart w:id="1474" w:name="_Toc94346409"/>
      <w:r w:rsidRPr="00FC20B7">
        <w:rPr>
          <w:rFonts w:cs="Times New Roman"/>
          <w:color w:val="000000" w:themeColor="text1"/>
          <w:szCs w:val="24"/>
        </w:rPr>
        <w:t>KNA/DC/ISO/2/1/5 1935- 1939 Administration Monthly Intelligence Report</w:t>
      </w:r>
      <w:bookmarkEnd w:id="1474"/>
    </w:p>
    <w:p w14:paraId="303EF656" w14:textId="77777777" w:rsidR="002F07EE" w:rsidRPr="00FC20B7" w:rsidRDefault="002F07EE" w:rsidP="002F07EE">
      <w:pPr>
        <w:spacing w:after="240" w:line="360" w:lineRule="auto"/>
        <w:rPr>
          <w:rFonts w:cs="Times New Roman"/>
          <w:color w:val="000000" w:themeColor="text1"/>
          <w:szCs w:val="24"/>
        </w:rPr>
      </w:pPr>
      <w:bookmarkStart w:id="1475" w:name="_Toc94346410"/>
      <w:r w:rsidRPr="00FC20B7">
        <w:rPr>
          <w:rFonts w:cs="Times New Roman"/>
          <w:color w:val="000000" w:themeColor="text1"/>
          <w:szCs w:val="24"/>
        </w:rPr>
        <w:t>KNA/PC/NFD/4/1/8 1919- 1932 GENERAL POLITICAL REPORTS</w:t>
      </w:r>
      <w:bookmarkEnd w:id="1475"/>
    </w:p>
    <w:p w14:paraId="7A7D129C" w14:textId="77777777" w:rsidR="002F07EE" w:rsidRPr="00FC20B7" w:rsidRDefault="002F07EE" w:rsidP="002F07EE">
      <w:pPr>
        <w:spacing w:after="240" w:line="360" w:lineRule="auto"/>
        <w:rPr>
          <w:rFonts w:cs="Times New Roman"/>
          <w:color w:val="000000" w:themeColor="text1"/>
          <w:szCs w:val="24"/>
        </w:rPr>
      </w:pPr>
      <w:bookmarkStart w:id="1476" w:name="_Toc94346411"/>
      <w:r w:rsidRPr="00FC20B7">
        <w:rPr>
          <w:rFonts w:cs="Times New Roman"/>
          <w:color w:val="000000" w:themeColor="text1"/>
          <w:szCs w:val="24"/>
        </w:rPr>
        <w:t>KNA/DC/SAM/1/1 1938 ANNUAL REPORT</w:t>
      </w:r>
      <w:bookmarkEnd w:id="1476"/>
    </w:p>
    <w:p w14:paraId="2B3FF4EB" w14:textId="77777777" w:rsidR="002F07EE" w:rsidRPr="00FC20B7" w:rsidRDefault="002F07EE" w:rsidP="002F07EE">
      <w:pPr>
        <w:spacing w:after="240" w:line="360" w:lineRule="auto"/>
        <w:rPr>
          <w:rFonts w:cs="Times New Roman"/>
          <w:color w:val="000000" w:themeColor="text1"/>
          <w:szCs w:val="24"/>
        </w:rPr>
      </w:pPr>
      <w:bookmarkStart w:id="1477" w:name="_Toc94346412"/>
      <w:r w:rsidRPr="00FC20B7">
        <w:rPr>
          <w:rFonts w:cs="Times New Roman"/>
          <w:color w:val="000000" w:themeColor="text1"/>
          <w:szCs w:val="24"/>
        </w:rPr>
        <w:t>KNA/PC/NZA/2/4/19 NORH KAVIRONDO APPOINTMENTS AND DISMIDDALS 1932-1951</w:t>
      </w:r>
      <w:bookmarkEnd w:id="1477"/>
    </w:p>
    <w:p w14:paraId="4FA393CB" w14:textId="77777777" w:rsidR="002F07EE" w:rsidRPr="00FC20B7" w:rsidRDefault="002F07EE" w:rsidP="002F07EE">
      <w:pPr>
        <w:spacing w:after="240" w:line="360" w:lineRule="auto"/>
        <w:rPr>
          <w:rFonts w:cs="Times New Roman"/>
          <w:color w:val="000000" w:themeColor="text1"/>
          <w:szCs w:val="24"/>
        </w:rPr>
      </w:pPr>
      <w:bookmarkStart w:id="1478" w:name="_Toc94346413"/>
      <w:r w:rsidRPr="00FC20B7">
        <w:rPr>
          <w:rFonts w:cs="Times New Roman"/>
          <w:color w:val="000000" w:themeColor="text1"/>
          <w:szCs w:val="24"/>
        </w:rPr>
        <w:t>KNA/DC/EN/3/1/2 1912-1962 POLITICAL HISTOY RECORDS</w:t>
      </w:r>
      <w:bookmarkEnd w:id="1478"/>
    </w:p>
    <w:p w14:paraId="5169A3F8" w14:textId="77777777" w:rsidR="002F07EE" w:rsidRPr="00FC20B7" w:rsidRDefault="002F07EE" w:rsidP="002F07EE">
      <w:pPr>
        <w:spacing w:after="240" w:line="360" w:lineRule="auto"/>
        <w:rPr>
          <w:rFonts w:cs="Times New Roman"/>
          <w:color w:val="000000" w:themeColor="text1"/>
          <w:szCs w:val="24"/>
        </w:rPr>
      </w:pPr>
      <w:bookmarkStart w:id="1479" w:name="_Toc94346414"/>
      <w:r w:rsidRPr="00FC20B7">
        <w:rPr>
          <w:rFonts w:cs="Times New Roman"/>
          <w:color w:val="000000" w:themeColor="text1"/>
          <w:szCs w:val="24"/>
        </w:rPr>
        <w:t>KNA/DC/LKA/2/2   1953 ANNUAL REPORT</w:t>
      </w:r>
      <w:bookmarkEnd w:id="1479"/>
    </w:p>
    <w:p w14:paraId="5CC43709" w14:textId="77777777" w:rsidR="002F07EE" w:rsidRPr="00FC20B7" w:rsidRDefault="002F07EE" w:rsidP="002F07EE">
      <w:pPr>
        <w:spacing w:after="240" w:line="360" w:lineRule="auto"/>
        <w:rPr>
          <w:rFonts w:cs="Times New Roman"/>
          <w:color w:val="000000" w:themeColor="text1"/>
          <w:szCs w:val="24"/>
        </w:rPr>
      </w:pPr>
      <w:bookmarkStart w:id="1480" w:name="_Toc94346415"/>
      <w:r w:rsidRPr="00FC20B7">
        <w:rPr>
          <w:rFonts w:cs="Times New Roman"/>
          <w:color w:val="000000" w:themeColor="text1"/>
          <w:szCs w:val="24"/>
        </w:rPr>
        <w:t>KNA/DC/LKA/1/4 1950 HANDING OVER REPORT</w:t>
      </w:r>
      <w:bookmarkEnd w:id="1480"/>
    </w:p>
    <w:p w14:paraId="6E803B38" w14:textId="77777777" w:rsidR="002F07EE" w:rsidRPr="00FC20B7" w:rsidRDefault="002F07EE" w:rsidP="002F07EE">
      <w:pPr>
        <w:spacing w:after="240" w:line="360" w:lineRule="auto"/>
        <w:rPr>
          <w:rFonts w:cs="Times New Roman"/>
          <w:color w:val="000000" w:themeColor="text1"/>
          <w:szCs w:val="24"/>
        </w:rPr>
      </w:pPr>
      <w:bookmarkStart w:id="1481" w:name="_Toc94346416"/>
      <w:r w:rsidRPr="00FC20B7">
        <w:rPr>
          <w:rFonts w:cs="Times New Roman"/>
          <w:color w:val="000000" w:themeColor="text1"/>
          <w:szCs w:val="24"/>
        </w:rPr>
        <w:t>KNA/ACW/27/87 (1979) Samburu District Intelligence Committee</w:t>
      </w:r>
      <w:bookmarkEnd w:id="1481"/>
    </w:p>
    <w:p w14:paraId="486CC336" w14:textId="77777777" w:rsidR="002F07EE" w:rsidRPr="00FC20B7" w:rsidRDefault="002F07EE" w:rsidP="002F07EE">
      <w:pPr>
        <w:spacing w:after="240" w:line="360" w:lineRule="auto"/>
        <w:rPr>
          <w:rFonts w:cs="Times New Roman"/>
          <w:b/>
          <w:color w:val="000000" w:themeColor="text1"/>
          <w:szCs w:val="24"/>
        </w:rPr>
      </w:pPr>
      <w:bookmarkStart w:id="1482" w:name="_Toc94346417"/>
      <w:r w:rsidRPr="00FC20B7">
        <w:rPr>
          <w:rFonts w:cs="Times New Roman"/>
          <w:color w:val="000000" w:themeColor="text1"/>
          <w:szCs w:val="24"/>
        </w:rPr>
        <w:t xml:space="preserve">KNA/ACW/ 27/89 (1979-1989) Turkana District Intelligence </w:t>
      </w:r>
      <w:bookmarkEnd w:id="1482"/>
      <w:r w:rsidRPr="00FC20B7">
        <w:rPr>
          <w:rFonts w:cs="Times New Roman"/>
          <w:color w:val="000000" w:themeColor="text1"/>
          <w:szCs w:val="24"/>
        </w:rPr>
        <w:t>Committees</w:t>
      </w:r>
    </w:p>
    <w:p w14:paraId="0F89CFCD" w14:textId="77777777" w:rsidR="00E75760" w:rsidRPr="00FC20B7" w:rsidRDefault="00E75760" w:rsidP="00E75760">
      <w:pPr>
        <w:jc w:val="center"/>
        <w:rPr>
          <w:rFonts w:cs="Times New Roman"/>
          <w:b/>
          <w:color w:val="000000" w:themeColor="text1"/>
          <w:szCs w:val="24"/>
        </w:rPr>
      </w:pPr>
    </w:p>
    <w:p w14:paraId="34F5B581" w14:textId="77777777" w:rsidR="00E75760" w:rsidRPr="00FC20B7" w:rsidRDefault="00E75760" w:rsidP="00E75760">
      <w:pPr>
        <w:jc w:val="center"/>
        <w:rPr>
          <w:rFonts w:cs="Times New Roman"/>
          <w:b/>
          <w:color w:val="000000" w:themeColor="text1"/>
          <w:szCs w:val="24"/>
        </w:rPr>
      </w:pPr>
    </w:p>
    <w:p w14:paraId="5140DB05" w14:textId="77777777" w:rsidR="00E75760" w:rsidRPr="00FC20B7" w:rsidRDefault="00E75760" w:rsidP="00E75760">
      <w:pPr>
        <w:jc w:val="center"/>
        <w:rPr>
          <w:rFonts w:cs="Times New Roman"/>
          <w:b/>
          <w:color w:val="000000" w:themeColor="text1"/>
          <w:szCs w:val="24"/>
        </w:rPr>
      </w:pPr>
    </w:p>
    <w:p w14:paraId="401F41C2" w14:textId="77777777" w:rsidR="00E75760" w:rsidRPr="00FC20B7" w:rsidRDefault="00E75760" w:rsidP="00E75760">
      <w:pPr>
        <w:jc w:val="center"/>
        <w:rPr>
          <w:rFonts w:cs="Times New Roman"/>
          <w:b/>
          <w:color w:val="000000" w:themeColor="text1"/>
          <w:szCs w:val="24"/>
        </w:rPr>
      </w:pPr>
    </w:p>
    <w:p w14:paraId="0A2A7B62" w14:textId="77777777" w:rsidR="00E75760" w:rsidRPr="00FC20B7" w:rsidRDefault="00E75760" w:rsidP="00E75760">
      <w:pPr>
        <w:jc w:val="center"/>
        <w:rPr>
          <w:rFonts w:cs="Times New Roman"/>
          <w:b/>
          <w:color w:val="000000" w:themeColor="text1"/>
          <w:szCs w:val="24"/>
        </w:rPr>
      </w:pPr>
    </w:p>
    <w:p w14:paraId="1ACC1228" w14:textId="77777777" w:rsidR="00E75760" w:rsidRPr="00FC20B7" w:rsidRDefault="00E75760" w:rsidP="00E75760">
      <w:pPr>
        <w:jc w:val="center"/>
        <w:rPr>
          <w:rFonts w:cs="Times New Roman"/>
          <w:b/>
          <w:color w:val="000000" w:themeColor="text1"/>
          <w:szCs w:val="24"/>
        </w:rPr>
      </w:pPr>
    </w:p>
    <w:p w14:paraId="21E13ACF" w14:textId="77777777" w:rsidR="00E75760" w:rsidRPr="00FC20B7" w:rsidRDefault="00E75760" w:rsidP="00E75760">
      <w:pPr>
        <w:jc w:val="center"/>
        <w:rPr>
          <w:rFonts w:cs="Times New Roman"/>
          <w:b/>
          <w:color w:val="000000" w:themeColor="text1"/>
          <w:szCs w:val="24"/>
        </w:rPr>
      </w:pPr>
    </w:p>
    <w:p w14:paraId="5899EC77" w14:textId="77777777" w:rsidR="00E75760" w:rsidRPr="00FC20B7" w:rsidRDefault="00E75760" w:rsidP="00E75760">
      <w:pPr>
        <w:jc w:val="center"/>
        <w:rPr>
          <w:rFonts w:cs="Times New Roman"/>
          <w:b/>
          <w:color w:val="000000" w:themeColor="text1"/>
          <w:szCs w:val="24"/>
        </w:rPr>
      </w:pPr>
    </w:p>
    <w:p w14:paraId="24118632" w14:textId="77777777" w:rsidR="00E75760" w:rsidRPr="00FC20B7" w:rsidRDefault="00E75760" w:rsidP="00150CE6">
      <w:pPr>
        <w:rPr>
          <w:rFonts w:cs="Times New Roman"/>
          <w:b/>
          <w:color w:val="000000" w:themeColor="text1"/>
          <w:szCs w:val="24"/>
        </w:rPr>
      </w:pPr>
    </w:p>
    <w:p w14:paraId="4F55F465" w14:textId="77777777" w:rsidR="00150CE6" w:rsidRPr="00FC20B7" w:rsidRDefault="00150CE6" w:rsidP="00150CE6">
      <w:pPr>
        <w:rPr>
          <w:rFonts w:cs="Times New Roman"/>
          <w:b/>
          <w:color w:val="000000" w:themeColor="text1"/>
          <w:szCs w:val="24"/>
        </w:rPr>
      </w:pPr>
    </w:p>
    <w:p w14:paraId="2F8DA46E" w14:textId="77777777" w:rsidR="00CB7C85" w:rsidRPr="00FC20B7" w:rsidRDefault="00CB7C85" w:rsidP="00E75760">
      <w:pPr>
        <w:jc w:val="center"/>
        <w:rPr>
          <w:rFonts w:cs="Times New Roman"/>
          <w:b/>
          <w:color w:val="000000" w:themeColor="text1"/>
          <w:szCs w:val="24"/>
        </w:rPr>
      </w:pPr>
      <w:bookmarkStart w:id="1483" w:name="_Toc94346418"/>
    </w:p>
    <w:p w14:paraId="67E9CC5A" w14:textId="77777777" w:rsidR="00CB7C85" w:rsidRPr="00FC20B7" w:rsidRDefault="00CB7C85" w:rsidP="00E75760">
      <w:pPr>
        <w:jc w:val="center"/>
        <w:rPr>
          <w:rFonts w:cs="Times New Roman"/>
          <w:b/>
          <w:color w:val="000000" w:themeColor="text1"/>
          <w:szCs w:val="24"/>
        </w:rPr>
      </w:pPr>
    </w:p>
    <w:p w14:paraId="0F5181F9" w14:textId="77777777" w:rsidR="00527BE9" w:rsidRPr="00FC20B7" w:rsidRDefault="00527BE9" w:rsidP="00E75760">
      <w:pPr>
        <w:jc w:val="center"/>
        <w:rPr>
          <w:rFonts w:cs="Times New Roman"/>
          <w:b/>
          <w:color w:val="000000" w:themeColor="text1"/>
          <w:szCs w:val="24"/>
        </w:rPr>
      </w:pPr>
    </w:p>
    <w:p w14:paraId="44F3E8CD" w14:textId="77777777" w:rsidR="000B362A" w:rsidRPr="00FC20B7" w:rsidRDefault="000B362A" w:rsidP="00E75760">
      <w:pPr>
        <w:jc w:val="center"/>
        <w:rPr>
          <w:rFonts w:cs="Times New Roman"/>
          <w:b/>
          <w:color w:val="000000" w:themeColor="text1"/>
          <w:szCs w:val="24"/>
        </w:rPr>
      </w:pPr>
    </w:p>
    <w:p w14:paraId="5C36D4EA" w14:textId="77777777" w:rsidR="000B362A" w:rsidRPr="00FC20B7" w:rsidRDefault="000B362A" w:rsidP="00E75760">
      <w:pPr>
        <w:jc w:val="center"/>
        <w:rPr>
          <w:rFonts w:cs="Times New Roman"/>
          <w:b/>
          <w:color w:val="000000" w:themeColor="text1"/>
          <w:szCs w:val="24"/>
        </w:rPr>
      </w:pPr>
    </w:p>
    <w:p w14:paraId="3E930A0C" w14:textId="77777777" w:rsidR="000B362A" w:rsidRPr="00FC20B7" w:rsidRDefault="000B362A" w:rsidP="00E75760">
      <w:pPr>
        <w:jc w:val="center"/>
        <w:rPr>
          <w:rFonts w:cs="Times New Roman"/>
          <w:b/>
          <w:color w:val="000000" w:themeColor="text1"/>
          <w:szCs w:val="24"/>
        </w:rPr>
      </w:pPr>
    </w:p>
    <w:p w14:paraId="29F53D8F" w14:textId="77777777" w:rsidR="00E75760" w:rsidRPr="00FC20B7" w:rsidRDefault="00E75760" w:rsidP="00E75760">
      <w:pPr>
        <w:jc w:val="center"/>
        <w:rPr>
          <w:rFonts w:cs="Times New Roman"/>
          <w:b/>
          <w:color w:val="000000" w:themeColor="text1"/>
          <w:szCs w:val="24"/>
        </w:rPr>
      </w:pPr>
      <w:r w:rsidRPr="00FC20B7">
        <w:rPr>
          <w:rFonts w:cs="Times New Roman"/>
          <w:b/>
          <w:color w:val="000000" w:themeColor="text1"/>
          <w:szCs w:val="24"/>
        </w:rPr>
        <w:t>ORAL SOURCES FROM THE INFORMANTS</w:t>
      </w:r>
      <w:bookmarkEnd w:id="1483"/>
    </w:p>
    <w:tbl>
      <w:tblPr>
        <w:tblStyle w:val="TableGridLight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3"/>
      </w:tblGrid>
      <w:tr w:rsidR="00E75760" w:rsidRPr="00FC20B7" w14:paraId="0FB62772" w14:textId="77777777" w:rsidTr="003A4179">
        <w:tc>
          <w:tcPr>
            <w:tcW w:w="8783" w:type="dxa"/>
          </w:tcPr>
          <w:p w14:paraId="40477090" w14:textId="77777777" w:rsidR="00E75760" w:rsidRPr="00FC20B7" w:rsidRDefault="00E75760" w:rsidP="00D26B95">
            <w:pPr>
              <w:rPr>
                <w:rFonts w:cs="Times New Roman"/>
                <w:b/>
                <w:color w:val="000000" w:themeColor="text1"/>
                <w:szCs w:val="24"/>
              </w:rPr>
            </w:pPr>
            <w:bookmarkStart w:id="1484" w:name="_Toc94346419"/>
            <w:r w:rsidRPr="00FC20B7">
              <w:rPr>
                <w:rFonts w:cs="Times New Roman"/>
                <w:b/>
                <w:color w:val="000000" w:themeColor="text1"/>
                <w:szCs w:val="24"/>
              </w:rPr>
              <w:t>INTERVIEWEES      AGE          DATE OF INTERVIEW    PLACE OF  INTERVIEW</w:t>
            </w:r>
            <w:bookmarkEnd w:id="1484"/>
          </w:p>
        </w:tc>
      </w:tr>
      <w:tr w:rsidR="00E75760" w:rsidRPr="00FC20B7" w14:paraId="4C494EF0" w14:textId="77777777" w:rsidTr="003A4179">
        <w:tc>
          <w:tcPr>
            <w:tcW w:w="8783" w:type="dxa"/>
          </w:tcPr>
          <w:p w14:paraId="5A13FFCD" w14:textId="77777777" w:rsidR="00E75760" w:rsidRPr="00FC20B7" w:rsidRDefault="00E75760" w:rsidP="00D26B95">
            <w:pPr>
              <w:rPr>
                <w:rFonts w:cs="Times New Roman"/>
                <w:color w:val="000000" w:themeColor="text1"/>
                <w:szCs w:val="24"/>
              </w:rPr>
            </w:pPr>
            <w:bookmarkStart w:id="1485" w:name="_Toc94346420"/>
            <w:r w:rsidRPr="00FC20B7">
              <w:rPr>
                <w:rFonts w:cs="Times New Roman"/>
                <w:color w:val="000000" w:themeColor="text1"/>
                <w:szCs w:val="24"/>
              </w:rPr>
              <w:t>Lesemper                 62 years           25/6/2021                          SuyanVilllage</w:t>
            </w:r>
            <w:bookmarkEnd w:id="1485"/>
          </w:p>
        </w:tc>
      </w:tr>
      <w:tr w:rsidR="00E75760" w:rsidRPr="00FC20B7" w14:paraId="706CEF4A" w14:textId="77777777" w:rsidTr="003A4179">
        <w:tc>
          <w:tcPr>
            <w:tcW w:w="8783" w:type="dxa"/>
          </w:tcPr>
          <w:p w14:paraId="33662382" w14:textId="77777777" w:rsidR="00E75760" w:rsidRPr="00FC20B7" w:rsidRDefault="00E75760" w:rsidP="00D26B95">
            <w:pPr>
              <w:rPr>
                <w:rFonts w:cs="Times New Roman"/>
                <w:color w:val="000000" w:themeColor="text1"/>
                <w:szCs w:val="24"/>
              </w:rPr>
            </w:pPr>
            <w:bookmarkStart w:id="1486" w:name="_Toc94346421"/>
            <w:r w:rsidRPr="00FC20B7">
              <w:rPr>
                <w:rFonts w:cs="Times New Roman"/>
                <w:color w:val="000000" w:themeColor="text1"/>
                <w:szCs w:val="24"/>
              </w:rPr>
              <w:t>Lekishon                   54 years          20/6/2021                           Bendera Village</w:t>
            </w:r>
            <w:bookmarkEnd w:id="1486"/>
          </w:p>
        </w:tc>
      </w:tr>
      <w:tr w:rsidR="00E75760" w:rsidRPr="00FC20B7" w14:paraId="096BBD5C" w14:textId="77777777" w:rsidTr="003A4179">
        <w:tc>
          <w:tcPr>
            <w:tcW w:w="8783" w:type="dxa"/>
          </w:tcPr>
          <w:p w14:paraId="1E24EB83" w14:textId="77777777" w:rsidR="00E75760" w:rsidRPr="00FC20B7" w:rsidRDefault="00E75760" w:rsidP="00D26B95">
            <w:pPr>
              <w:rPr>
                <w:rFonts w:cs="Times New Roman"/>
                <w:color w:val="000000" w:themeColor="text1"/>
                <w:szCs w:val="24"/>
              </w:rPr>
            </w:pPr>
            <w:bookmarkStart w:id="1487" w:name="_Toc94346422"/>
            <w:r w:rsidRPr="00FC20B7">
              <w:rPr>
                <w:rFonts w:cs="Times New Roman"/>
                <w:color w:val="000000" w:themeColor="text1"/>
                <w:szCs w:val="24"/>
              </w:rPr>
              <w:t>Lolmongoi               72 years            19/7/2021                            Tuum Village</w:t>
            </w:r>
            <w:bookmarkEnd w:id="1487"/>
          </w:p>
        </w:tc>
      </w:tr>
      <w:tr w:rsidR="00E75760" w:rsidRPr="00FC20B7" w14:paraId="571FC5AA" w14:textId="77777777" w:rsidTr="003A4179">
        <w:tc>
          <w:tcPr>
            <w:tcW w:w="8783" w:type="dxa"/>
          </w:tcPr>
          <w:p w14:paraId="054C31D1" w14:textId="77777777" w:rsidR="00E75760" w:rsidRPr="00FC20B7" w:rsidRDefault="00E75760" w:rsidP="00D26B95">
            <w:pPr>
              <w:rPr>
                <w:rFonts w:cs="Times New Roman"/>
                <w:color w:val="000000" w:themeColor="text1"/>
                <w:szCs w:val="24"/>
              </w:rPr>
            </w:pPr>
            <w:bookmarkStart w:id="1488" w:name="_Toc94346423"/>
            <w:r w:rsidRPr="00FC20B7">
              <w:rPr>
                <w:rFonts w:cs="Times New Roman"/>
                <w:color w:val="000000" w:themeColor="text1"/>
                <w:szCs w:val="24"/>
              </w:rPr>
              <w:t>Lesamito                 58 years             18/7/2021                           Baragoi town</w:t>
            </w:r>
            <w:bookmarkEnd w:id="1488"/>
          </w:p>
        </w:tc>
      </w:tr>
      <w:tr w:rsidR="00E75760" w:rsidRPr="00FC20B7" w14:paraId="7F3D7954" w14:textId="77777777" w:rsidTr="003A4179">
        <w:tc>
          <w:tcPr>
            <w:tcW w:w="8783" w:type="dxa"/>
          </w:tcPr>
          <w:p w14:paraId="78EEE112" w14:textId="77777777" w:rsidR="00E75760" w:rsidRPr="00FC20B7" w:rsidRDefault="00E75760" w:rsidP="00D26B95">
            <w:pPr>
              <w:rPr>
                <w:rFonts w:cs="Times New Roman"/>
                <w:color w:val="000000" w:themeColor="text1"/>
                <w:szCs w:val="24"/>
              </w:rPr>
            </w:pPr>
            <w:bookmarkStart w:id="1489" w:name="_Toc94346424"/>
            <w:r w:rsidRPr="00FC20B7">
              <w:rPr>
                <w:rFonts w:cs="Times New Roman"/>
                <w:color w:val="000000" w:themeColor="text1"/>
                <w:szCs w:val="24"/>
              </w:rPr>
              <w:t>Lemoosa                  60 years             10/9/2021                              Suyan village</w:t>
            </w:r>
            <w:bookmarkEnd w:id="1489"/>
          </w:p>
        </w:tc>
      </w:tr>
      <w:tr w:rsidR="00E75760" w:rsidRPr="00FC20B7" w14:paraId="508A6101" w14:textId="77777777" w:rsidTr="003A4179">
        <w:tc>
          <w:tcPr>
            <w:tcW w:w="8783" w:type="dxa"/>
          </w:tcPr>
          <w:p w14:paraId="74648D37" w14:textId="77777777" w:rsidR="00E75760" w:rsidRPr="00FC20B7" w:rsidRDefault="00E75760" w:rsidP="00D26B95">
            <w:pPr>
              <w:rPr>
                <w:rFonts w:cs="Times New Roman"/>
                <w:color w:val="000000" w:themeColor="text1"/>
                <w:szCs w:val="24"/>
              </w:rPr>
            </w:pPr>
            <w:bookmarkStart w:id="1490" w:name="_Toc94346425"/>
            <w:r w:rsidRPr="00FC20B7">
              <w:rPr>
                <w:rFonts w:cs="Times New Roman"/>
                <w:color w:val="000000" w:themeColor="text1"/>
                <w:szCs w:val="24"/>
              </w:rPr>
              <w:t>Leshore                   70 years             19/10/2021                         Baragoi town</w:t>
            </w:r>
            <w:bookmarkEnd w:id="1490"/>
          </w:p>
        </w:tc>
      </w:tr>
      <w:tr w:rsidR="00E75760" w:rsidRPr="00FC20B7" w14:paraId="22334403" w14:textId="77777777" w:rsidTr="003A4179">
        <w:tc>
          <w:tcPr>
            <w:tcW w:w="8783" w:type="dxa"/>
          </w:tcPr>
          <w:p w14:paraId="67B83E19" w14:textId="77777777" w:rsidR="00E75760" w:rsidRPr="00FC20B7" w:rsidRDefault="00E75760" w:rsidP="00D26B95">
            <w:pPr>
              <w:rPr>
                <w:rFonts w:cs="Times New Roman"/>
                <w:color w:val="000000" w:themeColor="text1"/>
                <w:szCs w:val="24"/>
              </w:rPr>
            </w:pPr>
            <w:bookmarkStart w:id="1491" w:name="_Toc94346426"/>
            <w:r w:rsidRPr="00FC20B7">
              <w:rPr>
                <w:rFonts w:cs="Times New Roman"/>
                <w:color w:val="000000" w:themeColor="text1"/>
                <w:szCs w:val="24"/>
              </w:rPr>
              <w:t>Lolmareng               45 years             2/11/2021                           Bendera Village</w:t>
            </w:r>
            <w:bookmarkEnd w:id="1491"/>
          </w:p>
        </w:tc>
      </w:tr>
      <w:tr w:rsidR="00E75760" w:rsidRPr="00FC20B7" w14:paraId="5606D00C" w14:textId="77777777" w:rsidTr="003A4179">
        <w:tc>
          <w:tcPr>
            <w:tcW w:w="8783" w:type="dxa"/>
          </w:tcPr>
          <w:p w14:paraId="23C4F564" w14:textId="77777777" w:rsidR="00E75760" w:rsidRPr="00FC20B7" w:rsidRDefault="00E75760" w:rsidP="00D26B95">
            <w:pPr>
              <w:rPr>
                <w:rFonts w:cs="Times New Roman"/>
                <w:color w:val="000000" w:themeColor="text1"/>
                <w:szCs w:val="24"/>
              </w:rPr>
            </w:pPr>
            <w:bookmarkStart w:id="1492" w:name="_Toc94346427"/>
            <w:r w:rsidRPr="00FC20B7">
              <w:rPr>
                <w:rFonts w:cs="Times New Roman"/>
                <w:color w:val="000000" w:themeColor="text1"/>
                <w:szCs w:val="24"/>
              </w:rPr>
              <w:lastRenderedPageBreak/>
              <w:t>Lesamito                 50 years            11/9/2021                           Bendera Village</w:t>
            </w:r>
            <w:bookmarkEnd w:id="1492"/>
          </w:p>
        </w:tc>
      </w:tr>
      <w:tr w:rsidR="00E75760" w:rsidRPr="00FC20B7" w14:paraId="6201F105" w14:textId="77777777" w:rsidTr="003A4179">
        <w:tc>
          <w:tcPr>
            <w:tcW w:w="8783" w:type="dxa"/>
          </w:tcPr>
          <w:p w14:paraId="5E684A94" w14:textId="77777777" w:rsidR="00E75760" w:rsidRPr="00FC20B7" w:rsidRDefault="00E75760" w:rsidP="00D26B95">
            <w:pPr>
              <w:rPr>
                <w:rFonts w:cs="Times New Roman"/>
                <w:color w:val="000000" w:themeColor="text1"/>
                <w:szCs w:val="24"/>
              </w:rPr>
            </w:pPr>
            <w:bookmarkStart w:id="1493" w:name="_Toc94346428"/>
            <w:r w:rsidRPr="00FC20B7">
              <w:rPr>
                <w:rFonts w:cs="Times New Roman"/>
                <w:color w:val="000000" w:themeColor="text1"/>
                <w:szCs w:val="24"/>
              </w:rPr>
              <w:t>Leshun                   51 years              29/10/2021                         TuumVilage</w:t>
            </w:r>
            <w:bookmarkEnd w:id="1493"/>
          </w:p>
        </w:tc>
      </w:tr>
      <w:tr w:rsidR="00E75760" w:rsidRPr="00FC20B7" w14:paraId="29AC59C0" w14:textId="77777777" w:rsidTr="003A4179">
        <w:tc>
          <w:tcPr>
            <w:tcW w:w="8783" w:type="dxa"/>
          </w:tcPr>
          <w:p w14:paraId="7F88442C" w14:textId="77777777" w:rsidR="00E75760" w:rsidRPr="00FC20B7" w:rsidRDefault="00E75760" w:rsidP="00D26B95">
            <w:pPr>
              <w:rPr>
                <w:rFonts w:cs="Times New Roman"/>
                <w:color w:val="000000" w:themeColor="text1"/>
                <w:szCs w:val="24"/>
              </w:rPr>
            </w:pPr>
            <w:bookmarkStart w:id="1494" w:name="_Toc94346429"/>
            <w:r w:rsidRPr="00FC20B7">
              <w:rPr>
                <w:rFonts w:cs="Times New Roman"/>
                <w:color w:val="000000" w:themeColor="text1"/>
                <w:szCs w:val="24"/>
              </w:rPr>
              <w:t>Lesepe                    53 years              5/11/2021                          Latakweny</w:t>
            </w:r>
            <w:bookmarkEnd w:id="1494"/>
          </w:p>
        </w:tc>
      </w:tr>
      <w:tr w:rsidR="00E75760" w:rsidRPr="00FC20B7" w14:paraId="01F4ACC7" w14:textId="77777777" w:rsidTr="003A4179">
        <w:tc>
          <w:tcPr>
            <w:tcW w:w="8783" w:type="dxa"/>
          </w:tcPr>
          <w:p w14:paraId="53FBE7B3" w14:textId="77777777" w:rsidR="00E75760" w:rsidRPr="00FC20B7" w:rsidRDefault="00E75760" w:rsidP="00D26B95">
            <w:pPr>
              <w:rPr>
                <w:rFonts w:cs="Times New Roman"/>
                <w:color w:val="000000" w:themeColor="text1"/>
                <w:szCs w:val="24"/>
              </w:rPr>
            </w:pPr>
            <w:bookmarkStart w:id="1495" w:name="_Toc94346430"/>
            <w:r w:rsidRPr="00FC20B7">
              <w:rPr>
                <w:rFonts w:cs="Times New Roman"/>
                <w:color w:val="000000" w:themeColor="text1"/>
                <w:szCs w:val="24"/>
              </w:rPr>
              <w:t>Lolmongoi              48 years              8/11/201                             Bendera Village</w:t>
            </w:r>
            <w:bookmarkEnd w:id="1495"/>
          </w:p>
        </w:tc>
      </w:tr>
      <w:tr w:rsidR="00E75760" w:rsidRPr="00FC20B7" w14:paraId="465E17AD" w14:textId="77777777" w:rsidTr="003A4179">
        <w:tc>
          <w:tcPr>
            <w:tcW w:w="8783" w:type="dxa"/>
          </w:tcPr>
          <w:p w14:paraId="2294ED3E" w14:textId="77777777" w:rsidR="00E75760" w:rsidRPr="00FC20B7" w:rsidRDefault="00E75760" w:rsidP="00D26B95">
            <w:pPr>
              <w:rPr>
                <w:rFonts w:cs="Times New Roman"/>
                <w:color w:val="000000" w:themeColor="text1"/>
                <w:szCs w:val="24"/>
              </w:rPr>
            </w:pPr>
            <w:bookmarkStart w:id="1496" w:name="_Toc94346431"/>
            <w:r w:rsidRPr="00FC20B7">
              <w:rPr>
                <w:rFonts w:cs="Times New Roman"/>
                <w:color w:val="000000" w:themeColor="text1"/>
                <w:szCs w:val="24"/>
              </w:rPr>
              <w:t>Lorek                      40years                 4/6/2021                              Bendera Village</w:t>
            </w:r>
            <w:bookmarkEnd w:id="1496"/>
          </w:p>
        </w:tc>
      </w:tr>
      <w:tr w:rsidR="00E75760" w:rsidRPr="00FC20B7" w14:paraId="199BCD30" w14:textId="77777777" w:rsidTr="003A4179">
        <w:tc>
          <w:tcPr>
            <w:tcW w:w="8783" w:type="dxa"/>
          </w:tcPr>
          <w:p w14:paraId="22BF2283" w14:textId="77777777" w:rsidR="00E75760" w:rsidRPr="00FC20B7" w:rsidRDefault="00E75760" w:rsidP="00D26B95">
            <w:pPr>
              <w:rPr>
                <w:rFonts w:cs="Times New Roman"/>
                <w:color w:val="000000" w:themeColor="text1"/>
                <w:szCs w:val="24"/>
              </w:rPr>
            </w:pPr>
            <w:bookmarkStart w:id="1497" w:name="_Toc94346432"/>
            <w:r w:rsidRPr="00FC20B7">
              <w:rPr>
                <w:rFonts w:cs="Times New Roman"/>
                <w:color w:val="000000" w:themeColor="text1"/>
                <w:szCs w:val="24"/>
              </w:rPr>
              <w:t>Lemok                      45year                12/11/2021                          El-Barta Village</w:t>
            </w:r>
            <w:bookmarkEnd w:id="1497"/>
          </w:p>
        </w:tc>
      </w:tr>
      <w:tr w:rsidR="00E75760" w:rsidRPr="00FC20B7" w14:paraId="7E91D644" w14:textId="77777777" w:rsidTr="003A4179">
        <w:tc>
          <w:tcPr>
            <w:tcW w:w="8783" w:type="dxa"/>
          </w:tcPr>
          <w:p w14:paraId="091B7CDD" w14:textId="77777777" w:rsidR="00E75760" w:rsidRPr="00FC20B7" w:rsidRDefault="00E75760" w:rsidP="00D26B95">
            <w:pPr>
              <w:rPr>
                <w:rFonts w:cs="Times New Roman"/>
                <w:color w:val="000000" w:themeColor="text1"/>
                <w:szCs w:val="24"/>
              </w:rPr>
            </w:pPr>
            <w:bookmarkStart w:id="1498" w:name="_Toc94346433"/>
            <w:r w:rsidRPr="00FC20B7">
              <w:rPr>
                <w:rFonts w:cs="Times New Roman"/>
                <w:color w:val="000000" w:themeColor="text1"/>
                <w:szCs w:val="24"/>
              </w:rPr>
              <w:t>Leshur                     50years             29/7/2021                              Bendera Village</w:t>
            </w:r>
            <w:bookmarkEnd w:id="1498"/>
          </w:p>
        </w:tc>
      </w:tr>
      <w:tr w:rsidR="00D93ADD" w:rsidRPr="00FC20B7" w14:paraId="17104511" w14:textId="77777777" w:rsidTr="003A4179">
        <w:tc>
          <w:tcPr>
            <w:tcW w:w="8783" w:type="dxa"/>
          </w:tcPr>
          <w:p w14:paraId="3BD5E072" w14:textId="77777777" w:rsidR="00D93ADD" w:rsidRPr="00FC20B7" w:rsidRDefault="00D93ADD" w:rsidP="00D26B95">
            <w:pPr>
              <w:rPr>
                <w:rFonts w:cs="Times New Roman"/>
                <w:color w:val="000000" w:themeColor="text1"/>
                <w:szCs w:val="24"/>
              </w:rPr>
            </w:pPr>
            <w:r w:rsidRPr="00FC20B7">
              <w:rPr>
                <w:rFonts w:cs="Times New Roman"/>
                <w:color w:val="000000" w:themeColor="text1"/>
                <w:szCs w:val="24"/>
              </w:rPr>
              <w:t xml:space="preserve">Joseph    </w:t>
            </w:r>
            <w:r w:rsidR="000A6D0B" w:rsidRPr="00FC20B7">
              <w:rPr>
                <w:color w:val="000000" w:themeColor="text1"/>
              </w:rPr>
              <w:t>Lentano</w:t>
            </w:r>
            <w:r w:rsidRPr="00FC20B7">
              <w:rPr>
                <w:rFonts w:cs="Times New Roman"/>
                <w:color w:val="000000" w:themeColor="text1"/>
                <w:szCs w:val="24"/>
              </w:rPr>
              <w:t>7/7/2021                                     Ndoto</w:t>
            </w:r>
          </w:p>
        </w:tc>
      </w:tr>
      <w:tr w:rsidR="000465FE" w:rsidRPr="00FC20B7" w14:paraId="4D3C82C7" w14:textId="77777777" w:rsidTr="003A4179">
        <w:tc>
          <w:tcPr>
            <w:tcW w:w="8783" w:type="dxa"/>
          </w:tcPr>
          <w:p w14:paraId="663653DF" w14:textId="77777777" w:rsidR="000465FE" w:rsidRPr="00FC20B7" w:rsidRDefault="000465FE" w:rsidP="00D26B95">
            <w:pPr>
              <w:rPr>
                <w:rFonts w:cs="Times New Roman"/>
                <w:color w:val="000000" w:themeColor="text1"/>
                <w:szCs w:val="24"/>
              </w:rPr>
            </w:pPr>
            <w:r w:rsidRPr="00FC20B7">
              <w:rPr>
                <w:rFonts w:cs="Times New Roman"/>
                <w:color w:val="000000" w:themeColor="text1"/>
                <w:szCs w:val="24"/>
              </w:rPr>
              <w:t xml:space="preserve"> Peter </w:t>
            </w:r>
            <w:r w:rsidRPr="00FC20B7">
              <w:rPr>
                <w:color w:val="000000" w:themeColor="text1"/>
              </w:rPr>
              <w:t xml:space="preserve">Saimanga,                                    </w:t>
            </w:r>
            <w:r w:rsidRPr="00FC20B7">
              <w:rPr>
                <w:rFonts w:cs="Times New Roman"/>
                <w:color w:val="000000" w:themeColor="text1"/>
                <w:szCs w:val="24"/>
              </w:rPr>
              <w:t>23/7/2021                         Bendera Village</w:t>
            </w:r>
          </w:p>
        </w:tc>
      </w:tr>
      <w:tr w:rsidR="00AA35B8" w:rsidRPr="00FC20B7" w14:paraId="1FB5BF95" w14:textId="77777777" w:rsidTr="003A4179">
        <w:tc>
          <w:tcPr>
            <w:tcW w:w="8783" w:type="dxa"/>
          </w:tcPr>
          <w:p w14:paraId="2571F44C" w14:textId="77777777" w:rsidR="00AA35B8" w:rsidRPr="00FC20B7" w:rsidRDefault="00AA35B8" w:rsidP="00D26B95">
            <w:pPr>
              <w:rPr>
                <w:rFonts w:cs="Times New Roman"/>
                <w:color w:val="000000" w:themeColor="text1"/>
                <w:szCs w:val="24"/>
              </w:rPr>
            </w:pPr>
            <w:r w:rsidRPr="00FC20B7">
              <w:rPr>
                <w:rFonts w:cs="Times New Roman"/>
                <w:color w:val="000000" w:themeColor="text1"/>
                <w:szCs w:val="24"/>
              </w:rPr>
              <w:t>Titus Erot,                                               3/7/2021                         Nachola</w:t>
            </w:r>
          </w:p>
        </w:tc>
      </w:tr>
      <w:tr w:rsidR="002156F2" w:rsidRPr="00FC20B7" w14:paraId="2D6A5FCD" w14:textId="77777777" w:rsidTr="003A4179">
        <w:tc>
          <w:tcPr>
            <w:tcW w:w="8783" w:type="dxa"/>
          </w:tcPr>
          <w:p w14:paraId="1A8384E8" w14:textId="77777777" w:rsidR="002156F2" w:rsidRPr="00FC20B7" w:rsidRDefault="002156F2" w:rsidP="002156F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Lochangi,                                                3/7/2021                           Baragoi</w:t>
            </w:r>
          </w:p>
          <w:p w14:paraId="428E8096" w14:textId="77777777" w:rsidR="002156F2" w:rsidRPr="00FC20B7" w:rsidRDefault="002156F2" w:rsidP="002156F2">
            <w:pPr>
              <w:shd w:val="clear" w:color="auto" w:fill="FFFFFF"/>
              <w:spacing w:after="0" w:line="240" w:lineRule="auto"/>
              <w:ind w:left="720" w:right="720"/>
              <w:rPr>
                <w:rFonts w:cs="Times New Roman"/>
                <w:color w:val="000000" w:themeColor="text1"/>
                <w:szCs w:val="24"/>
              </w:rPr>
            </w:pPr>
          </w:p>
          <w:p w14:paraId="6FE7DF31" w14:textId="77777777" w:rsidR="002156F2" w:rsidRPr="00FC20B7" w:rsidRDefault="002156F2" w:rsidP="002156F2">
            <w:pPr>
              <w:shd w:val="clear" w:color="auto" w:fill="FFFFFF"/>
              <w:spacing w:after="0" w:line="240" w:lineRule="auto"/>
              <w:ind w:left="720" w:right="720"/>
              <w:rPr>
                <w:rFonts w:cs="Times New Roman"/>
                <w:color w:val="000000" w:themeColor="text1"/>
                <w:szCs w:val="24"/>
              </w:rPr>
            </w:pPr>
          </w:p>
        </w:tc>
      </w:tr>
      <w:tr w:rsidR="002156F2" w:rsidRPr="00FC20B7" w14:paraId="1F87417D" w14:textId="77777777" w:rsidTr="003A4179">
        <w:tc>
          <w:tcPr>
            <w:tcW w:w="8783" w:type="dxa"/>
          </w:tcPr>
          <w:p w14:paraId="64E9FED5" w14:textId="77777777" w:rsidR="002156F2" w:rsidRPr="00FC20B7" w:rsidRDefault="002156F2" w:rsidP="002156F2">
            <w:pPr>
              <w:shd w:val="clear" w:color="auto" w:fill="FFFFFF"/>
              <w:spacing w:after="0" w:line="240" w:lineRule="auto"/>
              <w:ind w:right="720"/>
              <w:rPr>
                <w:rFonts w:cs="Times New Roman"/>
                <w:color w:val="000000" w:themeColor="text1"/>
                <w:szCs w:val="24"/>
              </w:rPr>
            </w:pPr>
          </w:p>
          <w:p w14:paraId="7FE21687" w14:textId="77777777" w:rsidR="002156F2" w:rsidRPr="00FC20B7" w:rsidRDefault="002156F2" w:rsidP="002156F2">
            <w:pPr>
              <w:shd w:val="clear" w:color="auto" w:fill="FFFFFF"/>
              <w:spacing w:after="0" w:line="240" w:lineRule="auto"/>
              <w:ind w:right="720"/>
              <w:rPr>
                <w:rFonts w:cs="Times New Roman"/>
                <w:color w:val="000000" w:themeColor="text1"/>
                <w:szCs w:val="24"/>
              </w:rPr>
            </w:pPr>
            <w:r w:rsidRPr="00FC20B7">
              <w:rPr>
                <w:color w:val="000000" w:themeColor="text1"/>
              </w:rPr>
              <w:t>Ewoton,</w:t>
            </w:r>
            <w:r w:rsidR="007E7290" w:rsidRPr="00FC20B7">
              <w:rPr>
                <w:rFonts w:cs="Times New Roman"/>
                <w:color w:val="000000" w:themeColor="text1"/>
                <w:szCs w:val="24"/>
              </w:rPr>
              <w:t>10/7/2021</w:t>
            </w:r>
          </w:p>
        </w:tc>
      </w:tr>
      <w:tr w:rsidR="00494692" w:rsidRPr="00FC20B7" w14:paraId="14887207" w14:textId="77777777" w:rsidTr="003A4179">
        <w:tc>
          <w:tcPr>
            <w:tcW w:w="8783" w:type="dxa"/>
          </w:tcPr>
          <w:p w14:paraId="22E82969" w14:textId="77777777" w:rsidR="00494692" w:rsidRPr="00FC20B7" w:rsidRDefault="00494692" w:rsidP="00494692">
            <w:pPr>
              <w:shd w:val="clear" w:color="auto" w:fill="FFFFFF"/>
              <w:spacing w:after="0" w:line="240" w:lineRule="auto"/>
              <w:ind w:right="720"/>
              <w:rPr>
                <w:rFonts w:cs="Times New Roman"/>
                <w:color w:val="000000" w:themeColor="text1"/>
                <w:szCs w:val="24"/>
              </w:rPr>
            </w:pPr>
          </w:p>
          <w:p w14:paraId="3F89622F" w14:textId="77777777" w:rsidR="00494692" w:rsidRPr="00FC20B7" w:rsidRDefault="00494692" w:rsidP="00494692">
            <w:pPr>
              <w:shd w:val="clear" w:color="auto" w:fill="FFFFFF"/>
              <w:spacing w:after="0" w:line="240" w:lineRule="auto"/>
              <w:ind w:right="720"/>
              <w:rPr>
                <w:rFonts w:cs="Times New Roman"/>
                <w:color w:val="000000" w:themeColor="text1"/>
                <w:szCs w:val="24"/>
              </w:rPr>
            </w:pPr>
            <w:r w:rsidRPr="00FC20B7">
              <w:rPr>
                <w:color w:val="000000" w:themeColor="text1"/>
              </w:rPr>
              <w:t xml:space="preserve">Lobur,                                                   </w:t>
            </w:r>
            <w:r w:rsidRPr="00FC20B7">
              <w:rPr>
                <w:rFonts w:cs="Times New Roman"/>
                <w:color w:val="000000" w:themeColor="text1"/>
                <w:szCs w:val="24"/>
              </w:rPr>
              <w:t>21/7/2021                           Nachola</w:t>
            </w:r>
          </w:p>
        </w:tc>
      </w:tr>
      <w:tr w:rsidR="00F466DC" w:rsidRPr="00FC20B7" w14:paraId="3B96A34C" w14:textId="77777777" w:rsidTr="003A4179">
        <w:tc>
          <w:tcPr>
            <w:tcW w:w="8783" w:type="dxa"/>
          </w:tcPr>
          <w:p w14:paraId="518B3EEC" w14:textId="77777777" w:rsidR="00F466DC" w:rsidRPr="00FC20B7" w:rsidRDefault="00F466DC" w:rsidP="00494692">
            <w:pPr>
              <w:shd w:val="clear" w:color="auto" w:fill="FFFFFF"/>
              <w:spacing w:after="0" w:line="240" w:lineRule="auto"/>
              <w:ind w:right="720"/>
              <w:rPr>
                <w:rFonts w:cs="Times New Roman"/>
                <w:color w:val="000000" w:themeColor="text1"/>
                <w:szCs w:val="24"/>
              </w:rPr>
            </w:pPr>
          </w:p>
          <w:p w14:paraId="65F9CF68" w14:textId="77777777" w:rsidR="00F466DC" w:rsidRPr="00FC20B7" w:rsidRDefault="00F466DC"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Lekpur                                                  1/7/2021                             Suguta</w:t>
            </w:r>
          </w:p>
        </w:tc>
      </w:tr>
      <w:tr w:rsidR="003F1A6C" w:rsidRPr="00FC20B7" w14:paraId="49E67288" w14:textId="77777777" w:rsidTr="003A4179">
        <w:tc>
          <w:tcPr>
            <w:tcW w:w="8783" w:type="dxa"/>
          </w:tcPr>
          <w:p w14:paraId="1D035E46" w14:textId="77777777" w:rsidR="003F1A6C" w:rsidRPr="00FC20B7" w:rsidRDefault="003F1A6C" w:rsidP="00494692">
            <w:pPr>
              <w:shd w:val="clear" w:color="auto" w:fill="FFFFFF"/>
              <w:spacing w:after="0" w:line="240" w:lineRule="auto"/>
              <w:ind w:right="720"/>
              <w:rPr>
                <w:rFonts w:cs="Times New Roman"/>
                <w:color w:val="000000" w:themeColor="text1"/>
                <w:szCs w:val="24"/>
              </w:rPr>
            </w:pPr>
          </w:p>
          <w:p w14:paraId="254457BB" w14:textId="77777777" w:rsidR="003F1A6C" w:rsidRPr="00FC20B7" w:rsidRDefault="003F1A6C" w:rsidP="00494692">
            <w:pPr>
              <w:shd w:val="clear" w:color="auto" w:fill="FFFFFF"/>
              <w:spacing w:after="0" w:line="240" w:lineRule="auto"/>
              <w:ind w:right="720"/>
              <w:rPr>
                <w:rFonts w:cs="Times New Roman"/>
                <w:color w:val="000000" w:themeColor="text1"/>
                <w:szCs w:val="24"/>
              </w:rPr>
            </w:pPr>
            <w:r w:rsidRPr="00FC20B7">
              <w:rPr>
                <w:color w:val="000000" w:themeColor="text1"/>
              </w:rPr>
              <w:t>Lenaiyiarra</w:t>
            </w:r>
            <w:r w:rsidRPr="00FC20B7">
              <w:rPr>
                <w:rFonts w:cs="Times New Roman"/>
                <w:color w:val="000000" w:themeColor="text1"/>
                <w:szCs w:val="24"/>
              </w:rPr>
              <w:t xml:space="preserve">                                           20/7/7/2021                        Marti</w:t>
            </w:r>
          </w:p>
        </w:tc>
      </w:tr>
      <w:tr w:rsidR="00120E05" w:rsidRPr="00FC20B7" w14:paraId="2387A9C2" w14:textId="77777777" w:rsidTr="003A4179">
        <w:tc>
          <w:tcPr>
            <w:tcW w:w="8783" w:type="dxa"/>
          </w:tcPr>
          <w:p w14:paraId="28C49DD4" w14:textId="77777777" w:rsidR="00120E05" w:rsidRPr="00FC20B7" w:rsidRDefault="00120E05" w:rsidP="00494692">
            <w:pPr>
              <w:shd w:val="clear" w:color="auto" w:fill="FFFFFF"/>
              <w:spacing w:after="0" w:line="240" w:lineRule="auto"/>
              <w:ind w:right="720"/>
              <w:rPr>
                <w:color w:val="000000" w:themeColor="text1"/>
              </w:rPr>
            </w:pPr>
          </w:p>
          <w:p w14:paraId="19E7A05D" w14:textId="77777777" w:rsidR="00120E05" w:rsidRPr="00FC20B7" w:rsidRDefault="00120E05" w:rsidP="00494692">
            <w:pPr>
              <w:shd w:val="clear" w:color="auto" w:fill="FFFFFF"/>
              <w:spacing w:after="0" w:line="240" w:lineRule="auto"/>
              <w:ind w:right="720"/>
              <w:rPr>
                <w:rFonts w:cs="Times New Roman"/>
                <w:color w:val="000000" w:themeColor="text1"/>
                <w:szCs w:val="24"/>
              </w:rPr>
            </w:pPr>
            <w:r w:rsidRPr="00FC20B7">
              <w:rPr>
                <w:color w:val="000000" w:themeColor="text1"/>
              </w:rPr>
              <w:t>Lobur</w:t>
            </w:r>
            <w:r w:rsidRPr="00FC20B7">
              <w:rPr>
                <w:rFonts w:cs="Times New Roman"/>
                <w:color w:val="000000" w:themeColor="text1"/>
                <w:szCs w:val="24"/>
              </w:rPr>
              <w:t xml:space="preserve">                                                     19/7/2021                        Bargoi</w:t>
            </w:r>
          </w:p>
          <w:p w14:paraId="65FFDB29" w14:textId="77777777" w:rsidR="00120E05" w:rsidRPr="00FC20B7" w:rsidRDefault="00120E05" w:rsidP="00494692">
            <w:pPr>
              <w:shd w:val="clear" w:color="auto" w:fill="FFFFFF"/>
              <w:spacing w:after="0" w:line="240" w:lineRule="auto"/>
              <w:ind w:right="720"/>
              <w:rPr>
                <w:rFonts w:cs="Times New Roman"/>
                <w:color w:val="000000" w:themeColor="text1"/>
                <w:szCs w:val="24"/>
              </w:rPr>
            </w:pPr>
          </w:p>
        </w:tc>
      </w:tr>
      <w:tr w:rsidR="00120E05" w:rsidRPr="00FC20B7" w14:paraId="61FF0C1B" w14:textId="77777777" w:rsidTr="003A4179">
        <w:tc>
          <w:tcPr>
            <w:tcW w:w="8783" w:type="dxa"/>
          </w:tcPr>
          <w:p w14:paraId="2688469A" w14:textId="77777777" w:rsidR="00120E05" w:rsidRPr="00FC20B7" w:rsidRDefault="00120E05" w:rsidP="00494692">
            <w:pPr>
              <w:shd w:val="clear" w:color="auto" w:fill="FFFFFF"/>
              <w:spacing w:after="0" w:line="240" w:lineRule="auto"/>
              <w:ind w:right="720"/>
              <w:rPr>
                <w:color w:val="000000" w:themeColor="text1"/>
              </w:rPr>
            </w:pPr>
          </w:p>
          <w:p w14:paraId="55095497" w14:textId="77777777" w:rsidR="00120E05" w:rsidRPr="00FC20B7" w:rsidRDefault="00120E05" w:rsidP="00494692">
            <w:pPr>
              <w:shd w:val="clear" w:color="auto" w:fill="FFFFFF"/>
              <w:spacing w:after="0" w:line="240" w:lineRule="auto"/>
              <w:ind w:right="720"/>
              <w:rPr>
                <w:color w:val="000000" w:themeColor="text1"/>
              </w:rPr>
            </w:pPr>
            <w:r w:rsidRPr="00FC20B7">
              <w:rPr>
                <w:color w:val="000000" w:themeColor="text1"/>
              </w:rPr>
              <w:t>Lobur</w:t>
            </w:r>
            <w:r w:rsidRPr="00FC20B7">
              <w:rPr>
                <w:rFonts w:cs="Times New Roman"/>
                <w:color w:val="000000" w:themeColor="text1"/>
                <w:szCs w:val="24"/>
              </w:rPr>
              <w:t xml:space="preserve">                                                    19/7/2021                    Nachola village</w:t>
            </w:r>
          </w:p>
        </w:tc>
      </w:tr>
      <w:tr w:rsidR="00120E05" w:rsidRPr="00FC20B7" w14:paraId="0A355960" w14:textId="77777777" w:rsidTr="003A4179">
        <w:tc>
          <w:tcPr>
            <w:tcW w:w="8783" w:type="dxa"/>
          </w:tcPr>
          <w:p w14:paraId="10804D31" w14:textId="77777777" w:rsidR="00206590" w:rsidRPr="00FC20B7" w:rsidRDefault="00206590"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(FGD                                                     23/7/2021                       Suguta Valley</w:t>
            </w:r>
          </w:p>
          <w:p w14:paraId="251DFB10" w14:textId="77777777" w:rsidR="00CF3A66" w:rsidRPr="00FC20B7" w:rsidRDefault="00CF3A66" w:rsidP="00494692">
            <w:pPr>
              <w:shd w:val="clear" w:color="auto" w:fill="FFFFFF"/>
              <w:spacing w:after="0" w:line="240" w:lineRule="auto"/>
              <w:ind w:right="720"/>
              <w:rPr>
                <w:rFonts w:cs="Times New Roman"/>
                <w:color w:val="000000" w:themeColor="text1"/>
                <w:szCs w:val="24"/>
              </w:rPr>
            </w:pPr>
          </w:p>
        </w:tc>
      </w:tr>
      <w:tr w:rsidR="00120E05" w:rsidRPr="00FC20B7" w14:paraId="26A6E347" w14:textId="77777777" w:rsidTr="003A4179">
        <w:tc>
          <w:tcPr>
            <w:tcW w:w="8783" w:type="dxa"/>
          </w:tcPr>
          <w:p w14:paraId="3BB27312" w14:textId="77777777" w:rsidR="00CF3A66" w:rsidRPr="00FC20B7" w:rsidRDefault="00206590" w:rsidP="00494692">
            <w:pPr>
              <w:shd w:val="clear" w:color="auto" w:fill="FFFFFF"/>
              <w:spacing w:after="0" w:line="240" w:lineRule="auto"/>
              <w:ind w:right="720"/>
              <w:rPr>
                <w:rFonts w:cs="Times New Roman"/>
                <w:color w:val="000000" w:themeColor="text1"/>
                <w:szCs w:val="24"/>
              </w:rPr>
            </w:pPr>
            <w:r w:rsidRPr="00FC20B7">
              <w:rPr>
                <w:color w:val="000000" w:themeColor="text1"/>
              </w:rPr>
              <w:t>Achuka,</w:t>
            </w:r>
            <w:r w:rsidRPr="00FC20B7">
              <w:rPr>
                <w:rFonts w:cs="Times New Roman"/>
                <w:color w:val="000000" w:themeColor="text1"/>
                <w:szCs w:val="24"/>
              </w:rPr>
              <w:t xml:space="preserve">                                                 5/7/2021                          </w:t>
            </w:r>
            <w:r w:rsidR="00CF3A66" w:rsidRPr="00FC20B7">
              <w:rPr>
                <w:rFonts w:cs="Times New Roman"/>
                <w:color w:val="000000" w:themeColor="text1"/>
                <w:szCs w:val="24"/>
              </w:rPr>
              <w:t>Suguta valley)</w:t>
            </w:r>
          </w:p>
          <w:p w14:paraId="47F5400C" w14:textId="77777777" w:rsidR="00CF3A66" w:rsidRPr="00FC20B7" w:rsidRDefault="00126DE5" w:rsidP="00126DE5">
            <w:pPr>
              <w:shd w:val="clear" w:color="auto" w:fill="FFFFFF"/>
              <w:tabs>
                <w:tab w:val="left" w:pos="4524"/>
              </w:tabs>
              <w:spacing w:after="0" w:line="240" w:lineRule="auto"/>
              <w:ind w:right="720"/>
              <w:rPr>
                <w:rFonts w:cs="Times New Roman"/>
                <w:color w:val="000000" w:themeColor="text1"/>
                <w:szCs w:val="24"/>
              </w:rPr>
            </w:pPr>
            <w:r w:rsidRPr="00FC20B7">
              <w:rPr>
                <w:rFonts w:cs="Times New Roman"/>
                <w:color w:val="000000" w:themeColor="text1"/>
                <w:szCs w:val="24"/>
              </w:rPr>
              <w:tab/>
            </w:r>
          </w:p>
        </w:tc>
      </w:tr>
      <w:tr w:rsidR="00120E05" w:rsidRPr="00FC20B7" w14:paraId="1AB05AD7" w14:textId="77777777" w:rsidTr="003A4179">
        <w:tc>
          <w:tcPr>
            <w:tcW w:w="8783" w:type="dxa"/>
          </w:tcPr>
          <w:p w14:paraId="6B69E93E" w14:textId="77777777" w:rsidR="00120E05" w:rsidRPr="00FC20B7" w:rsidRDefault="00F6186C" w:rsidP="00494692">
            <w:pPr>
              <w:shd w:val="clear" w:color="auto" w:fill="FFFFFF"/>
              <w:spacing w:after="0" w:line="240" w:lineRule="auto"/>
              <w:ind w:right="720"/>
              <w:rPr>
                <w:rFonts w:cs="Times New Roman"/>
                <w:color w:val="000000" w:themeColor="text1"/>
                <w:szCs w:val="24"/>
              </w:rPr>
            </w:pPr>
            <w:r w:rsidRPr="00FC20B7">
              <w:rPr>
                <w:color w:val="000000" w:themeColor="text1"/>
              </w:rPr>
              <w:t>Ekitella</w:t>
            </w:r>
            <w:r w:rsidRPr="00FC20B7">
              <w:rPr>
                <w:rFonts w:cs="Times New Roman"/>
                <w:color w:val="000000" w:themeColor="text1"/>
                <w:szCs w:val="24"/>
              </w:rPr>
              <w:t>25/7/2021                          Baragoi</w:t>
            </w:r>
          </w:p>
          <w:p w14:paraId="5925D02E" w14:textId="77777777" w:rsidR="00CF3A66" w:rsidRPr="00FC20B7" w:rsidRDefault="00CF3A66" w:rsidP="00494692">
            <w:pPr>
              <w:shd w:val="clear" w:color="auto" w:fill="FFFFFF"/>
              <w:spacing w:after="0" w:line="240" w:lineRule="auto"/>
              <w:ind w:right="720"/>
              <w:rPr>
                <w:color w:val="000000" w:themeColor="text1"/>
              </w:rPr>
            </w:pPr>
          </w:p>
        </w:tc>
      </w:tr>
      <w:tr w:rsidR="00120E05" w:rsidRPr="00FC20B7" w14:paraId="10174DB0" w14:textId="77777777" w:rsidTr="003A4179">
        <w:tc>
          <w:tcPr>
            <w:tcW w:w="8783" w:type="dxa"/>
          </w:tcPr>
          <w:p w14:paraId="7A99B3AF" w14:textId="77777777" w:rsidR="00120E05" w:rsidRPr="00FC20B7" w:rsidRDefault="00F6186C" w:rsidP="00494692">
            <w:pPr>
              <w:shd w:val="clear" w:color="auto" w:fill="FFFFFF"/>
              <w:spacing w:after="0" w:line="240" w:lineRule="auto"/>
              <w:ind w:right="720"/>
              <w:rPr>
                <w:rFonts w:cs="Times New Roman"/>
                <w:color w:val="000000" w:themeColor="text1"/>
                <w:szCs w:val="24"/>
              </w:rPr>
            </w:pPr>
            <w:r w:rsidRPr="00FC20B7">
              <w:rPr>
                <w:color w:val="000000" w:themeColor="text1"/>
              </w:rPr>
              <w:lastRenderedPageBreak/>
              <w:t>Kamorunyang</w:t>
            </w:r>
            <w:r w:rsidRPr="00FC20B7">
              <w:rPr>
                <w:rFonts w:cs="Times New Roman"/>
                <w:color w:val="000000" w:themeColor="text1"/>
                <w:szCs w:val="24"/>
              </w:rPr>
              <w:t xml:space="preserve">  20/7/2021</w:t>
            </w:r>
          </w:p>
          <w:p w14:paraId="758F28A6" w14:textId="77777777" w:rsidR="00CF3A66" w:rsidRPr="00FC20B7" w:rsidRDefault="00CF3A66" w:rsidP="00494692">
            <w:pPr>
              <w:shd w:val="clear" w:color="auto" w:fill="FFFFFF"/>
              <w:spacing w:after="0" w:line="240" w:lineRule="auto"/>
              <w:ind w:right="720"/>
              <w:rPr>
                <w:color w:val="000000" w:themeColor="text1"/>
              </w:rPr>
            </w:pPr>
          </w:p>
        </w:tc>
      </w:tr>
      <w:tr w:rsidR="00DC14EB" w:rsidRPr="00FC20B7" w14:paraId="7CFC1770" w14:textId="77777777" w:rsidTr="003A4179">
        <w:tc>
          <w:tcPr>
            <w:tcW w:w="8783" w:type="dxa"/>
          </w:tcPr>
          <w:p w14:paraId="690C0345" w14:textId="77777777" w:rsidR="00DC14EB" w:rsidRPr="00FC20B7" w:rsidRDefault="00DC14EB"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Ekale                                                      26/7/2021 Marti</w:t>
            </w:r>
          </w:p>
          <w:p w14:paraId="0CE65FF6" w14:textId="77777777" w:rsidR="0009705E" w:rsidRPr="00FC20B7" w:rsidRDefault="0009705E" w:rsidP="00494692">
            <w:pPr>
              <w:shd w:val="clear" w:color="auto" w:fill="FFFFFF"/>
              <w:spacing w:after="0" w:line="240" w:lineRule="auto"/>
              <w:ind w:right="720"/>
              <w:rPr>
                <w:rFonts w:cs="Times New Roman"/>
                <w:color w:val="000000" w:themeColor="text1"/>
                <w:szCs w:val="24"/>
              </w:rPr>
            </w:pPr>
          </w:p>
        </w:tc>
      </w:tr>
      <w:tr w:rsidR="00DC14EB" w:rsidRPr="00FC20B7" w14:paraId="4FF7285E" w14:textId="77777777" w:rsidTr="003A4179">
        <w:tc>
          <w:tcPr>
            <w:tcW w:w="8783" w:type="dxa"/>
          </w:tcPr>
          <w:p w14:paraId="6E1C10EE" w14:textId="77777777" w:rsidR="00DC14EB" w:rsidRPr="00FC20B7" w:rsidRDefault="00085254"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Etabe                                                      8/7/2021                            Marti</w:t>
            </w:r>
          </w:p>
          <w:p w14:paraId="45C2745F" w14:textId="77777777" w:rsidR="0009705E" w:rsidRPr="00FC20B7" w:rsidRDefault="0009705E" w:rsidP="00494692">
            <w:pPr>
              <w:shd w:val="clear" w:color="auto" w:fill="FFFFFF"/>
              <w:spacing w:after="0" w:line="240" w:lineRule="auto"/>
              <w:ind w:right="720"/>
              <w:rPr>
                <w:rFonts w:cs="Times New Roman"/>
                <w:color w:val="000000" w:themeColor="text1"/>
                <w:szCs w:val="24"/>
              </w:rPr>
            </w:pPr>
          </w:p>
        </w:tc>
      </w:tr>
      <w:tr w:rsidR="00DC14EB" w:rsidRPr="00FC20B7" w14:paraId="443A7EB2" w14:textId="77777777" w:rsidTr="003A4179">
        <w:tc>
          <w:tcPr>
            <w:tcW w:w="8783" w:type="dxa"/>
          </w:tcPr>
          <w:p w14:paraId="57D47F67" w14:textId="77777777" w:rsidR="00DC14EB" w:rsidRPr="00FC20B7" w:rsidRDefault="00C65EEB" w:rsidP="00494692">
            <w:pPr>
              <w:shd w:val="clear" w:color="auto" w:fill="FFFFFF"/>
              <w:spacing w:after="0" w:line="240" w:lineRule="auto"/>
              <w:ind w:right="720"/>
              <w:rPr>
                <w:rFonts w:cs="Times New Roman"/>
                <w:bCs/>
                <w:color w:val="000000" w:themeColor="text1"/>
                <w:szCs w:val="24"/>
              </w:rPr>
            </w:pPr>
            <w:r w:rsidRPr="00FC20B7">
              <w:rPr>
                <w:rFonts w:cs="Times New Roman"/>
                <w:bCs/>
                <w:color w:val="000000" w:themeColor="text1"/>
                <w:szCs w:val="24"/>
              </w:rPr>
              <w:t>Ekiru                                                     10/7/2021 Suguta Valley</w:t>
            </w:r>
          </w:p>
          <w:p w14:paraId="0E2889C8" w14:textId="77777777" w:rsidR="0009705E" w:rsidRPr="00FC20B7" w:rsidRDefault="0009705E" w:rsidP="00494692">
            <w:pPr>
              <w:shd w:val="clear" w:color="auto" w:fill="FFFFFF"/>
              <w:spacing w:after="0" w:line="240" w:lineRule="auto"/>
              <w:ind w:right="720"/>
              <w:rPr>
                <w:rFonts w:cs="Times New Roman"/>
                <w:color w:val="000000" w:themeColor="text1"/>
                <w:szCs w:val="24"/>
              </w:rPr>
            </w:pPr>
          </w:p>
        </w:tc>
      </w:tr>
      <w:tr w:rsidR="00DC14EB" w:rsidRPr="00FC20B7" w14:paraId="7FAEB5F6" w14:textId="77777777" w:rsidTr="003A4179">
        <w:tc>
          <w:tcPr>
            <w:tcW w:w="8783" w:type="dxa"/>
          </w:tcPr>
          <w:p w14:paraId="131B3F9E" w14:textId="77777777" w:rsidR="00DC14EB" w:rsidRPr="00FC20B7" w:rsidRDefault="00260BC9" w:rsidP="00494692">
            <w:pPr>
              <w:shd w:val="clear" w:color="auto" w:fill="FFFFFF"/>
              <w:spacing w:after="0" w:line="240" w:lineRule="auto"/>
              <w:ind w:right="720"/>
              <w:rPr>
                <w:rFonts w:eastAsia="Times New Roman" w:cs="Times New Roman"/>
                <w:color w:val="000000" w:themeColor="text1"/>
                <w:szCs w:val="24"/>
              </w:rPr>
            </w:pPr>
            <w:r w:rsidRPr="00FC20B7">
              <w:rPr>
                <w:rFonts w:eastAsia="Times New Roman" w:cs="Times New Roman"/>
                <w:color w:val="000000" w:themeColor="text1"/>
                <w:szCs w:val="24"/>
              </w:rPr>
              <w:t>Lemok                                                   10/7/2021                          EL-Barta</w:t>
            </w:r>
          </w:p>
          <w:p w14:paraId="176458C8" w14:textId="77777777" w:rsidR="0009705E" w:rsidRPr="00FC20B7" w:rsidRDefault="0009705E" w:rsidP="00494692">
            <w:pPr>
              <w:shd w:val="clear" w:color="auto" w:fill="FFFFFF"/>
              <w:spacing w:after="0" w:line="240" w:lineRule="auto"/>
              <w:ind w:right="720"/>
              <w:rPr>
                <w:rFonts w:cs="Times New Roman"/>
                <w:color w:val="000000" w:themeColor="text1"/>
                <w:szCs w:val="24"/>
              </w:rPr>
            </w:pPr>
          </w:p>
        </w:tc>
      </w:tr>
      <w:tr w:rsidR="00260BC9" w:rsidRPr="00FC20B7" w14:paraId="35C99099" w14:textId="77777777" w:rsidTr="003A4179">
        <w:tc>
          <w:tcPr>
            <w:tcW w:w="8783" w:type="dxa"/>
          </w:tcPr>
          <w:p w14:paraId="6C879F3E" w14:textId="77777777" w:rsidR="00260BC9" w:rsidRPr="00FC20B7" w:rsidRDefault="00260BC9" w:rsidP="00494692">
            <w:pPr>
              <w:shd w:val="clear" w:color="auto" w:fill="FFFFFF"/>
              <w:spacing w:after="0" w:line="240" w:lineRule="auto"/>
              <w:ind w:right="720"/>
              <w:rPr>
                <w:rFonts w:eastAsia="Times New Roman" w:cs="Times New Roman"/>
                <w:color w:val="000000" w:themeColor="text1"/>
                <w:szCs w:val="24"/>
              </w:rPr>
            </w:pPr>
            <w:r w:rsidRPr="00FC20B7">
              <w:rPr>
                <w:rFonts w:eastAsia="Times New Roman" w:cs="Times New Roman"/>
                <w:color w:val="000000" w:themeColor="text1"/>
                <w:szCs w:val="24"/>
              </w:rPr>
              <w:t>Ekiru                                                     2/7/2021                            Suiyan</w:t>
            </w:r>
          </w:p>
          <w:p w14:paraId="29F4F78C" w14:textId="77777777" w:rsidR="0009705E" w:rsidRPr="00FC20B7" w:rsidRDefault="0009705E" w:rsidP="00494692">
            <w:pPr>
              <w:shd w:val="clear" w:color="auto" w:fill="FFFFFF"/>
              <w:spacing w:after="0" w:line="240" w:lineRule="auto"/>
              <w:ind w:right="720"/>
              <w:rPr>
                <w:rFonts w:eastAsia="Times New Roman" w:cs="Times New Roman"/>
                <w:color w:val="000000" w:themeColor="text1"/>
                <w:szCs w:val="24"/>
              </w:rPr>
            </w:pPr>
          </w:p>
        </w:tc>
      </w:tr>
      <w:tr w:rsidR="00D47C16" w:rsidRPr="00FC20B7" w14:paraId="577DA487" w14:textId="77777777" w:rsidTr="003A4179">
        <w:tc>
          <w:tcPr>
            <w:tcW w:w="8783" w:type="dxa"/>
          </w:tcPr>
          <w:p w14:paraId="10BD1627" w14:textId="77777777" w:rsidR="00D47C16" w:rsidRPr="00FC20B7" w:rsidRDefault="00D47C16" w:rsidP="00494692">
            <w:pPr>
              <w:shd w:val="clear" w:color="auto" w:fill="FFFFFF"/>
              <w:spacing w:after="0" w:line="240" w:lineRule="auto"/>
              <w:ind w:right="720"/>
              <w:rPr>
                <w:rFonts w:eastAsia="Times New Roman" w:cs="Times New Roman"/>
                <w:color w:val="000000" w:themeColor="text1"/>
                <w:szCs w:val="24"/>
              </w:rPr>
            </w:pPr>
            <w:r w:rsidRPr="00FC20B7">
              <w:rPr>
                <w:rFonts w:eastAsia="Times New Roman" w:cs="Times New Roman"/>
                <w:color w:val="000000" w:themeColor="text1"/>
                <w:szCs w:val="24"/>
              </w:rPr>
              <w:t>chief Loreruk                                        3/7/2021                        Bendera village</w:t>
            </w:r>
          </w:p>
          <w:p w14:paraId="41077E1B" w14:textId="77777777" w:rsidR="0009705E" w:rsidRPr="00FC20B7" w:rsidRDefault="0009705E" w:rsidP="00494692">
            <w:pPr>
              <w:shd w:val="clear" w:color="auto" w:fill="FFFFFF"/>
              <w:spacing w:after="0" w:line="240" w:lineRule="auto"/>
              <w:ind w:right="720"/>
              <w:rPr>
                <w:rFonts w:eastAsia="Times New Roman" w:cs="Times New Roman"/>
                <w:color w:val="000000" w:themeColor="text1"/>
                <w:szCs w:val="24"/>
              </w:rPr>
            </w:pPr>
          </w:p>
        </w:tc>
      </w:tr>
      <w:tr w:rsidR="0060319B" w:rsidRPr="00FC20B7" w14:paraId="423B8294" w14:textId="77777777" w:rsidTr="003A4179">
        <w:tc>
          <w:tcPr>
            <w:tcW w:w="8783" w:type="dxa"/>
          </w:tcPr>
          <w:p w14:paraId="0A1DBD44" w14:textId="77777777" w:rsidR="0060319B" w:rsidRPr="00FC20B7" w:rsidRDefault="0060319B" w:rsidP="00494692">
            <w:pPr>
              <w:shd w:val="clear" w:color="auto" w:fill="FFFFFF"/>
              <w:spacing w:after="0" w:line="240" w:lineRule="auto"/>
              <w:ind w:right="720"/>
              <w:rPr>
                <w:rFonts w:eastAsia="Times New Roman" w:cs="Times New Roman"/>
                <w:color w:val="000000" w:themeColor="text1"/>
                <w:szCs w:val="24"/>
              </w:rPr>
            </w:pPr>
          </w:p>
          <w:p w14:paraId="31F29499" w14:textId="77777777" w:rsidR="00D9350E" w:rsidRPr="00FC20B7" w:rsidRDefault="00126DE5" w:rsidP="00494692">
            <w:pPr>
              <w:shd w:val="clear" w:color="auto" w:fill="FFFFFF"/>
              <w:spacing w:after="0" w:line="240" w:lineRule="auto"/>
              <w:ind w:right="720"/>
              <w:rPr>
                <w:rFonts w:eastAsia="Times New Roman" w:cs="Times New Roman"/>
                <w:color w:val="000000" w:themeColor="text1"/>
                <w:szCs w:val="24"/>
              </w:rPr>
            </w:pPr>
            <w:r w:rsidRPr="00FC20B7">
              <w:rPr>
                <w:rFonts w:cs="Times New Roman"/>
                <w:color w:val="000000" w:themeColor="text1"/>
                <w:szCs w:val="24"/>
              </w:rPr>
              <w:t xml:space="preserve">Samuel Lesokoyo                                9/7/2021                              </w:t>
            </w:r>
            <w:r w:rsidR="00D9350E" w:rsidRPr="00FC20B7">
              <w:rPr>
                <w:rFonts w:cs="Times New Roman"/>
                <w:color w:val="000000" w:themeColor="text1"/>
                <w:szCs w:val="24"/>
              </w:rPr>
              <w:t>Nachola</w:t>
            </w:r>
          </w:p>
        </w:tc>
      </w:tr>
      <w:tr w:rsidR="009C7C49" w:rsidRPr="00FC20B7" w14:paraId="1B1A5CC9" w14:textId="77777777" w:rsidTr="003A4179">
        <w:tc>
          <w:tcPr>
            <w:tcW w:w="8783" w:type="dxa"/>
          </w:tcPr>
          <w:p w14:paraId="000D4F2C" w14:textId="77777777" w:rsidR="009C7C49" w:rsidRPr="00FC20B7" w:rsidRDefault="00C17F75" w:rsidP="00C17F75">
            <w:pPr>
              <w:shd w:val="clear" w:color="auto" w:fill="FFFFFF"/>
              <w:spacing w:after="0" w:line="240" w:lineRule="auto"/>
              <w:ind w:right="720"/>
              <w:rPr>
                <w:rFonts w:cs="Times New Roman"/>
                <w:color w:val="000000" w:themeColor="text1"/>
                <w:szCs w:val="24"/>
                <w:lang w:val="en-US"/>
              </w:rPr>
            </w:pPr>
            <w:r w:rsidRPr="00FC20B7">
              <w:rPr>
                <w:rFonts w:eastAsia="Times New Roman" w:cs="Times New Roman"/>
                <w:color w:val="000000" w:themeColor="text1"/>
                <w:szCs w:val="24"/>
              </w:rPr>
              <w:t>Lokio                                                   25/7/2021                            Marti</w:t>
            </w:r>
          </w:p>
          <w:p w14:paraId="19A2F193" w14:textId="77777777" w:rsidR="009C7C49" w:rsidRPr="00FC20B7" w:rsidRDefault="009C7C49"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4A16FE2C" w14:textId="77777777" w:rsidTr="003A4179">
        <w:tc>
          <w:tcPr>
            <w:tcW w:w="8783" w:type="dxa"/>
          </w:tcPr>
          <w:p w14:paraId="5D665DFB" w14:textId="77777777" w:rsidR="009C7C49" w:rsidRPr="00FC20B7" w:rsidRDefault="009C7C49" w:rsidP="00145D5B">
            <w:pPr>
              <w:shd w:val="clear" w:color="auto" w:fill="FFFFFF"/>
              <w:spacing w:after="0" w:line="240" w:lineRule="auto"/>
              <w:ind w:right="720"/>
              <w:rPr>
                <w:rFonts w:cs="Times New Roman"/>
                <w:color w:val="000000" w:themeColor="text1"/>
                <w:szCs w:val="24"/>
              </w:rPr>
            </w:pPr>
            <w:r w:rsidRPr="00FC20B7">
              <w:rPr>
                <w:rFonts w:eastAsia="Times New Roman" w:cs="Times New Roman"/>
                <w:color w:val="000000" w:themeColor="text1"/>
                <w:szCs w:val="24"/>
              </w:rPr>
              <w:t xml:space="preserve">John </w:t>
            </w:r>
            <w:r w:rsidRPr="00FC20B7">
              <w:rPr>
                <w:color w:val="000000" w:themeColor="text1"/>
              </w:rPr>
              <w:t>Lelelit,</w:t>
            </w:r>
            <w:r w:rsidRPr="00FC20B7">
              <w:rPr>
                <w:rFonts w:eastAsia="Times New Roman" w:cs="Times New Roman"/>
                <w:color w:val="000000" w:themeColor="text1"/>
                <w:szCs w:val="24"/>
              </w:rPr>
              <w:t>29/6/20121 Ndoto</w:t>
            </w:r>
          </w:p>
          <w:p w14:paraId="3B306171" w14:textId="77777777" w:rsidR="009C7C49" w:rsidRPr="00FC20B7" w:rsidRDefault="009C7C49"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7C723451" w14:textId="77777777" w:rsidTr="003A4179">
        <w:tc>
          <w:tcPr>
            <w:tcW w:w="8783" w:type="dxa"/>
          </w:tcPr>
          <w:p w14:paraId="6F21BAD1" w14:textId="77777777" w:rsidR="009C7C49" w:rsidRPr="00FC20B7" w:rsidRDefault="009C7C49" w:rsidP="00145D5B">
            <w:pPr>
              <w:shd w:val="clear" w:color="auto" w:fill="FFFFFF"/>
              <w:spacing w:after="0" w:line="240" w:lineRule="auto"/>
              <w:ind w:right="720"/>
              <w:rPr>
                <w:rFonts w:cs="Times New Roman"/>
                <w:color w:val="000000" w:themeColor="text1"/>
                <w:szCs w:val="24"/>
              </w:rPr>
            </w:pPr>
            <w:r w:rsidRPr="00FC20B7">
              <w:rPr>
                <w:rFonts w:eastAsia="Times New Roman" w:cs="Times New Roman"/>
                <w:color w:val="000000" w:themeColor="text1"/>
                <w:szCs w:val="24"/>
              </w:rPr>
              <w:t>Ekirapa 15/7/2021 Suiyan</w:t>
            </w:r>
          </w:p>
          <w:p w14:paraId="7C08E626" w14:textId="77777777" w:rsidR="009C7C49" w:rsidRPr="00FC20B7" w:rsidRDefault="009C7C49"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4BD875C5" w14:textId="77777777" w:rsidTr="003A4179">
        <w:tc>
          <w:tcPr>
            <w:tcW w:w="8783" w:type="dxa"/>
          </w:tcPr>
          <w:p w14:paraId="444DF2A6" w14:textId="77777777" w:rsidR="009C7C49" w:rsidRPr="00FC20B7" w:rsidRDefault="009C7C49" w:rsidP="00494692">
            <w:pPr>
              <w:shd w:val="clear" w:color="auto" w:fill="FFFFFF"/>
              <w:spacing w:after="0" w:line="240" w:lineRule="auto"/>
              <w:ind w:right="720"/>
              <w:rPr>
                <w:rFonts w:eastAsia="Times New Roman" w:cs="Times New Roman"/>
                <w:color w:val="000000" w:themeColor="text1"/>
                <w:szCs w:val="24"/>
              </w:rPr>
            </w:pPr>
            <w:r w:rsidRPr="00FC20B7">
              <w:rPr>
                <w:rFonts w:cs="Times New Roman"/>
                <w:color w:val="000000" w:themeColor="text1"/>
                <w:szCs w:val="24"/>
              </w:rPr>
              <w:t xml:space="preserve">Paul </w:t>
            </w:r>
            <w:r w:rsidRPr="00FC20B7">
              <w:rPr>
                <w:color w:val="000000" w:themeColor="text1"/>
              </w:rPr>
              <w:t>Lititiyo</w:t>
            </w:r>
            <w:r w:rsidRPr="00FC20B7">
              <w:rPr>
                <w:rFonts w:eastAsia="Times New Roman" w:cs="Times New Roman"/>
                <w:color w:val="000000" w:themeColor="text1"/>
                <w:szCs w:val="24"/>
              </w:rPr>
              <w:t>19/5/2021</w:t>
            </w:r>
            <w:r w:rsidR="00905BC5" w:rsidRPr="00FC20B7">
              <w:rPr>
                <w:rFonts w:eastAsia="Times New Roman" w:cs="Times New Roman"/>
                <w:color w:val="000000" w:themeColor="text1"/>
                <w:szCs w:val="24"/>
              </w:rPr>
              <w:t>Baragoi</w:t>
            </w:r>
          </w:p>
          <w:p w14:paraId="7D62A171"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2AF5BE67" w14:textId="77777777" w:rsidTr="003A4179">
        <w:tc>
          <w:tcPr>
            <w:tcW w:w="8783" w:type="dxa"/>
          </w:tcPr>
          <w:p w14:paraId="4A2ADB03" w14:textId="77777777" w:rsidR="009C7C49" w:rsidRPr="00FC20B7" w:rsidRDefault="00905BC5" w:rsidP="00494692">
            <w:pPr>
              <w:shd w:val="clear" w:color="auto" w:fill="FFFFFF"/>
              <w:spacing w:after="0" w:line="240" w:lineRule="auto"/>
              <w:ind w:right="720"/>
              <w:rPr>
                <w:rFonts w:eastAsia="Times New Roman" w:cs="Times New Roman"/>
                <w:color w:val="000000" w:themeColor="text1"/>
                <w:szCs w:val="24"/>
              </w:rPr>
            </w:pPr>
            <w:r w:rsidRPr="00FC20B7">
              <w:rPr>
                <w:rFonts w:cs="Times New Roman"/>
                <w:color w:val="000000" w:themeColor="text1"/>
                <w:szCs w:val="24"/>
              </w:rPr>
              <w:t>Leshore</w:t>
            </w:r>
            <w:r w:rsidR="009C7C49" w:rsidRPr="00FC20B7">
              <w:rPr>
                <w:rFonts w:eastAsia="Times New Roman" w:cs="Times New Roman"/>
                <w:color w:val="000000" w:themeColor="text1"/>
                <w:szCs w:val="24"/>
              </w:rPr>
              <w:t xml:space="preserve"> 27/7/2021 </w:t>
            </w:r>
            <w:r w:rsidRPr="00FC20B7">
              <w:rPr>
                <w:rFonts w:eastAsia="Times New Roman" w:cs="Times New Roman"/>
                <w:color w:val="000000" w:themeColor="text1"/>
                <w:szCs w:val="24"/>
              </w:rPr>
              <w:t xml:space="preserve">                            Marti</w:t>
            </w:r>
          </w:p>
          <w:p w14:paraId="6920D0C3"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15C74406" w14:textId="77777777" w:rsidTr="003A4179">
        <w:tc>
          <w:tcPr>
            <w:tcW w:w="8783" w:type="dxa"/>
          </w:tcPr>
          <w:p w14:paraId="30964F09" w14:textId="77777777" w:rsidR="009C7C49" w:rsidRPr="00FC20B7" w:rsidRDefault="00905BC5" w:rsidP="00494692">
            <w:pPr>
              <w:shd w:val="clear" w:color="auto" w:fill="FFFFFF"/>
              <w:spacing w:after="0" w:line="240" w:lineRule="auto"/>
              <w:ind w:right="720"/>
              <w:rPr>
                <w:rFonts w:eastAsia="Times New Roman" w:cs="Times New Roman"/>
                <w:color w:val="000000" w:themeColor="text1"/>
                <w:szCs w:val="24"/>
              </w:rPr>
            </w:pPr>
            <w:r w:rsidRPr="00FC20B7">
              <w:rPr>
                <w:rFonts w:eastAsia="Times New Roman" w:cs="Times New Roman"/>
                <w:color w:val="000000" w:themeColor="text1"/>
                <w:szCs w:val="24"/>
              </w:rPr>
              <w:t>Lochek                                                 1</w:t>
            </w:r>
            <w:r w:rsidR="009C7C49" w:rsidRPr="00FC20B7">
              <w:rPr>
                <w:rFonts w:eastAsia="Times New Roman" w:cs="Times New Roman"/>
                <w:color w:val="000000" w:themeColor="text1"/>
                <w:szCs w:val="24"/>
              </w:rPr>
              <w:t xml:space="preserve">0/12/2021 </w:t>
            </w:r>
            <w:r w:rsidR="00EC02EA" w:rsidRPr="00FC20B7">
              <w:rPr>
                <w:rFonts w:eastAsia="Times New Roman" w:cs="Times New Roman"/>
                <w:color w:val="000000" w:themeColor="text1"/>
                <w:szCs w:val="24"/>
              </w:rPr>
              <w:t>Tuum</w:t>
            </w:r>
          </w:p>
          <w:p w14:paraId="1162C90A"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02610464" w14:textId="77777777" w:rsidTr="003A4179">
        <w:tc>
          <w:tcPr>
            <w:tcW w:w="8783" w:type="dxa"/>
          </w:tcPr>
          <w:p w14:paraId="18896749" w14:textId="77777777" w:rsidR="009C7C49" w:rsidRPr="00FC20B7" w:rsidRDefault="009C7C49"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LekishonLeret</w:t>
            </w:r>
            <w:r w:rsidR="00EC02EA" w:rsidRPr="00FC20B7">
              <w:rPr>
                <w:rFonts w:cs="Times New Roman"/>
                <w:color w:val="000000" w:themeColor="text1"/>
                <w:szCs w:val="24"/>
              </w:rPr>
              <w:t xml:space="preserve">14/7/2021                         </w:t>
            </w:r>
            <w:r w:rsidRPr="00FC20B7">
              <w:rPr>
                <w:rFonts w:cs="Times New Roman"/>
                <w:color w:val="000000" w:themeColor="text1"/>
                <w:szCs w:val="24"/>
              </w:rPr>
              <w:t>Bendera Village</w:t>
            </w:r>
          </w:p>
          <w:p w14:paraId="6A4C0B79"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124DB28B" w14:textId="77777777" w:rsidTr="003A4179">
        <w:tc>
          <w:tcPr>
            <w:tcW w:w="8783" w:type="dxa"/>
          </w:tcPr>
          <w:p w14:paraId="5EF2253A" w14:textId="77777777" w:rsidR="009C7C49" w:rsidRPr="00FC20B7" w:rsidRDefault="003259C8" w:rsidP="00494692">
            <w:pPr>
              <w:shd w:val="clear" w:color="auto" w:fill="FFFFFF"/>
              <w:spacing w:after="0" w:line="240" w:lineRule="auto"/>
              <w:ind w:right="720"/>
              <w:rPr>
                <w:rFonts w:eastAsia="Times New Roman" w:cs="Times New Roman"/>
                <w:color w:val="000000" w:themeColor="text1"/>
                <w:szCs w:val="24"/>
              </w:rPr>
            </w:pPr>
            <w:r w:rsidRPr="00FC20B7">
              <w:rPr>
                <w:rFonts w:eastAsia="Times New Roman" w:cs="Times New Roman"/>
                <w:color w:val="000000" w:themeColor="text1"/>
                <w:szCs w:val="24"/>
              </w:rPr>
              <w:t>Ekele</w:t>
            </w:r>
            <w:r w:rsidR="009C7C49" w:rsidRPr="00FC20B7">
              <w:rPr>
                <w:rFonts w:eastAsia="Times New Roman" w:cs="Times New Roman"/>
                <w:color w:val="000000" w:themeColor="text1"/>
                <w:szCs w:val="24"/>
              </w:rPr>
              <w:t xml:space="preserve"> 20/7/2021 Baragoi</w:t>
            </w:r>
          </w:p>
          <w:p w14:paraId="0A8B050E"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0DF18831" w14:textId="77777777" w:rsidTr="003A4179">
        <w:tc>
          <w:tcPr>
            <w:tcW w:w="8783" w:type="dxa"/>
          </w:tcPr>
          <w:p w14:paraId="49C74AC6" w14:textId="77777777" w:rsidR="009C7C49" w:rsidRPr="00FC20B7" w:rsidRDefault="009C7C49" w:rsidP="00494692">
            <w:pPr>
              <w:shd w:val="clear" w:color="auto" w:fill="FFFFFF"/>
              <w:spacing w:after="0" w:line="240" w:lineRule="auto"/>
              <w:ind w:right="720"/>
              <w:rPr>
                <w:rFonts w:eastAsia="Times New Roman" w:cs="Times New Roman"/>
                <w:color w:val="000000" w:themeColor="text1"/>
                <w:szCs w:val="24"/>
              </w:rPr>
            </w:pPr>
            <w:r w:rsidRPr="00FC20B7">
              <w:rPr>
                <w:rFonts w:eastAsia="Times New Roman" w:cs="Times New Roman"/>
                <w:color w:val="000000" w:themeColor="text1"/>
                <w:szCs w:val="24"/>
              </w:rPr>
              <w:t>Ewoi18/7/2021 Suguta</w:t>
            </w:r>
          </w:p>
          <w:p w14:paraId="7D8C6452"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3FEE968E" w14:textId="77777777" w:rsidTr="003A4179">
        <w:tc>
          <w:tcPr>
            <w:tcW w:w="8783" w:type="dxa"/>
          </w:tcPr>
          <w:p w14:paraId="06027095" w14:textId="77777777" w:rsidR="009C7C49" w:rsidRPr="00FC20B7" w:rsidRDefault="009C7C49"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Epokor10/7/2021 Nachola</w:t>
            </w:r>
          </w:p>
          <w:p w14:paraId="26A5C11F"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6D29691A" w14:textId="77777777" w:rsidTr="003A4179">
        <w:tc>
          <w:tcPr>
            <w:tcW w:w="8783" w:type="dxa"/>
          </w:tcPr>
          <w:p w14:paraId="3F12ACB0" w14:textId="77777777" w:rsidR="009C7C49" w:rsidRPr="00FC20B7" w:rsidRDefault="009C7C49" w:rsidP="00494692">
            <w:pPr>
              <w:shd w:val="clear" w:color="auto" w:fill="FFFFFF"/>
              <w:spacing w:after="0" w:line="240" w:lineRule="auto"/>
              <w:ind w:right="720"/>
              <w:rPr>
                <w:color w:val="000000" w:themeColor="text1"/>
              </w:rPr>
            </w:pPr>
            <w:r w:rsidRPr="00FC20B7">
              <w:rPr>
                <w:color w:val="000000" w:themeColor="text1"/>
              </w:rPr>
              <w:t>LonyilEkai 12/7/2021 Suguta Valley</w:t>
            </w:r>
          </w:p>
          <w:p w14:paraId="4A77B361"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067ABB3B" w14:textId="77777777" w:rsidTr="003A4179">
        <w:tc>
          <w:tcPr>
            <w:tcW w:w="8783" w:type="dxa"/>
          </w:tcPr>
          <w:p w14:paraId="68B1F49E" w14:textId="77777777" w:rsidR="009C7C49" w:rsidRPr="00FC20B7" w:rsidRDefault="003259C8"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Thomas Letelen</w:t>
            </w:r>
            <w:r w:rsidR="009C7C49" w:rsidRPr="00FC20B7">
              <w:rPr>
                <w:rFonts w:cs="Times New Roman"/>
                <w:color w:val="000000" w:themeColor="text1"/>
                <w:szCs w:val="24"/>
              </w:rPr>
              <w:t xml:space="preserve"> 13/7/2021 Nachola</w:t>
            </w:r>
          </w:p>
          <w:p w14:paraId="0E023A14"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4E05B98F" w14:textId="77777777" w:rsidTr="003A4179">
        <w:tc>
          <w:tcPr>
            <w:tcW w:w="8783" w:type="dxa"/>
          </w:tcPr>
          <w:p w14:paraId="2D6D6F1F" w14:textId="77777777" w:rsidR="009C7C49" w:rsidRPr="00FC20B7" w:rsidRDefault="00CB726C"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 xml:space="preserve">FGD, Council of Elders from Samburu 19/7/2021                            </w:t>
            </w:r>
            <w:r w:rsidR="009C7C49" w:rsidRPr="00FC20B7">
              <w:rPr>
                <w:rFonts w:cs="Times New Roman"/>
                <w:color w:val="000000" w:themeColor="text1"/>
                <w:szCs w:val="24"/>
              </w:rPr>
              <w:t>Bendera Village</w:t>
            </w:r>
          </w:p>
          <w:p w14:paraId="5A4CC3F0"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1D154B30" w14:textId="77777777" w:rsidTr="003A4179">
        <w:tc>
          <w:tcPr>
            <w:tcW w:w="8783" w:type="dxa"/>
          </w:tcPr>
          <w:p w14:paraId="4CAC87F4" w14:textId="77777777" w:rsidR="009C7C49" w:rsidRPr="00FC20B7" w:rsidRDefault="009C7C49"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Lawrence Lorunyei,10/7/2021 Suiyan</w:t>
            </w:r>
          </w:p>
          <w:p w14:paraId="11E86FCA"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4380C512" w14:textId="77777777" w:rsidTr="003A4179">
        <w:tc>
          <w:tcPr>
            <w:tcW w:w="8783" w:type="dxa"/>
          </w:tcPr>
          <w:p w14:paraId="54F229C2" w14:textId="77777777" w:rsidR="009C7C49" w:rsidRPr="00FC20B7" w:rsidRDefault="009C7C49" w:rsidP="00494692">
            <w:pPr>
              <w:shd w:val="clear" w:color="auto" w:fill="FFFFFF"/>
              <w:spacing w:after="0" w:line="240" w:lineRule="auto"/>
              <w:ind w:right="720"/>
              <w:rPr>
                <w:rFonts w:cs="Times New Roman"/>
                <w:color w:val="000000" w:themeColor="text1"/>
                <w:szCs w:val="24"/>
              </w:rPr>
            </w:pPr>
            <w:r w:rsidRPr="00FC20B7">
              <w:rPr>
                <w:rFonts w:cs="Times New Roman"/>
                <w:color w:val="000000" w:themeColor="text1"/>
                <w:szCs w:val="24"/>
              </w:rPr>
              <w:t>Ja</w:t>
            </w:r>
            <w:r w:rsidR="007F687E" w:rsidRPr="00FC20B7">
              <w:rPr>
                <w:rFonts w:cs="Times New Roman"/>
                <w:color w:val="000000" w:themeColor="text1"/>
                <w:szCs w:val="24"/>
              </w:rPr>
              <w:t xml:space="preserve">yne </w:t>
            </w:r>
            <w:r w:rsidR="007205E9" w:rsidRPr="00FC20B7">
              <w:rPr>
                <w:rFonts w:cs="Times New Roman"/>
                <w:color w:val="000000" w:themeColor="text1"/>
                <w:szCs w:val="24"/>
              </w:rPr>
              <w:t>Auko</w:t>
            </w:r>
            <w:r w:rsidR="009E5E0F" w:rsidRPr="00FC20B7">
              <w:rPr>
                <w:rFonts w:cs="Times New Roman"/>
                <w:color w:val="000000" w:themeColor="text1"/>
                <w:szCs w:val="24"/>
              </w:rPr>
              <w:t xml:space="preserve">23/7/2021          </w:t>
            </w:r>
            <w:r w:rsidR="00CB726C" w:rsidRPr="00FC20B7">
              <w:rPr>
                <w:rFonts w:cs="Times New Roman"/>
                <w:color w:val="000000" w:themeColor="text1"/>
                <w:szCs w:val="24"/>
              </w:rPr>
              <w:t>Latakweny</w:t>
            </w:r>
          </w:p>
          <w:p w14:paraId="6938CF97" w14:textId="77777777" w:rsidR="00CB726C" w:rsidRPr="00FC20B7" w:rsidRDefault="00CB726C"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4DB86585" w14:textId="77777777" w:rsidTr="003A4179">
        <w:tc>
          <w:tcPr>
            <w:tcW w:w="8783" w:type="dxa"/>
          </w:tcPr>
          <w:p w14:paraId="3E152EFD" w14:textId="77777777" w:rsidR="009C7C49" w:rsidRPr="00FC20B7" w:rsidRDefault="009C7C49" w:rsidP="009C7C49">
            <w:pPr>
              <w:spacing w:after="120"/>
              <w:rPr>
                <w:rFonts w:cs="Times New Roman"/>
                <w:color w:val="000000" w:themeColor="text1"/>
                <w:szCs w:val="24"/>
              </w:rPr>
            </w:pPr>
            <w:r w:rsidRPr="00FC20B7">
              <w:rPr>
                <w:rFonts w:eastAsia="Times New Roman" w:cs="Times New Roman"/>
                <w:color w:val="000000" w:themeColor="text1"/>
                <w:szCs w:val="24"/>
              </w:rPr>
              <w:t>O.I Ekitel</w:t>
            </w:r>
            <w:r w:rsidR="004126EC" w:rsidRPr="00FC20B7">
              <w:rPr>
                <w:rFonts w:eastAsia="Times New Roman" w:cs="Times New Roman"/>
                <w:color w:val="000000" w:themeColor="text1"/>
                <w:szCs w:val="24"/>
              </w:rPr>
              <w:t xml:space="preserve"> 12/7/2021                                       Nchola</w:t>
            </w:r>
          </w:p>
        </w:tc>
      </w:tr>
      <w:tr w:rsidR="009C7C49" w:rsidRPr="00FC20B7" w14:paraId="58A9059A" w14:textId="77777777" w:rsidTr="003A4179">
        <w:tc>
          <w:tcPr>
            <w:tcW w:w="8783" w:type="dxa"/>
          </w:tcPr>
          <w:p w14:paraId="361B6F57" w14:textId="77777777" w:rsidR="009C7C49" w:rsidRPr="00FC20B7" w:rsidRDefault="009C7C49" w:rsidP="009C7C49">
            <w:pPr>
              <w:shd w:val="clear" w:color="auto" w:fill="FFFFFF"/>
              <w:spacing w:after="0" w:line="240" w:lineRule="auto"/>
              <w:ind w:right="720"/>
              <w:rPr>
                <w:rFonts w:eastAsia="Times New Roman" w:cs="Times New Roman"/>
                <w:color w:val="000000" w:themeColor="text1"/>
                <w:szCs w:val="24"/>
              </w:rPr>
            </w:pPr>
            <w:r w:rsidRPr="00FC20B7">
              <w:rPr>
                <w:color w:val="000000" w:themeColor="text1"/>
              </w:rPr>
              <w:t>Lentano 16/12/2021</w:t>
            </w:r>
            <w:r w:rsidRPr="00FC20B7">
              <w:rPr>
                <w:rFonts w:eastAsia="Times New Roman" w:cs="Times New Roman"/>
                <w:color w:val="000000" w:themeColor="text1"/>
                <w:szCs w:val="24"/>
              </w:rPr>
              <w:t>)</w:t>
            </w:r>
          </w:p>
          <w:p w14:paraId="558B3625" w14:textId="77777777" w:rsidR="009C7C49" w:rsidRPr="00FC20B7" w:rsidRDefault="009C7C49" w:rsidP="00494692">
            <w:pPr>
              <w:shd w:val="clear" w:color="auto" w:fill="FFFFFF"/>
              <w:spacing w:after="0" w:line="240" w:lineRule="auto"/>
              <w:ind w:right="720"/>
              <w:rPr>
                <w:rFonts w:eastAsia="Times New Roman" w:cs="Times New Roman"/>
                <w:color w:val="000000" w:themeColor="text1"/>
                <w:szCs w:val="24"/>
              </w:rPr>
            </w:pPr>
          </w:p>
        </w:tc>
      </w:tr>
      <w:tr w:rsidR="009C7C49" w:rsidRPr="00FC20B7" w14:paraId="16A0424C" w14:textId="77777777" w:rsidTr="003A4179">
        <w:tc>
          <w:tcPr>
            <w:tcW w:w="8783" w:type="dxa"/>
          </w:tcPr>
          <w:p w14:paraId="6748CED1" w14:textId="77777777" w:rsidR="009C7C49" w:rsidRPr="00FC20B7" w:rsidRDefault="004126EC" w:rsidP="009C7C49">
            <w:pPr>
              <w:spacing w:line="240" w:lineRule="auto"/>
              <w:ind w:right="720"/>
              <w:rPr>
                <w:rFonts w:cs="Times New Roman"/>
                <w:color w:val="000000" w:themeColor="text1"/>
                <w:szCs w:val="24"/>
              </w:rPr>
            </w:pPr>
            <w:r w:rsidRPr="00FC20B7">
              <w:rPr>
                <w:rFonts w:cs="Times New Roman"/>
                <w:color w:val="000000" w:themeColor="text1"/>
                <w:szCs w:val="24"/>
              </w:rPr>
              <w:lastRenderedPageBreak/>
              <w:t xml:space="preserve">Philip Lomanat                               16/7/2021                                           </w:t>
            </w:r>
            <w:r w:rsidR="009C7C49" w:rsidRPr="00FC20B7">
              <w:rPr>
                <w:rFonts w:cs="Times New Roman"/>
                <w:color w:val="000000" w:themeColor="text1"/>
                <w:szCs w:val="24"/>
              </w:rPr>
              <w:t>Baragoi</w:t>
            </w:r>
          </w:p>
          <w:p w14:paraId="6F331B03" w14:textId="77777777" w:rsidR="009C7C49" w:rsidRPr="00FC20B7" w:rsidRDefault="009C7C49" w:rsidP="009C7C49">
            <w:pPr>
              <w:shd w:val="clear" w:color="auto" w:fill="FFFFFF"/>
              <w:spacing w:after="0" w:line="240" w:lineRule="auto"/>
              <w:ind w:right="720"/>
              <w:rPr>
                <w:color w:val="000000" w:themeColor="text1"/>
              </w:rPr>
            </w:pPr>
          </w:p>
        </w:tc>
      </w:tr>
      <w:tr w:rsidR="009C7C49" w:rsidRPr="00FC20B7" w14:paraId="5791D8A1" w14:textId="77777777" w:rsidTr="003A4179">
        <w:tc>
          <w:tcPr>
            <w:tcW w:w="8783" w:type="dxa"/>
          </w:tcPr>
          <w:p w14:paraId="1D1C08FF" w14:textId="77777777" w:rsidR="009C7C49" w:rsidRPr="00FC20B7" w:rsidRDefault="004126EC" w:rsidP="009C7C49">
            <w:pPr>
              <w:spacing w:line="240" w:lineRule="auto"/>
              <w:ind w:right="720"/>
              <w:rPr>
                <w:rFonts w:cs="Times New Roman"/>
                <w:color w:val="000000" w:themeColor="text1"/>
                <w:szCs w:val="24"/>
              </w:rPr>
            </w:pPr>
            <w:r w:rsidRPr="00FC20B7">
              <w:rPr>
                <w:rFonts w:cs="Times New Roman"/>
                <w:color w:val="000000" w:themeColor="text1"/>
                <w:szCs w:val="24"/>
              </w:rPr>
              <w:t>John Lokitela</w:t>
            </w:r>
            <w:r w:rsidR="009C7C49" w:rsidRPr="00FC20B7">
              <w:rPr>
                <w:rFonts w:cs="Times New Roman"/>
                <w:color w:val="000000" w:themeColor="text1"/>
                <w:szCs w:val="24"/>
              </w:rPr>
              <w:t xml:space="preserve"> 15/7/2021 Suguta Valley</w:t>
            </w:r>
          </w:p>
        </w:tc>
      </w:tr>
      <w:tr w:rsidR="009C7C49" w:rsidRPr="00FC20B7" w14:paraId="0E02EB22" w14:textId="77777777" w:rsidTr="003A4179">
        <w:tc>
          <w:tcPr>
            <w:tcW w:w="8783" w:type="dxa"/>
          </w:tcPr>
          <w:p w14:paraId="113088F5" w14:textId="77777777" w:rsidR="009C7C49" w:rsidRPr="00FC20B7" w:rsidRDefault="009C7C49" w:rsidP="009C7C49">
            <w:pPr>
              <w:spacing w:line="240" w:lineRule="auto"/>
              <w:ind w:right="720"/>
              <w:rPr>
                <w:rFonts w:cs="Times New Roman"/>
                <w:color w:val="000000" w:themeColor="text1"/>
                <w:szCs w:val="24"/>
              </w:rPr>
            </w:pPr>
            <w:r w:rsidRPr="00FC20B7">
              <w:rPr>
                <w:rFonts w:cs="Times New Roman"/>
                <w:color w:val="000000" w:themeColor="text1"/>
                <w:szCs w:val="24"/>
              </w:rPr>
              <w:t>EkaaleEkal 18/7/2021 Nachola</w:t>
            </w:r>
          </w:p>
        </w:tc>
      </w:tr>
      <w:tr w:rsidR="009C7C49" w:rsidRPr="00FC20B7" w14:paraId="14B3B47B" w14:textId="77777777" w:rsidTr="003A4179">
        <w:tc>
          <w:tcPr>
            <w:tcW w:w="8783" w:type="dxa"/>
          </w:tcPr>
          <w:p w14:paraId="21033FCF" w14:textId="77777777" w:rsidR="009C7C49" w:rsidRPr="00FC20B7" w:rsidRDefault="009C7C49" w:rsidP="009C7C49">
            <w:pPr>
              <w:spacing w:line="240" w:lineRule="auto"/>
              <w:ind w:right="720"/>
              <w:rPr>
                <w:rFonts w:eastAsia="Times New Roman" w:cs="Times New Roman"/>
                <w:color w:val="000000" w:themeColor="text1"/>
                <w:szCs w:val="24"/>
              </w:rPr>
            </w:pPr>
            <w:r w:rsidRPr="00FC20B7">
              <w:rPr>
                <w:rFonts w:eastAsia="Times New Roman" w:cs="Times New Roman"/>
                <w:color w:val="000000" w:themeColor="text1"/>
                <w:szCs w:val="24"/>
              </w:rPr>
              <w:t xml:space="preserve"> Chief Leleruk 16/7/20221 Marti</w:t>
            </w:r>
          </w:p>
        </w:tc>
      </w:tr>
      <w:tr w:rsidR="009C7C49" w:rsidRPr="00FC20B7" w14:paraId="4CE66A84" w14:textId="77777777" w:rsidTr="003A4179">
        <w:tc>
          <w:tcPr>
            <w:tcW w:w="8783" w:type="dxa"/>
          </w:tcPr>
          <w:p w14:paraId="4D1F82B6" w14:textId="77777777" w:rsidR="009C7C49" w:rsidRPr="00FC20B7" w:rsidRDefault="009C7C49" w:rsidP="009C7C49">
            <w:pPr>
              <w:spacing w:line="240" w:lineRule="auto"/>
              <w:ind w:right="720"/>
              <w:rPr>
                <w:rFonts w:eastAsia="Times New Roman" w:cs="Times New Roman"/>
                <w:color w:val="000000" w:themeColor="text1"/>
                <w:szCs w:val="24"/>
              </w:rPr>
            </w:pPr>
            <w:r w:rsidRPr="00FC20B7">
              <w:rPr>
                <w:rFonts w:eastAsia="Times New Roman" w:cs="Times New Roman"/>
                <w:color w:val="000000" w:themeColor="text1"/>
                <w:szCs w:val="24"/>
              </w:rPr>
              <w:t xml:space="preserve"> KPR officer 19/7/2021 Baragoi</w:t>
            </w:r>
          </w:p>
        </w:tc>
      </w:tr>
      <w:tr w:rsidR="009C7C49" w:rsidRPr="00FC20B7" w14:paraId="60AF7912" w14:textId="77777777" w:rsidTr="003A4179">
        <w:tc>
          <w:tcPr>
            <w:tcW w:w="8783" w:type="dxa"/>
          </w:tcPr>
          <w:p w14:paraId="3E912118" w14:textId="77777777" w:rsidR="009C7C49" w:rsidRPr="00FC20B7" w:rsidRDefault="009C7C49" w:rsidP="009C7C49">
            <w:pPr>
              <w:spacing w:after="240" w:line="240" w:lineRule="auto"/>
              <w:ind w:right="720"/>
              <w:rPr>
                <w:rFonts w:cs="Times New Roman"/>
                <w:color w:val="000000" w:themeColor="text1"/>
                <w:szCs w:val="24"/>
              </w:rPr>
            </w:pPr>
            <w:r w:rsidRPr="00FC20B7">
              <w:rPr>
                <w:rFonts w:cs="Times New Roman"/>
                <w:color w:val="000000" w:themeColor="text1"/>
                <w:szCs w:val="24"/>
              </w:rPr>
              <w:t xml:space="preserve">EgalanErian, </w:t>
            </w:r>
            <w:r w:rsidR="009620C0" w:rsidRPr="00FC20B7">
              <w:rPr>
                <w:rFonts w:cs="Times New Roman"/>
                <w:color w:val="000000" w:themeColor="text1"/>
                <w:szCs w:val="24"/>
              </w:rPr>
              <w:t>13/7/202                                       Suguta</w:t>
            </w:r>
          </w:p>
        </w:tc>
      </w:tr>
      <w:tr w:rsidR="009C7C49" w:rsidRPr="00FC20B7" w14:paraId="008F3F45" w14:textId="77777777" w:rsidTr="003A4179">
        <w:tc>
          <w:tcPr>
            <w:tcW w:w="8783" w:type="dxa"/>
          </w:tcPr>
          <w:p w14:paraId="46C4A232" w14:textId="77777777" w:rsidR="009C7C49" w:rsidRPr="00FC20B7" w:rsidRDefault="009C7C49" w:rsidP="004126EC">
            <w:pPr>
              <w:spacing w:after="240" w:line="240" w:lineRule="auto"/>
              <w:ind w:right="720"/>
              <w:rPr>
                <w:rFonts w:cs="Times New Roman"/>
                <w:color w:val="000000" w:themeColor="text1"/>
                <w:szCs w:val="24"/>
              </w:rPr>
            </w:pPr>
            <w:r w:rsidRPr="00FC20B7">
              <w:rPr>
                <w:rFonts w:cs="Times New Roman"/>
                <w:color w:val="000000" w:themeColor="text1"/>
                <w:szCs w:val="24"/>
              </w:rPr>
              <w:t xml:space="preserve">Meshack Leleruk, </w:t>
            </w:r>
            <w:r w:rsidR="004126EC" w:rsidRPr="00FC20B7">
              <w:rPr>
                <w:rFonts w:cs="Times New Roman"/>
                <w:color w:val="000000" w:themeColor="text1"/>
                <w:szCs w:val="24"/>
              </w:rPr>
              <w:t xml:space="preserve">                          4/7/2021                                       </w:t>
            </w:r>
            <w:r w:rsidRPr="00FC20B7">
              <w:rPr>
                <w:rFonts w:cs="Times New Roman"/>
                <w:color w:val="000000" w:themeColor="text1"/>
                <w:szCs w:val="24"/>
              </w:rPr>
              <w:t xml:space="preserve"> EL-Barta).</w:t>
            </w:r>
          </w:p>
        </w:tc>
      </w:tr>
      <w:tr w:rsidR="00214F54" w:rsidRPr="00FC20B7" w14:paraId="109BC350" w14:textId="77777777" w:rsidTr="003A4179">
        <w:tc>
          <w:tcPr>
            <w:tcW w:w="8783" w:type="dxa"/>
          </w:tcPr>
          <w:p w14:paraId="127AEB26" w14:textId="77777777" w:rsidR="00F40FEF" w:rsidRPr="00FC20B7" w:rsidRDefault="004D2565" w:rsidP="004D2565">
            <w:pPr>
              <w:spacing w:after="240" w:line="240" w:lineRule="auto"/>
              <w:ind w:right="720"/>
              <w:rPr>
                <w:rFonts w:cs="Times New Roman"/>
                <w:color w:val="000000" w:themeColor="text1"/>
                <w:szCs w:val="24"/>
              </w:rPr>
            </w:pPr>
            <w:r w:rsidRPr="00FC20B7">
              <w:rPr>
                <w:rFonts w:cs="Times New Roman"/>
                <w:color w:val="000000" w:themeColor="text1"/>
                <w:szCs w:val="24"/>
              </w:rPr>
              <w:t>EchwaEkiru                               18/7/2021                                         Suguta</w:t>
            </w:r>
          </w:p>
        </w:tc>
      </w:tr>
      <w:tr w:rsidR="00214F54" w:rsidRPr="00FC20B7" w14:paraId="21E8ACFA" w14:textId="77777777" w:rsidTr="003A4179">
        <w:tc>
          <w:tcPr>
            <w:tcW w:w="8783" w:type="dxa"/>
          </w:tcPr>
          <w:p w14:paraId="42A07D03" w14:textId="77777777" w:rsidR="00F40FEF" w:rsidRPr="00FC20B7" w:rsidRDefault="004D2565" w:rsidP="00F40FEF">
            <w:pPr>
              <w:spacing w:line="240" w:lineRule="auto"/>
              <w:ind w:right="720"/>
              <w:rPr>
                <w:rFonts w:eastAsia="Times New Roman" w:cs="Times New Roman"/>
                <w:color w:val="000000" w:themeColor="text1"/>
                <w:szCs w:val="24"/>
              </w:rPr>
            </w:pPr>
            <w:r w:rsidRPr="00FC20B7">
              <w:rPr>
                <w:rFonts w:eastAsia="Times New Roman" w:cs="Times New Roman"/>
                <w:color w:val="000000" w:themeColor="text1"/>
                <w:szCs w:val="24"/>
              </w:rPr>
              <w:t>Ekiru Japheth                             20/7/2021                                      Bendera Village</w:t>
            </w:r>
          </w:p>
        </w:tc>
      </w:tr>
      <w:tr w:rsidR="00214F54" w:rsidRPr="00FC20B7" w14:paraId="2C8E3CDF" w14:textId="77777777" w:rsidTr="003A4179">
        <w:tc>
          <w:tcPr>
            <w:tcW w:w="8783" w:type="dxa"/>
          </w:tcPr>
          <w:p w14:paraId="7640BC8C" w14:textId="77777777" w:rsidR="00F40FEF" w:rsidRPr="00FC20B7" w:rsidRDefault="00673049" w:rsidP="00F40FEF">
            <w:pPr>
              <w:spacing w:line="240" w:lineRule="auto"/>
              <w:ind w:right="720"/>
              <w:rPr>
                <w:rFonts w:cs="Times New Roman"/>
                <w:color w:val="000000" w:themeColor="text1"/>
                <w:szCs w:val="24"/>
              </w:rPr>
            </w:pPr>
            <w:r w:rsidRPr="00FC20B7">
              <w:rPr>
                <w:rFonts w:cs="Times New Roman"/>
                <w:color w:val="000000" w:themeColor="text1"/>
                <w:szCs w:val="24"/>
              </w:rPr>
              <w:t xml:space="preserve">Daniel Lengusuranga                 2/7/2021                                      </w:t>
            </w:r>
            <w:r w:rsidR="00F40FEF" w:rsidRPr="00FC20B7">
              <w:rPr>
                <w:rFonts w:cs="Times New Roman"/>
                <w:color w:val="000000" w:themeColor="text1"/>
                <w:szCs w:val="24"/>
              </w:rPr>
              <w:t>Bendera Village</w:t>
            </w:r>
          </w:p>
        </w:tc>
      </w:tr>
      <w:tr w:rsidR="00214F54" w:rsidRPr="00FC20B7" w14:paraId="1B8BC72E" w14:textId="77777777" w:rsidTr="003A4179">
        <w:tc>
          <w:tcPr>
            <w:tcW w:w="8783" w:type="dxa"/>
          </w:tcPr>
          <w:p w14:paraId="67C21425" w14:textId="77777777" w:rsidR="00F40FEF" w:rsidRPr="00FC20B7" w:rsidRDefault="00F40FEF" w:rsidP="00673049">
            <w:pPr>
              <w:spacing w:after="240" w:line="240" w:lineRule="auto"/>
              <w:ind w:right="720"/>
              <w:rPr>
                <w:rFonts w:cs="Times New Roman"/>
                <w:color w:val="000000" w:themeColor="text1"/>
                <w:szCs w:val="24"/>
              </w:rPr>
            </w:pPr>
            <w:r w:rsidRPr="00FC20B7">
              <w:rPr>
                <w:rFonts w:cs="Times New Roman"/>
                <w:color w:val="000000" w:themeColor="text1"/>
                <w:szCs w:val="24"/>
              </w:rPr>
              <w:t xml:space="preserve">Pamela </w:t>
            </w:r>
            <w:r w:rsidR="00673049" w:rsidRPr="00FC20B7">
              <w:rPr>
                <w:rFonts w:cs="Times New Roman"/>
                <w:color w:val="000000" w:themeColor="text1"/>
                <w:szCs w:val="24"/>
              </w:rPr>
              <w:t>Eiyanae</w:t>
            </w:r>
            <w:r w:rsidRPr="00FC20B7">
              <w:rPr>
                <w:rFonts w:cs="Times New Roman"/>
                <w:color w:val="000000" w:themeColor="text1"/>
                <w:szCs w:val="24"/>
              </w:rPr>
              <w:t xml:space="preserve"> 3/7/2021 </w:t>
            </w:r>
            <w:r w:rsidR="00673049" w:rsidRPr="00FC20B7">
              <w:rPr>
                <w:rFonts w:cs="Times New Roman"/>
                <w:color w:val="000000" w:themeColor="text1"/>
                <w:szCs w:val="24"/>
              </w:rPr>
              <w:t>Nyiro</w:t>
            </w:r>
          </w:p>
        </w:tc>
      </w:tr>
      <w:tr w:rsidR="00214F54" w:rsidRPr="00FC20B7" w14:paraId="26EDA8C8" w14:textId="77777777" w:rsidTr="003A4179">
        <w:tc>
          <w:tcPr>
            <w:tcW w:w="8783" w:type="dxa"/>
          </w:tcPr>
          <w:p w14:paraId="5C64ED3A" w14:textId="77777777" w:rsidR="00F40FEF" w:rsidRPr="00FC20B7" w:rsidRDefault="00673049" w:rsidP="00F40FEF">
            <w:pPr>
              <w:spacing w:line="240" w:lineRule="auto"/>
              <w:ind w:right="720"/>
              <w:rPr>
                <w:rFonts w:cs="Times New Roman"/>
                <w:color w:val="000000" w:themeColor="text1"/>
                <w:szCs w:val="24"/>
              </w:rPr>
            </w:pPr>
            <w:r w:rsidRPr="00FC20B7">
              <w:rPr>
                <w:rFonts w:cs="Times New Roman"/>
                <w:color w:val="000000" w:themeColor="text1"/>
                <w:szCs w:val="24"/>
              </w:rPr>
              <w:t>David Nchacha</w:t>
            </w:r>
            <w:r w:rsidR="00F40FEF" w:rsidRPr="00FC20B7">
              <w:rPr>
                <w:rFonts w:cs="Times New Roman"/>
                <w:color w:val="000000" w:themeColor="text1"/>
                <w:szCs w:val="24"/>
              </w:rPr>
              <w:t xml:space="preserve"> 10/7/2021 </w:t>
            </w:r>
            <w:r w:rsidR="00BE338A" w:rsidRPr="00FC20B7">
              <w:rPr>
                <w:rFonts w:cs="Times New Roman"/>
                <w:color w:val="000000" w:themeColor="text1"/>
                <w:szCs w:val="24"/>
              </w:rPr>
              <w:t>Latakweny</w:t>
            </w:r>
          </w:p>
        </w:tc>
      </w:tr>
      <w:tr w:rsidR="00F40FEF" w:rsidRPr="00FC20B7" w14:paraId="302526B6" w14:textId="77777777" w:rsidTr="003A4179">
        <w:tc>
          <w:tcPr>
            <w:tcW w:w="8783" w:type="dxa"/>
          </w:tcPr>
          <w:p w14:paraId="0670CAEA" w14:textId="77777777" w:rsidR="00F40FEF" w:rsidRPr="00FC20B7" w:rsidRDefault="00BE338A" w:rsidP="00F40FEF">
            <w:pPr>
              <w:spacing w:line="240" w:lineRule="auto"/>
              <w:ind w:right="720"/>
              <w:rPr>
                <w:rFonts w:cs="Times New Roman"/>
                <w:color w:val="000000" w:themeColor="text1"/>
                <w:szCs w:val="24"/>
              </w:rPr>
            </w:pPr>
            <w:r w:rsidRPr="00FC20B7">
              <w:rPr>
                <w:rFonts w:cs="Times New Roman"/>
                <w:color w:val="000000" w:themeColor="text1"/>
                <w:szCs w:val="24"/>
              </w:rPr>
              <w:t>Lekishon</w:t>
            </w:r>
            <w:r w:rsidR="00F40FEF" w:rsidRPr="00FC20B7">
              <w:rPr>
                <w:rFonts w:cs="Times New Roman"/>
                <w:color w:val="000000" w:themeColor="text1"/>
                <w:szCs w:val="24"/>
              </w:rPr>
              <w:t xml:space="preserve"> 9/7/2021 Baragoi</w:t>
            </w:r>
          </w:p>
        </w:tc>
      </w:tr>
      <w:tr w:rsidR="00F40FEF" w:rsidRPr="00FC20B7" w14:paraId="7DC08DE7" w14:textId="77777777" w:rsidTr="003A4179">
        <w:tc>
          <w:tcPr>
            <w:tcW w:w="8783" w:type="dxa"/>
          </w:tcPr>
          <w:p w14:paraId="1C4AD455" w14:textId="77777777" w:rsidR="00F40FEF" w:rsidRPr="00FC20B7" w:rsidRDefault="00BE338A" w:rsidP="00F40FEF">
            <w:pPr>
              <w:spacing w:line="240" w:lineRule="auto"/>
              <w:ind w:right="720"/>
              <w:rPr>
                <w:rFonts w:cs="Times New Roman"/>
                <w:color w:val="000000" w:themeColor="text1"/>
                <w:szCs w:val="24"/>
              </w:rPr>
            </w:pPr>
            <w:r w:rsidRPr="00FC20B7">
              <w:rPr>
                <w:rFonts w:cs="Times New Roman"/>
                <w:color w:val="000000" w:themeColor="text1"/>
                <w:szCs w:val="24"/>
              </w:rPr>
              <w:t>Lemoosa</w:t>
            </w:r>
            <w:r w:rsidR="00F40FEF" w:rsidRPr="00FC20B7">
              <w:rPr>
                <w:rFonts w:cs="Times New Roman"/>
                <w:color w:val="000000" w:themeColor="text1"/>
                <w:szCs w:val="24"/>
              </w:rPr>
              <w:t xml:space="preserve"> 10/7/2021 Parkati</w:t>
            </w:r>
          </w:p>
        </w:tc>
      </w:tr>
      <w:tr w:rsidR="00214F54" w:rsidRPr="00FC20B7" w14:paraId="2287241E" w14:textId="77777777" w:rsidTr="003A4179">
        <w:tc>
          <w:tcPr>
            <w:tcW w:w="8783" w:type="dxa"/>
          </w:tcPr>
          <w:p w14:paraId="5F10CCA1" w14:textId="77777777" w:rsidR="00F40FEF" w:rsidRPr="00FC20B7" w:rsidRDefault="00F40FEF" w:rsidP="00F40FEF">
            <w:pPr>
              <w:spacing w:after="120"/>
              <w:rPr>
                <w:rFonts w:cs="Times New Roman"/>
                <w:color w:val="000000" w:themeColor="text1"/>
                <w:szCs w:val="24"/>
              </w:rPr>
            </w:pPr>
            <w:r w:rsidRPr="00FC20B7">
              <w:rPr>
                <w:rFonts w:cs="Times New Roman"/>
                <w:color w:val="000000" w:themeColor="text1"/>
                <w:szCs w:val="24"/>
              </w:rPr>
              <w:t xml:space="preserve">Ekirapa 19/7/2021 </w:t>
            </w:r>
            <w:r w:rsidR="00BE338A" w:rsidRPr="00FC20B7">
              <w:rPr>
                <w:rFonts w:cs="Times New Roman"/>
                <w:color w:val="000000" w:themeColor="text1"/>
                <w:szCs w:val="24"/>
              </w:rPr>
              <w:t>Suguta Valley</w:t>
            </w:r>
          </w:p>
        </w:tc>
      </w:tr>
      <w:tr w:rsidR="00214F54" w:rsidRPr="00FC20B7" w14:paraId="3CA934B6" w14:textId="77777777" w:rsidTr="003A4179">
        <w:tc>
          <w:tcPr>
            <w:tcW w:w="8783" w:type="dxa"/>
          </w:tcPr>
          <w:p w14:paraId="35814E64" w14:textId="77777777" w:rsidR="00F40FEF" w:rsidRPr="00FC20B7" w:rsidRDefault="00BE338A" w:rsidP="00F40FEF">
            <w:pPr>
              <w:spacing w:line="240" w:lineRule="auto"/>
              <w:ind w:right="720"/>
              <w:rPr>
                <w:rFonts w:cs="Times New Roman"/>
                <w:color w:val="000000" w:themeColor="text1"/>
                <w:szCs w:val="24"/>
              </w:rPr>
            </w:pPr>
            <w:r w:rsidRPr="00FC20B7">
              <w:rPr>
                <w:rFonts w:cs="Times New Roman"/>
                <w:color w:val="000000" w:themeColor="text1"/>
                <w:szCs w:val="24"/>
              </w:rPr>
              <w:t>EPokor                                      22/7/2021                                      Baragoi</w:t>
            </w:r>
          </w:p>
        </w:tc>
      </w:tr>
      <w:tr w:rsidR="00F40FEF" w:rsidRPr="00FC20B7" w14:paraId="42B4212C" w14:textId="77777777" w:rsidTr="003A4179">
        <w:tc>
          <w:tcPr>
            <w:tcW w:w="8783" w:type="dxa"/>
          </w:tcPr>
          <w:p w14:paraId="4257F08D" w14:textId="77777777" w:rsidR="00F40FEF" w:rsidRPr="00FC20B7" w:rsidRDefault="00BE338A" w:rsidP="00F40FEF">
            <w:pPr>
              <w:spacing w:line="240" w:lineRule="auto"/>
              <w:ind w:right="720"/>
              <w:rPr>
                <w:rFonts w:cs="Times New Roman"/>
                <w:color w:val="000000" w:themeColor="text1"/>
                <w:szCs w:val="24"/>
              </w:rPr>
            </w:pPr>
            <w:r w:rsidRPr="00FC20B7">
              <w:rPr>
                <w:rFonts w:cs="Times New Roman"/>
                <w:color w:val="000000" w:themeColor="text1"/>
                <w:szCs w:val="24"/>
              </w:rPr>
              <w:t>LeshanLolmongoi</w:t>
            </w:r>
            <w:r w:rsidR="00F40FEF" w:rsidRPr="00FC20B7">
              <w:rPr>
                <w:rFonts w:cs="Times New Roman"/>
                <w:color w:val="000000" w:themeColor="text1"/>
                <w:szCs w:val="24"/>
              </w:rPr>
              <w:t xml:space="preserve"> 18/7/2021 </w:t>
            </w:r>
            <w:r w:rsidRPr="00FC20B7">
              <w:rPr>
                <w:rFonts w:cs="Times New Roman"/>
                <w:color w:val="000000" w:themeColor="text1"/>
                <w:szCs w:val="24"/>
              </w:rPr>
              <w:t>Nachola</w:t>
            </w:r>
          </w:p>
        </w:tc>
      </w:tr>
      <w:tr w:rsidR="00F40FEF" w:rsidRPr="00FC20B7" w14:paraId="4DB692DE" w14:textId="77777777" w:rsidTr="003A4179">
        <w:tc>
          <w:tcPr>
            <w:tcW w:w="8783" w:type="dxa"/>
          </w:tcPr>
          <w:p w14:paraId="1369678F" w14:textId="77777777" w:rsidR="00F40FEF" w:rsidRPr="00FC20B7" w:rsidRDefault="00F40FEF" w:rsidP="00F40FEF">
            <w:pPr>
              <w:spacing w:line="240" w:lineRule="auto"/>
              <w:ind w:right="720"/>
              <w:rPr>
                <w:rFonts w:cs="Times New Roman"/>
                <w:color w:val="000000" w:themeColor="text1"/>
                <w:szCs w:val="24"/>
              </w:rPr>
            </w:pPr>
            <w:r w:rsidRPr="00FC20B7">
              <w:rPr>
                <w:rFonts w:cs="Times New Roman"/>
                <w:color w:val="000000" w:themeColor="text1"/>
                <w:szCs w:val="24"/>
              </w:rPr>
              <w:t>Letoto</w:t>
            </w:r>
            <w:r w:rsidR="00BE338A" w:rsidRPr="00FC20B7">
              <w:rPr>
                <w:rFonts w:cs="Times New Roman"/>
                <w:color w:val="000000" w:themeColor="text1"/>
                <w:szCs w:val="24"/>
              </w:rPr>
              <w:t xml:space="preserve">                                     13/6/2021                                      </w:t>
            </w:r>
            <w:r w:rsidRPr="00FC20B7">
              <w:rPr>
                <w:rFonts w:cs="Times New Roman"/>
                <w:color w:val="000000" w:themeColor="text1"/>
                <w:szCs w:val="24"/>
              </w:rPr>
              <w:t>Bendera</w:t>
            </w:r>
          </w:p>
        </w:tc>
      </w:tr>
      <w:tr w:rsidR="00F40FEF" w:rsidRPr="00FC20B7" w14:paraId="11CFDA0E" w14:textId="77777777" w:rsidTr="003A4179">
        <w:tc>
          <w:tcPr>
            <w:tcW w:w="8783" w:type="dxa"/>
          </w:tcPr>
          <w:p w14:paraId="702D3825" w14:textId="77777777" w:rsidR="00F40FEF" w:rsidRPr="00FC20B7" w:rsidRDefault="00F40FEF" w:rsidP="00F40FEF">
            <w:pPr>
              <w:spacing w:line="240" w:lineRule="auto"/>
              <w:ind w:right="720"/>
              <w:rPr>
                <w:rFonts w:cs="Times New Roman"/>
                <w:color w:val="000000" w:themeColor="text1"/>
                <w:szCs w:val="24"/>
              </w:rPr>
            </w:pPr>
            <w:r w:rsidRPr="00FC20B7">
              <w:rPr>
                <w:rFonts w:cs="Times New Roman"/>
                <w:color w:val="000000" w:themeColor="text1"/>
                <w:szCs w:val="24"/>
              </w:rPr>
              <w:t>DCC 15/7/2021 Baragoi</w:t>
            </w:r>
          </w:p>
        </w:tc>
      </w:tr>
      <w:tr w:rsidR="00214F54" w:rsidRPr="00FC20B7" w14:paraId="3B08084B" w14:textId="77777777" w:rsidTr="003A4179">
        <w:tc>
          <w:tcPr>
            <w:tcW w:w="8783" w:type="dxa"/>
          </w:tcPr>
          <w:p w14:paraId="6DED133D" w14:textId="77777777" w:rsidR="00F40FEF" w:rsidRPr="00FC20B7" w:rsidRDefault="00BE338A" w:rsidP="00F40FEF">
            <w:pPr>
              <w:spacing w:line="240" w:lineRule="auto"/>
              <w:ind w:right="720"/>
              <w:rPr>
                <w:rFonts w:cs="Times New Roman"/>
                <w:color w:val="000000" w:themeColor="text1"/>
                <w:szCs w:val="24"/>
              </w:rPr>
            </w:pPr>
            <w:r w:rsidRPr="00FC20B7">
              <w:rPr>
                <w:rFonts w:cs="Times New Roman"/>
                <w:color w:val="000000" w:themeColor="text1"/>
                <w:szCs w:val="24"/>
              </w:rPr>
              <w:t>Lentoimaga</w:t>
            </w:r>
            <w:r w:rsidR="00F40FEF" w:rsidRPr="00FC20B7">
              <w:rPr>
                <w:rFonts w:cs="Times New Roman"/>
                <w:color w:val="000000" w:themeColor="text1"/>
                <w:szCs w:val="24"/>
              </w:rPr>
              <w:t>20/7/202</w:t>
            </w:r>
            <w:r w:rsidRPr="00FC20B7">
              <w:rPr>
                <w:rFonts w:cs="Times New Roman"/>
                <w:color w:val="000000" w:themeColor="text1"/>
                <w:szCs w:val="24"/>
              </w:rPr>
              <w:t>1                                      Suguta</w:t>
            </w:r>
          </w:p>
        </w:tc>
      </w:tr>
      <w:tr w:rsidR="00214F54" w:rsidRPr="00FC20B7" w14:paraId="41AAEC1E" w14:textId="77777777" w:rsidTr="003A4179">
        <w:tc>
          <w:tcPr>
            <w:tcW w:w="8783" w:type="dxa"/>
          </w:tcPr>
          <w:p w14:paraId="3E32E5E9" w14:textId="77777777" w:rsidR="00F40FEF" w:rsidRPr="00FC20B7" w:rsidRDefault="00F40FEF" w:rsidP="00F40FEF">
            <w:pPr>
              <w:spacing w:after="0"/>
              <w:rPr>
                <w:rFonts w:cs="Times New Roman"/>
                <w:color w:val="000000" w:themeColor="text1"/>
                <w:szCs w:val="24"/>
              </w:rPr>
            </w:pPr>
            <w:r w:rsidRPr="00FC20B7">
              <w:rPr>
                <w:rFonts w:cs="Times New Roman"/>
                <w:color w:val="000000" w:themeColor="text1"/>
                <w:szCs w:val="24"/>
              </w:rPr>
              <w:t xml:space="preserve">Lokoro, </w:t>
            </w:r>
            <w:r w:rsidR="003572FD" w:rsidRPr="00FC20B7">
              <w:rPr>
                <w:rFonts w:cs="Times New Roman"/>
                <w:color w:val="000000" w:themeColor="text1"/>
                <w:szCs w:val="24"/>
              </w:rPr>
              <w:t xml:space="preserve">20/7/2021   </w:t>
            </w:r>
            <w:r w:rsidR="0053073D" w:rsidRPr="00FC20B7">
              <w:rPr>
                <w:rFonts w:cs="Times New Roman"/>
                <w:color w:val="000000" w:themeColor="text1"/>
                <w:szCs w:val="24"/>
              </w:rPr>
              <w:t xml:space="preserve">                                    Marti</w:t>
            </w:r>
            <w:r w:rsidRPr="00FC20B7">
              <w:rPr>
                <w:rFonts w:cs="Times New Roman"/>
                <w:color w:val="000000" w:themeColor="text1"/>
                <w:szCs w:val="24"/>
              </w:rPr>
              <w:tab/>
            </w:r>
          </w:p>
        </w:tc>
      </w:tr>
      <w:tr w:rsidR="00214F54" w:rsidRPr="00FC20B7" w14:paraId="576E22E6" w14:textId="77777777" w:rsidTr="003A4179">
        <w:tc>
          <w:tcPr>
            <w:tcW w:w="8783" w:type="dxa"/>
          </w:tcPr>
          <w:p w14:paraId="553117E2" w14:textId="77777777" w:rsidR="00F40FEF" w:rsidRPr="00FC20B7" w:rsidRDefault="00F40FEF" w:rsidP="00F40FEF">
            <w:pPr>
              <w:spacing w:line="240" w:lineRule="auto"/>
              <w:ind w:right="720"/>
              <w:rPr>
                <w:rFonts w:cs="Times New Roman"/>
                <w:color w:val="000000" w:themeColor="text1"/>
                <w:szCs w:val="24"/>
              </w:rPr>
            </w:pPr>
            <w:r w:rsidRPr="00FC20B7">
              <w:rPr>
                <w:rFonts w:cs="Times New Roman"/>
                <w:color w:val="000000" w:themeColor="text1"/>
                <w:szCs w:val="24"/>
              </w:rPr>
              <w:t>Nachoko  11/12/2021  Baragoi</w:t>
            </w:r>
          </w:p>
        </w:tc>
      </w:tr>
      <w:tr w:rsidR="00F40FEF" w:rsidRPr="00FC20B7" w14:paraId="56A273CF" w14:textId="77777777" w:rsidTr="003A4179">
        <w:tc>
          <w:tcPr>
            <w:tcW w:w="8783" w:type="dxa"/>
          </w:tcPr>
          <w:p w14:paraId="373DBDAD" w14:textId="77777777" w:rsidR="00F40FEF" w:rsidRPr="00FC20B7" w:rsidRDefault="0053073D" w:rsidP="00F40FEF">
            <w:pPr>
              <w:spacing w:after="0"/>
              <w:rPr>
                <w:rFonts w:cs="Times New Roman"/>
                <w:color w:val="000000" w:themeColor="text1"/>
                <w:szCs w:val="24"/>
              </w:rPr>
            </w:pPr>
            <w:r w:rsidRPr="00FC20B7">
              <w:rPr>
                <w:rFonts w:cs="Times New Roman"/>
                <w:color w:val="000000" w:themeColor="text1"/>
                <w:szCs w:val="24"/>
              </w:rPr>
              <w:t>Lekishom</w:t>
            </w:r>
            <w:r w:rsidR="00F40FEF" w:rsidRPr="00FC20B7">
              <w:rPr>
                <w:rFonts w:cs="Times New Roman"/>
                <w:color w:val="000000" w:themeColor="text1"/>
                <w:szCs w:val="24"/>
              </w:rPr>
              <w:t xml:space="preserve"> 23/7/2021 Baragoi</w:t>
            </w:r>
          </w:p>
        </w:tc>
      </w:tr>
    </w:tbl>
    <w:p w14:paraId="31419D7F" w14:textId="77777777" w:rsidR="009C7C49" w:rsidRPr="00FC20B7" w:rsidRDefault="009C7C49" w:rsidP="009C7C49">
      <w:pPr>
        <w:spacing w:line="240" w:lineRule="auto"/>
        <w:ind w:right="720"/>
        <w:rPr>
          <w:rFonts w:cs="Times New Roman"/>
          <w:color w:val="000000" w:themeColor="text1"/>
          <w:szCs w:val="24"/>
        </w:rPr>
      </w:pPr>
      <w:bookmarkStart w:id="1499" w:name="_Toc94346435"/>
    </w:p>
    <w:p w14:paraId="3D43EE0C" w14:textId="77777777" w:rsidR="009C7C49" w:rsidRPr="00FC20B7" w:rsidRDefault="009C7C49" w:rsidP="009C7C49">
      <w:pPr>
        <w:spacing w:line="240" w:lineRule="auto"/>
        <w:ind w:right="720"/>
        <w:rPr>
          <w:rFonts w:cs="Times New Roman"/>
          <w:color w:val="000000" w:themeColor="text1"/>
          <w:szCs w:val="24"/>
        </w:rPr>
      </w:pPr>
    </w:p>
    <w:p w14:paraId="72102530" w14:textId="77777777" w:rsidR="00527BE9" w:rsidRPr="00FC20B7" w:rsidRDefault="00527BE9" w:rsidP="00CB7C85">
      <w:pPr>
        <w:spacing w:after="240" w:line="360" w:lineRule="auto"/>
        <w:jc w:val="center"/>
        <w:rPr>
          <w:rFonts w:cs="Times New Roman"/>
          <w:b/>
          <w:color w:val="000000" w:themeColor="text1"/>
          <w:szCs w:val="24"/>
        </w:rPr>
      </w:pPr>
    </w:p>
    <w:p w14:paraId="706F92AD" w14:textId="77777777" w:rsidR="00527BE9" w:rsidRPr="00FC20B7" w:rsidRDefault="00527BE9" w:rsidP="00CB7C85">
      <w:pPr>
        <w:spacing w:after="240" w:line="360" w:lineRule="auto"/>
        <w:jc w:val="center"/>
        <w:rPr>
          <w:rFonts w:cs="Times New Roman"/>
          <w:b/>
          <w:color w:val="000000" w:themeColor="text1"/>
          <w:szCs w:val="24"/>
        </w:rPr>
      </w:pPr>
    </w:p>
    <w:p w14:paraId="035AFAF3" w14:textId="77777777" w:rsidR="00527BE9" w:rsidRPr="00FC20B7" w:rsidRDefault="00527BE9" w:rsidP="00CB7C85">
      <w:pPr>
        <w:spacing w:after="240" w:line="360" w:lineRule="auto"/>
        <w:jc w:val="center"/>
        <w:rPr>
          <w:rFonts w:cs="Times New Roman"/>
          <w:b/>
          <w:color w:val="000000" w:themeColor="text1"/>
          <w:szCs w:val="24"/>
        </w:rPr>
      </w:pPr>
    </w:p>
    <w:p w14:paraId="5459F8BE" w14:textId="77777777" w:rsidR="00527BE9" w:rsidRPr="00FC20B7" w:rsidRDefault="00527BE9" w:rsidP="00B15595">
      <w:pPr>
        <w:spacing w:after="240" w:line="360" w:lineRule="auto"/>
        <w:rPr>
          <w:rFonts w:cs="Times New Roman"/>
          <w:b/>
          <w:color w:val="000000" w:themeColor="text1"/>
          <w:szCs w:val="24"/>
        </w:rPr>
      </w:pPr>
    </w:p>
    <w:p w14:paraId="1AA88145" w14:textId="77777777" w:rsidR="00F40FEF" w:rsidRPr="00FC20B7" w:rsidRDefault="00F40FEF" w:rsidP="00F40FEF">
      <w:pPr>
        <w:spacing w:after="240" w:line="360" w:lineRule="auto"/>
        <w:rPr>
          <w:rFonts w:cs="Times New Roman"/>
          <w:b/>
          <w:color w:val="000000" w:themeColor="text1"/>
          <w:szCs w:val="24"/>
        </w:rPr>
      </w:pPr>
    </w:p>
    <w:p w14:paraId="4D73EB4A" w14:textId="77777777" w:rsidR="00F40FEF" w:rsidRDefault="00F40FEF" w:rsidP="00F40FEF">
      <w:pPr>
        <w:spacing w:after="240" w:line="360" w:lineRule="auto"/>
        <w:rPr>
          <w:rFonts w:cs="Times New Roman"/>
          <w:b/>
          <w:color w:val="000000" w:themeColor="text1"/>
          <w:szCs w:val="24"/>
        </w:rPr>
      </w:pPr>
    </w:p>
    <w:p w14:paraId="73164AB3" w14:textId="77777777" w:rsidR="00C224B8" w:rsidRDefault="00C224B8" w:rsidP="00F40FEF">
      <w:pPr>
        <w:spacing w:after="240" w:line="360" w:lineRule="auto"/>
        <w:rPr>
          <w:rFonts w:cs="Times New Roman"/>
          <w:b/>
          <w:color w:val="000000" w:themeColor="text1"/>
          <w:szCs w:val="24"/>
        </w:rPr>
      </w:pPr>
    </w:p>
    <w:p w14:paraId="393CA68B" w14:textId="77777777" w:rsidR="00C224B8" w:rsidRDefault="00C224B8" w:rsidP="00F40FEF">
      <w:pPr>
        <w:spacing w:after="240" w:line="360" w:lineRule="auto"/>
        <w:rPr>
          <w:rFonts w:cs="Times New Roman"/>
          <w:b/>
          <w:color w:val="000000" w:themeColor="text1"/>
          <w:szCs w:val="24"/>
        </w:rPr>
      </w:pPr>
    </w:p>
    <w:p w14:paraId="66CE0387" w14:textId="77777777" w:rsidR="00C224B8" w:rsidRDefault="00C224B8" w:rsidP="00F40FEF">
      <w:pPr>
        <w:spacing w:after="240" w:line="360" w:lineRule="auto"/>
        <w:rPr>
          <w:rFonts w:cs="Times New Roman"/>
          <w:b/>
          <w:color w:val="000000" w:themeColor="text1"/>
          <w:szCs w:val="24"/>
        </w:rPr>
      </w:pPr>
    </w:p>
    <w:p w14:paraId="086A3481" w14:textId="77777777" w:rsidR="00C224B8" w:rsidRPr="00FC20B7" w:rsidRDefault="00C224B8" w:rsidP="00F40FEF">
      <w:pPr>
        <w:spacing w:after="240" w:line="360" w:lineRule="auto"/>
        <w:rPr>
          <w:rFonts w:cs="Times New Roman"/>
          <w:b/>
          <w:color w:val="000000" w:themeColor="text1"/>
          <w:szCs w:val="24"/>
        </w:rPr>
      </w:pPr>
    </w:p>
    <w:bookmarkEnd w:id="1499"/>
    <w:p w14:paraId="6D6CDFE6" w14:textId="77777777" w:rsidR="002F07EE" w:rsidRPr="00FC20B7" w:rsidRDefault="002F07EE" w:rsidP="002F07EE">
      <w:pPr>
        <w:spacing w:after="240" w:line="360" w:lineRule="auto"/>
        <w:jc w:val="center"/>
        <w:rPr>
          <w:rFonts w:cs="Times New Roman"/>
          <w:b/>
          <w:color w:val="000000" w:themeColor="text1"/>
          <w:szCs w:val="24"/>
        </w:rPr>
      </w:pPr>
      <w:r w:rsidRPr="00FC20B7">
        <w:rPr>
          <w:rFonts w:cs="Times New Roman"/>
          <w:b/>
          <w:color w:val="000000" w:themeColor="text1"/>
          <w:szCs w:val="24"/>
        </w:rPr>
        <w:t>BOOKS</w:t>
      </w:r>
    </w:p>
    <w:p w14:paraId="04D66CC0" w14:textId="77777777" w:rsidR="002F07EE" w:rsidRPr="00FC20B7" w:rsidRDefault="002F07EE" w:rsidP="00C224B8">
      <w:pPr>
        <w:autoSpaceDE w:val="0"/>
        <w:autoSpaceDN w:val="0"/>
        <w:adjustRightInd w:val="0"/>
        <w:spacing w:after="240" w:line="240" w:lineRule="auto"/>
        <w:rPr>
          <w:rFonts w:cs="Times New Roman"/>
          <w:color w:val="000000" w:themeColor="text1"/>
          <w:szCs w:val="24"/>
        </w:rPr>
      </w:pPr>
      <w:bookmarkStart w:id="1500" w:name="_Toc94346441"/>
      <w:r w:rsidRPr="00FC20B7">
        <w:rPr>
          <w:rFonts w:cs="Times New Roman"/>
          <w:color w:val="000000" w:themeColor="text1"/>
          <w:szCs w:val="24"/>
        </w:rPr>
        <w:t xml:space="preserve">Amisi, B. K. (1997). </w:t>
      </w:r>
      <w:r w:rsidRPr="00FC20B7">
        <w:rPr>
          <w:rFonts w:cs="Times New Roman"/>
          <w:i/>
          <w:color w:val="000000" w:themeColor="text1"/>
          <w:szCs w:val="24"/>
        </w:rPr>
        <w:t>Conflict in the Rift Valley and Western Kenya</w:t>
      </w:r>
      <w:r w:rsidRPr="00FC20B7">
        <w:rPr>
          <w:rFonts w:cs="Times New Roman"/>
          <w:color w:val="000000" w:themeColor="text1"/>
          <w:szCs w:val="24"/>
        </w:rPr>
        <w:t xml:space="preserve">. Towards an Early </w:t>
      </w:r>
      <w:r w:rsidRPr="00FC20B7">
        <w:rPr>
          <w:rFonts w:cs="Times New Roman"/>
          <w:color w:val="000000" w:themeColor="text1"/>
          <w:szCs w:val="24"/>
        </w:rPr>
        <w:tab/>
        <w:t>Warning Indicator</w:t>
      </w:r>
      <w:bookmarkEnd w:id="1500"/>
    </w:p>
    <w:p w14:paraId="3116AE55"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01" w:name="_Toc94346750"/>
      <w:bookmarkStart w:id="1502" w:name="_Toc94346752"/>
      <w:bookmarkStart w:id="1503" w:name="_Toc94346442"/>
      <w:r w:rsidRPr="00FC20B7">
        <w:rPr>
          <w:rFonts w:eastAsia="Times New Roman" w:cs="Times New Roman"/>
          <w:color w:val="000000" w:themeColor="text1"/>
          <w:szCs w:val="24"/>
          <w:lang w:val="en-US"/>
        </w:rPr>
        <w:t xml:space="preserve">Anderson, D. M. (2005). </w:t>
      </w:r>
      <w:r w:rsidRPr="00FC20B7">
        <w:rPr>
          <w:rFonts w:eastAsia="Times New Roman" w:cs="Times New Roman"/>
          <w:i/>
          <w:iCs/>
          <w:color w:val="000000" w:themeColor="text1"/>
          <w:szCs w:val="24"/>
          <w:lang w:val="en-US"/>
        </w:rPr>
        <w:t xml:space="preserve">History of the hanged – Britains dirty war in Kenya and the end </w:t>
      </w:r>
      <w:r w:rsidRPr="00FC20B7">
        <w:rPr>
          <w:rFonts w:eastAsia="Times New Roman" w:cs="Times New Roman"/>
          <w:i/>
          <w:iCs/>
          <w:color w:val="000000" w:themeColor="text1"/>
          <w:szCs w:val="24"/>
          <w:lang w:val="en-US"/>
        </w:rPr>
        <w:tab/>
        <w:t>of empire</w:t>
      </w:r>
      <w:r w:rsidRPr="00FC20B7">
        <w:rPr>
          <w:rFonts w:eastAsia="Times New Roman" w:cs="Times New Roman"/>
          <w:color w:val="000000" w:themeColor="text1"/>
          <w:szCs w:val="24"/>
          <w:lang w:val="en-US"/>
        </w:rPr>
        <w:t>. London: Phoenix</w:t>
      </w:r>
      <w:bookmarkEnd w:id="1501"/>
      <w:r w:rsidRPr="00FC20B7">
        <w:rPr>
          <w:rFonts w:eastAsia="Times New Roman" w:cs="Times New Roman"/>
          <w:color w:val="000000" w:themeColor="text1"/>
          <w:szCs w:val="24"/>
          <w:lang w:val="en-US"/>
        </w:rPr>
        <w:t>.</w:t>
      </w:r>
    </w:p>
    <w:p w14:paraId="4E2ACFA4"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04" w:name="_Toc94346749"/>
      <w:r w:rsidRPr="00FC20B7">
        <w:rPr>
          <w:rFonts w:eastAsia="Times New Roman" w:cs="Times New Roman"/>
          <w:color w:val="000000" w:themeColor="text1"/>
          <w:szCs w:val="24"/>
          <w:lang w:val="en-US"/>
        </w:rPr>
        <w:t xml:space="preserve">Anderson, D. M. (2002). </w:t>
      </w:r>
      <w:r w:rsidRPr="00FC20B7">
        <w:rPr>
          <w:rFonts w:eastAsia="Times New Roman" w:cs="Times New Roman"/>
          <w:i/>
          <w:iCs/>
          <w:color w:val="000000" w:themeColor="text1"/>
          <w:szCs w:val="24"/>
          <w:lang w:val="en-US"/>
        </w:rPr>
        <w:t xml:space="preserve">Eroding the Commons. The Politics of Ecology in Baring, Kenya </w:t>
      </w:r>
      <w:r w:rsidRPr="00FC20B7">
        <w:rPr>
          <w:rFonts w:eastAsia="Times New Roman" w:cs="Times New Roman"/>
          <w:i/>
          <w:iCs/>
          <w:color w:val="000000" w:themeColor="text1"/>
          <w:szCs w:val="24"/>
          <w:lang w:val="en-US"/>
        </w:rPr>
        <w:tab/>
        <w:t>1890–1963</w:t>
      </w:r>
      <w:r w:rsidRPr="00FC20B7">
        <w:rPr>
          <w:rFonts w:eastAsia="Times New Roman" w:cs="Times New Roman"/>
          <w:color w:val="000000" w:themeColor="text1"/>
          <w:szCs w:val="24"/>
          <w:lang w:val="en-US"/>
        </w:rPr>
        <w:t>. Ohio: Ohio University Press</w:t>
      </w:r>
      <w:bookmarkEnd w:id="1504"/>
      <w:r w:rsidRPr="00FC20B7">
        <w:rPr>
          <w:rFonts w:eastAsia="Times New Roman" w:cs="Times New Roman"/>
          <w:color w:val="000000" w:themeColor="text1"/>
          <w:szCs w:val="24"/>
          <w:lang w:val="en-US"/>
        </w:rPr>
        <w:t>.</w:t>
      </w:r>
    </w:p>
    <w:p w14:paraId="5B6C9B78"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Anderson, D. M. (1999). </w:t>
      </w:r>
      <w:r w:rsidRPr="00FC20B7">
        <w:rPr>
          <w:rFonts w:eastAsia="Times New Roman" w:cs="Times New Roman"/>
          <w:i/>
          <w:color w:val="000000" w:themeColor="text1"/>
          <w:szCs w:val="24"/>
          <w:lang w:val="en-US"/>
        </w:rPr>
        <w:t xml:space="preserve">Rehabilitation, resettlement &amp; restocking, ideology &amp; practice </w:t>
      </w:r>
      <w:r w:rsidRPr="00FC20B7">
        <w:rPr>
          <w:rFonts w:eastAsia="Times New Roman" w:cs="Times New Roman"/>
          <w:i/>
          <w:color w:val="000000" w:themeColor="text1"/>
          <w:szCs w:val="24"/>
          <w:lang w:val="en-US"/>
        </w:rPr>
        <w:tab/>
        <w:t>in pastoral</w:t>
      </w:r>
      <w:bookmarkStart w:id="1505" w:name="_Toc94346753"/>
      <w:bookmarkEnd w:id="1502"/>
      <w:r w:rsidRPr="00FC20B7">
        <w:rPr>
          <w:rFonts w:eastAsia="Times New Roman" w:cs="Times New Roman"/>
          <w:i/>
          <w:color w:val="000000" w:themeColor="text1"/>
          <w:szCs w:val="24"/>
          <w:lang w:val="en-US"/>
        </w:rPr>
        <w:t>development.</w:t>
      </w:r>
      <w:r w:rsidRPr="00FC20B7">
        <w:rPr>
          <w:rFonts w:eastAsia="Times New Roman" w:cs="Times New Roman"/>
          <w:color w:val="000000" w:themeColor="text1"/>
          <w:szCs w:val="24"/>
          <w:lang w:val="en-US"/>
        </w:rPr>
        <w:t xml:space="preserve"> In Anderson, D &amp; Broch-Due Vigdis (eds). </w:t>
      </w:r>
      <w:r w:rsidRPr="00FC20B7">
        <w:rPr>
          <w:rFonts w:eastAsia="Times New Roman" w:cs="Times New Roman"/>
          <w:iCs/>
          <w:color w:val="000000" w:themeColor="text1"/>
          <w:szCs w:val="24"/>
          <w:lang w:val="en-US"/>
        </w:rPr>
        <w:t xml:space="preserve">The Poor </w:t>
      </w:r>
      <w:r w:rsidRPr="00FC20B7">
        <w:rPr>
          <w:rFonts w:eastAsia="Times New Roman" w:cs="Times New Roman"/>
          <w:iCs/>
          <w:color w:val="000000" w:themeColor="text1"/>
          <w:szCs w:val="24"/>
          <w:lang w:val="en-US"/>
        </w:rPr>
        <w:tab/>
        <w:t>Are Not Us: Poverty &amp;</w:t>
      </w:r>
      <w:bookmarkStart w:id="1506" w:name="_Toc94346754"/>
      <w:bookmarkEnd w:id="1505"/>
      <w:r w:rsidRPr="00FC20B7">
        <w:rPr>
          <w:rFonts w:eastAsia="Times New Roman" w:cs="Times New Roman"/>
          <w:iCs/>
          <w:color w:val="000000" w:themeColor="text1"/>
          <w:szCs w:val="24"/>
          <w:lang w:val="en-US"/>
        </w:rPr>
        <w:t xml:space="preserve"> Pastoralism in Eastern Africa.</w:t>
      </w:r>
      <w:r w:rsidRPr="00FC20B7">
        <w:rPr>
          <w:rFonts w:eastAsia="Times New Roman" w:cs="Times New Roman"/>
          <w:color w:val="000000" w:themeColor="text1"/>
          <w:szCs w:val="24"/>
          <w:lang w:val="en-US"/>
        </w:rPr>
        <w:t xml:space="preserve">Oiho: Ohio University Press, </w:t>
      </w:r>
      <w:r w:rsidRPr="00FC20B7">
        <w:rPr>
          <w:rFonts w:eastAsia="Times New Roman" w:cs="Times New Roman"/>
          <w:color w:val="000000" w:themeColor="text1"/>
          <w:szCs w:val="24"/>
          <w:lang w:val="en-US"/>
        </w:rPr>
        <w:tab/>
        <w:t>p: 240-257</w:t>
      </w:r>
      <w:bookmarkEnd w:id="1506"/>
    </w:p>
    <w:p w14:paraId="70954313"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Atkinson, R. R. (2015). Social and Economic Life in Acholi Before the Late Seventeenth </w:t>
      </w:r>
      <w:r w:rsidRPr="00FC20B7">
        <w:rPr>
          <w:rFonts w:eastAsia="Times New Roman" w:cs="Times New Roman"/>
          <w:color w:val="000000" w:themeColor="text1"/>
          <w:szCs w:val="24"/>
        </w:rPr>
        <w:tab/>
        <w:t xml:space="preserve">Century. </w:t>
      </w:r>
      <w:r w:rsidRPr="00FC20B7">
        <w:rPr>
          <w:rFonts w:eastAsia="Times New Roman" w:cs="Times New Roman"/>
          <w:i/>
          <w:color w:val="000000" w:themeColor="text1"/>
          <w:szCs w:val="24"/>
        </w:rPr>
        <w:t>In</w:t>
      </w:r>
      <w:r w:rsidRPr="00FC20B7">
        <w:rPr>
          <w:rFonts w:eastAsia="Times New Roman" w:cs="Times New Roman"/>
          <w:i/>
          <w:iCs/>
          <w:color w:val="000000" w:themeColor="text1"/>
          <w:szCs w:val="24"/>
        </w:rPr>
        <w:t>The Roots of Ethnicity</w:t>
      </w:r>
      <w:r w:rsidRPr="00FC20B7">
        <w:rPr>
          <w:rFonts w:eastAsia="Times New Roman" w:cs="Times New Roman"/>
          <w:color w:val="000000" w:themeColor="text1"/>
          <w:szCs w:val="24"/>
        </w:rPr>
        <w:t xml:space="preserve"> (pp. 46-72). University of Pennsylvania Press..</w:t>
      </w:r>
      <w:bookmarkEnd w:id="1503"/>
    </w:p>
    <w:p w14:paraId="293B331A"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507" w:name="_Toc94346443"/>
      <w:r w:rsidRPr="00FC20B7">
        <w:rPr>
          <w:rFonts w:cs="Times New Roman"/>
          <w:color w:val="000000" w:themeColor="text1"/>
          <w:szCs w:val="24"/>
        </w:rPr>
        <w:lastRenderedPageBreak/>
        <w:t xml:space="preserve">Augsburger, D. W. (1992). </w:t>
      </w:r>
      <w:r w:rsidRPr="00FC20B7">
        <w:rPr>
          <w:rFonts w:cs="Times New Roman"/>
          <w:i/>
          <w:color w:val="000000" w:themeColor="text1"/>
          <w:szCs w:val="24"/>
        </w:rPr>
        <w:t>Conflict Mediation across Cultures: Pathways and Patterns</w:t>
      </w:r>
      <w:r w:rsidRPr="00FC20B7">
        <w:rPr>
          <w:rFonts w:cs="Times New Roman"/>
          <w:color w:val="000000" w:themeColor="text1"/>
          <w:szCs w:val="24"/>
        </w:rPr>
        <w:t xml:space="preserve">. </w:t>
      </w:r>
      <w:r w:rsidRPr="00FC20B7">
        <w:rPr>
          <w:rFonts w:cs="Times New Roman"/>
          <w:color w:val="000000" w:themeColor="text1"/>
          <w:szCs w:val="24"/>
        </w:rPr>
        <w:tab/>
        <w:t>Westminister John Knox Press</w:t>
      </w:r>
      <w:bookmarkEnd w:id="1507"/>
    </w:p>
    <w:p w14:paraId="5F244861" w14:textId="77777777" w:rsidR="002F07EE" w:rsidRPr="00FC20B7" w:rsidRDefault="002F07EE" w:rsidP="002F07EE">
      <w:pPr>
        <w:spacing w:after="240" w:line="360" w:lineRule="auto"/>
        <w:rPr>
          <w:rFonts w:eastAsia="Times New Roman" w:cs="Times New Roman"/>
          <w:color w:val="000000" w:themeColor="text1"/>
          <w:szCs w:val="24"/>
        </w:rPr>
      </w:pPr>
      <w:bookmarkStart w:id="1508" w:name="_Toc94346444"/>
      <w:r w:rsidRPr="00FC20B7">
        <w:rPr>
          <w:rFonts w:eastAsia="Times New Roman" w:cs="Times New Roman"/>
          <w:color w:val="000000" w:themeColor="text1"/>
          <w:szCs w:val="24"/>
        </w:rPr>
        <w:t xml:space="preserve">Azar, E. E. (1990). </w:t>
      </w:r>
      <w:r w:rsidRPr="00FC20B7">
        <w:rPr>
          <w:rFonts w:eastAsia="Times New Roman" w:cs="Times New Roman"/>
          <w:i/>
          <w:iCs/>
          <w:color w:val="000000" w:themeColor="text1"/>
          <w:szCs w:val="24"/>
        </w:rPr>
        <w:t>The management of protracted social conflicts: theory and cases</w:t>
      </w:r>
      <w:r w:rsidRPr="00FC20B7">
        <w:rPr>
          <w:rFonts w:eastAsia="Times New Roman" w:cs="Times New Roman"/>
          <w:color w:val="000000" w:themeColor="text1"/>
          <w:szCs w:val="24"/>
        </w:rPr>
        <w:t xml:space="preserve">. </w:t>
      </w:r>
      <w:r w:rsidRPr="00FC20B7">
        <w:rPr>
          <w:rFonts w:eastAsia="Times New Roman" w:cs="Times New Roman"/>
          <w:color w:val="000000" w:themeColor="text1"/>
          <w:szCs w:val="24"/>
        </w:rPr>
        <w:tab/>
        <w:t>Dartmouth Publishing Company.</w:t>
      </w:r>
      <w:bookmarkEnd w:id="1508"/>
    </w:p>
    <w:p w14:paraId="0DF9AC93"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509" w:name="_Toc94346446"/>
      <w:r w:rsidRPr="00FC20B7">
        <w:rPr>
          <w:rStyle w:val="markedcontent"/>
          <w:rFonts w:cs="Times New Roman"/>
          <w:color w:val="000000" w:themeColor="text1"/>
          <w:szCs w:val="24"/>
        </w:rPr>
        <w:t xml:space="preserve">BilindaSraight, (2005). </w:t>
      </w:r>
      <w:r w:rsidRPr="00FC20B7">
        <w:rPr>
          <w:rStyle w:val="markedcontent"/>
          <w:rFonts w:cs="Times New Roman"/>
          <w:i/>
          <w:color w:val="000000" w:themeColor="text1"/>
          <w:szCs w:val="24"/>
        </w:rPr>
        <w:t xml:space="preserve">Cutting Time: Beads, Sex and Songs in the making of Samburu </w:t>
      </w:r>
      <w:r w:rsidRPr="00FC20B7">
        <w:rPr>
          <w:rStyle w:val="markedcontent"/>
          <w:rFonts w:cs="Times New Roman"/>
          <w:i/>
          <w:color w:val="000000" w:themeColor="text1"/>
          <w:szCs w:val="24"/>
        </w:rPr>
        <w:tab/>
        <w:t xml:space="preserve">Memory in James and Mills (dir.), The Qualities of Time: temporal dimensions of </w:t>
      </w:r>
      <w:r w:rsidRPr="00FC20B7">
        <w:rPr>
          <w:rStyle w:val="markedcontent"/>
          <w:rFonts w:cs="Times New Roman"/>
          <w:i/>
          <w:color w:val="000000" w:themeColor="text1"/>
          <w:szCs w:val="24"/>
        </w:rPr>
        <w:tab/>
        <w:t xml:space="preserve">social </w:t>
      </w:r>
      <w:r w:rsidRPr="00FC20B7">
        <w:rPr>
          <w:rStyle w:val="markedcontent"/>
          <w:rFonts w:cs="Times New Roman"/>
          <w:i/>
          <w:color w:val="000000" w:themeColor="text1"/>
          <w:szCs w:val="24"/>
        </w:rPr>
        <w:tab/>
        <w:t>form and human experience</w:t>
      </w:r>
      <w:r w:rsidRPr="00FC20B7">
        <w:rPr>
          <w:rStyle w:val="markedcontent"/>
          <w:rFonts w:cs="Times New Roman"/>
          <w:color w:val="000000" w:themeColor="text1"/>
          <w:szCs w:val="24"/>
        </w:rPr>
        <w:t xml:space="preserve">. Oxford and New York: Berg (ASA Mono- </w:t>
      </w:r>
      <w:r w:rsidRPr="00FC20B7">
        <w:rPr>
          <w:rStyle w:val="markedcontent"/>
          <w:rFonts w:cs="Times New Roman"/>
          <w:color w:val="000000" w:themeColor="text1"/>
          <w:szCs w:val="24"/>
        </w:rPr>
        <w:tab/>
        <w:t>graph 41), p. 273.</w:t>
      </w:r>
      <w:bookmarkEnd w:id="1509"/>
    </w:p>
    <w:p w14:paraId="3E5E3621" w14:textId="77777777" w:rsidR="002F07EE" w:rsidRPr="00FC20B7" w:rsidRDefault="002F07EE" w:rsidP="002F07EE">
      <w:pPr>
        <w:spacing w:after="240" w:line="360" w:lineRule="auto"/>
        <w:rPr>
          <w:rFonts w:cs="Times New Roman"/>
          <w:color w:val="000000" w:themeColor="text1"/>
          <w:szCs w:val="24"/>
          <w:shd w:val="clear" w:color="auto" w:fill="FFFFFF"/>
        </w:rPr>
      </w:pPr>
      <w:bookmarkStart w:id="1510" w:name="_Toc94346448"/>
      <w:bookmarkStart w:id="1511" w:name="_Toc94346447"/>
      <w:r w:rsidRPr="00FC20B7">
        <w:rPr>
          <w:rFonts w:cs="Times New Roman"/>
          <w:color w:val="000000" w:themeColor="text1"/>
          <w:szCs w:val="24"/>
          <w:shd w:val="clear" w:color="auto" w:fill="FFFFFF"/>
        </w:rPr>
        <w:t>Bollig, M., &amp;Österle, M. (201</w:t>
      </w:r>
      <w:r w:rsidR="000B362A" w:rsidRPr="00FC20B7">
        <w:rPr>
          <w:rFonts w:cs="Times New Roman"/>
          <w:color w:val="000000" w:themeColor="text1"/>
          <w:szCs w:val="24"/>
          <w:shd w:val="clear" w:color="auto" w:fill="FFFFFF"/>
        </w:rPr>
        <w:t>2</w:t>
      </w:r>
      <w:r w:rsidRPr="00FC20B7">
        <w:rPr>
          <w:rFonts w:cs="Times New Roman"/>
          <w:color w:val="000000" w:themeColor="text1"/>
          <w:szCs w:val="24"/>
          <w:shd w:val="clear" w:color="auto" w:fill="FFFFFF"/>
        </w:rPr>
        <w:t xml:space="preserve">). </w:t>
      </w:r>
      <w:r w:rsidRPr="00FC20B7">
        <w:rPr>
          <w:rFonts w:cs="Times New Roman"/>
          <w:i/>
          <w:color w:val="000000" w:themeColor="text1"/>
          <w:szCs w:val="24"/>
          <w:shd w:val="clear" w:color="auto" w:fill="FFFFFF"/>
        </w:rPr>
        <w:t xml:space="preserve">The political ecology of specialisation and </w:t>
      </w:r>
      <w:r w:rsidRPr="00FC20B7">
        <w:rPr>
          <w:rFonts w:cs="Times New Roman"/>
          <w:i/>
          <w:color w:val="000000" w:themeColor="text1"/>
          <w:szCs w:val="24"/>
          <w:shd w:val="clear" w:color="auto" w:fill="FFFFFF"/>
        </w:rPr>
        <w:tab/>
        <w:t>diversification.</w:t>
      </w:r>
      <w:r w:rsidRPr="00FC20B7">
        <w:rPr>
          <w:rFonts w:cs="Times New Roman"/>
          <w:color w:val="000000" w:themeColor="text1"/>
          <w:szCs w:val="24"/>
          <w:shd w:val="clear" w:color="auto" w:fill="FFFFFF"/>
        </w:rPr>
        <w:t> </w:t>
      </w:r>
      <w:r w:rsidRPr="00FC20B7">
        <w:rPr>
          <w:rFonts w:cs="Times New Roman"/>
          <w:iCs/>
          <w:color w:val="000000" w:themeColor="text1"/>
          <w:szCs w:val="24"/>
          <w:shd w:val="clear" w:color="auto" w:fill="FFFFFF"/>
        </w:rPr>
        <w:t>Pastoralism in Africa: Past, Present and Future Oxford: Berghan</w:t>
      </w:r>
      <w:r w:rsidRPr="00FC20B7">
        <w:rPr>
          <w:rFonts w:cs="Times New Roman"/>
          <w:iCs/>
          <w:color w:val="000000" w:themeColor="text1"/>
          <w:szCs w:val="24"/>
          <w:shd w:val="clear" w:color="auto" w:fill="FFFFFF"/>
        </w:rPr>
        <w:tab/>
        <w:t>Books</w:t>
      </w:r>
      <w:r w:rsidRPr="00FC20B7">
        <w:rPr>
          <w:rFonts w:cs="Times New Roman"/>
          <w:color w:val="000000" w:themeColor="text1"/>
          <w:szCs w:val="24"/>
          <w:shd w:val="clear" w:color="auto" w:fill="FFFFFF"/>
        </w:rPr>
        <w:t>, 289-315.</w:t>
      </w:r>
      <w:bookmarkEnd w:id="1510"/>
    </w:p>
    <w:p w14:paraId="3F4F68B4"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12" w:name="_Toc94346732"/>
      <w:r w:rsidRPr="00FC20B7">
        <w:rPr>
          <w:rFonts w:eastAsia="Times New Roman" w:cs="Times New Roman"/>
          <w:color w:val="000000" w:themeColor="text1"/>
          <w:szCs w:val="24"/>
          <w:lang w:val="en-US"/>
        </w:rPr>
        <w:t xml:space="preserve">Bollig, M., &amp;Österle, M.  (2007). We turned our enemies into baboons’: Warfare, ritual, </w:t>
      </w:r>
      <w:r w:rsidRPr="00FC20B7">
        <w:rPr>
          <w:rFonts w:eastAsia="Times New Roman" w:cs="Times New Roman"/>
          <w:color w:val="000000" w:themeColor="text1"/>
          <w:szCs w:val="24"/>
          <w:lang w:val="en-US"/>
        </w:rPr>
        <w:tab/>
        <w:t xml:space="preserve">and pastoral identity among the Pokot of northern Kenya. In “The Practice of War: </w:t>
      </w:r>
      <w:r w:rsidRPr="00FC20B7">
        <w:rPr>
          <w:rFonts w:eastAsia="Times New Roman" w:cs="Times New Roman"/>
          <w:color w:val="000000" w:themeColor="text1"/>
          <w:szCs w:val="24"/>
          <w:lang w:val="en-US"/>
        </w:rPr>
        <w:tab/>
        <w:t>Production, Reproduction and Communication of Armed Violence, Rao A, Bollig</w:t>
      </w:r>
      <w:r w:rsidRPr="00FC20B7">
        <w:rPr>
          <w:rFonts w:eastAsia="Times New Roman" w:cs="Times New Roman"/>
          <w:color w:val="000000" w:themeColor="text1"/>
          <w:szCs w:val="24"/>
          <w:lang w:val="en-US"/>
        </w:rPr>
        <w:tab/>
        <w:t>M, Böck M (eds), Berghahn Books, New York , pp 23–51.</w:t>
      </w:r>
      <w:bookmarkEnd w:id="1512"/>
    </w:p>
    <w:p w14:paraId="64709DA0"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Bollig, M. (2006). </w:t>
      </w:r>
      <w:r w:rsidRPr="00FC20B7">
        <w:rPr>
          <w:rFonts w:cs="Times New Roman"/>
          <w:i/>
          <w:color w:val="000000" w:themeColor="text1"/>
          <w:szCs w:val="24"/>
        </w:rPr>
        <w:t xml:space="preserve">Risk Management in Hazardous Environment: A Comparative Study of </w:t>
      </w:r>
      <w:r w:rsidRPr="00FC20B7">
        <w:rPr>
          <w:rFonts w:cs="Times New Roman"/>
          <w:i/>
          <w:color w:val="000000" w:themeColor="text1"/>
          <w:szCs w:val="24"/>
        </w:rPr>
        <w:tab/>
        <w:t>Two Pastoral Societies,</w:t>
      </w:r>
      <w:r w:rsidRPr="00FC20B7">
        <w:rPr>
          <w:rFonts w:cs="Times New Roman"/>
          <w:color w:val="000000" w:themeColor="text1"/>
          <w:szCs w:val="24"/>
        </w:rPr>
        <w:t xml:space="preserve"> Springer</w:t>
      </w:r>
      <w:bookmarkEnd w:id="1511"/>
      <w:r w:rsidRPr="00FC20B7">
        <w:rPr>
          <w:rFonts w:cs="Times New Roman"/>
          <w:color w:val="000000" w:themeColor="text1"/>
          <w:szCs w:val="24"/>
        </w:rPr>
        <w:t xml:space="preserve">. </w:t>
      </w:r>
    </w:p>
    <w:p w14:paraId="4F5BF3F7" w14:textId="77777777" w:rsidR="002F07EE" w:rsidRPr="00FC20B7" w:rsidRDefault="002F07EE" w:rsidP="000B362A">
      <w:pPr>
        <w:spacing w:after="240" w:line="360" w:lineRule="auto"/>
        <w:jc w:val="left"/>
        <w:rPr>
          <w:rFonts w:eastAsia="Times New Roman" w:cs="Times New Roman"/>
          <w:color w:val="000000" w:themeColor="text1"/>
          <w:szCs w:val="24"/>
          <w:lang w:val="en-US"/>
        </w:rPr>
      </w:pPr>
      <w:bookmarkStart w:id="1513" w:name="_Toc94346449"/>
      <w:r w:rsidRPr="00FC20B7">
        <w:rPr>
          <w:rFonts w:eastAsia="Times New Roman" w:cs="Times New Roman"/>
          <w:color w:val="000000" w:themeColor="text1"/>
          <w:szCs w:val="24"/>
          <w:lang w:val="en-US"/>
        </w:rPr>
        <w:t xml:space="preserve">Branch, D. (2011). </w:t>
      </w:r>
      <w:r w:rsidRPr="00FC20B7">
        <w:rPr>
          <w:rFonts w:eastAsia="Times New Roman" w:cs="Times New Roman"/>
          <w:i/>
          <w:iCs/>
          <w:color w:val="000000" w:themeColor="text1"/>
          <w:szCs w:val="24"/>
          <w:lang w:val="en-US"/>
        </w:rPr>
        <w:t>Kenya: Between hope and despair, 1963-2011</w:t>
      </w:r>
      <w:r w:rsidRPr="00FC20B7">
        <w:rPr>
          <w:rFonts w:eastAsia="Times New Roman" w:cs="Times New Roman"/>
          <w:color w:val="000000" w:themeColor="text1"/>
          <w:szCs w:val="24"/>
          <w:lang w:val="en-US"/>
        </w:rPr>
        <w:t>. Yale University Press.</w:t>
      </w:r>
      <w:bookmarkEnd w:id="1513"/>
    </w:p>
    <w:p w14:paraId="15AB39B4"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514" w:name="_Toc94346451"/>
      <w:r w:rsidRPr="00FC20B7">
        <w:rPr>
          <w:rFonts w:cs="Times New Roman"/>
          <w:color w:val="000000" w:themeColor="text1"/>
          <w:szCs w:val="24"/>
        </w:rPr>
        <w:t xml:space="preserve">Bryne, S. &amp; Irvin, L. C (eds.) 2000. </w:t>
      </w:r>
      <w:r w:rsidRPr="00FC20B7">
        <w:rPr>
          <w:rFonts w:cs="Times New Roman"/>
          <w:i/>
          <w:color w:val="000000" w:themeColor="text1"/>
          <w:szCs w:val="24"/>
        </w:rPr>
        <w:t>Reconcilable Differences: turning points to ethno</w:t>
      </w:r>
      <w:r w:rsidRPr="00FC20B7">
        <w:rPr>
          <w:rFonts w:cs="Times New Roman"/>
          <w:i/>
          <w:color w:val="000000" w:themeColor="text1"/>
          <w:szCs w:val="24"/>
        </w:rPr>
        <w:tab/>
        <w:t xml:space="preserve">political conflict. </w:t>
      </w:r>
      <w:r w:rsidRPr="00FC20B7">
        <w:rPr>
          <w:rFonts w:cs="Times New Roman"/>
          <w:color w:val="000000" w:themeColor="text1"/>
          <w:szCs w:val="24"/>
        </w:rPr>
        <w:t>West Hartford: Kamarin Press.</w:t>
      </w:r>
      <w:bookmarkEnd w:id="1514"/>
    </w:p>
    <w:p w14:paraId="64D1623D" w14:textId="77777777" w:rsidR="002F07EE" w:rsidRPr="00FC20B7" w:rsidRDefault="002F07EE" w:rsidP="002F07EE">
      <w:pPr>
        <w:spacing w:after="240" w:line="360" w:lineRule="auto"/>
        <w:rPr>
          <w:rFonts w:eastAsia="Times New Roman" w:cs="Times New Roman"/>
          <w:color w:val="000000" w:themeColor="text1"/>
          <w:szCs w:val="24"/>
        </w:rPr>
      </w:pPr>
      <w:bookmarkStart w:id="1515" w:name="_Toc94346452"/>
      <w:r w:rsidRPr="00FC20B7">
        <w:rPr>
          <w:rFonts w:eastAsia="Times New Roman" w:cs="Times New Roman"/>
          <w:color w:val="000000" w:themeColor="text1"/>
          <w:szCs w:val="24"/>
        </w:rPr>
        <w:t xml:space="preserve">Chazan, N., &amp; Mortimer, R. (1992). </w:t>
      </w:r>
      <w:r w:rsidRPr="00FC20B7">
        <w:rPr>
          <w:rFonts w:eastAsia="Times New Roman" w:cs="Times New Roman"/>
          <w:i/>
          <w:color w:val="000000" w:themeColor="text1"/>
          <w:szCs w:val="24"/>
        </w:rPr>
        <w:t>Politics and Society in Contemporary Africa</w:t>
      </w:r>
      <w:r w:rsidRPr="00FC20B7">
        <w:rPr>
          <w:rFonts w:eastAsia="Times New Roman" w:cs="Times New Roman"/>
          <w:color w:val="000000" w:themeColor="text1"/>
          <w:szCs w:val="24"/>
        </w:rPr>
        <w:t xml:space="preserve">. Boulder, </w:t>
      </w:r>
      <w:r w:rsidRPr="00FC20B7">
        <w:rPr>
          <w:rFonts w:eastAsia="Times New Roman" w:cs="Times New Roman"/>
          <w:color w:val="000000" w:themeColor="text1"/>
          <w:szCs w:val="24"/>
        </w:rPr>
        <w:tab/>
        <w:t>Col: Lynne Riener Publishers.</w:t>
      </w:r>
      <w:bookmarkEnd w:id="1515"/>
    </w:p>
    <w:p w14:paraId="4FB2B2AC"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516" w:name="_Toc94346453"/>
      <w:r w:rsidRPr="00FC20B7">
        <w:rPr>
          <w:rFonts w:cs="Times New Roman"/>
          <w:color w:val="000000" w:themeColor="text1"/>
          <w:szCs w:val="24"/>
        </w:rPr>
        <w:t xml:space="preserve">Chhachhi, A. (1991). </w:t>
      </w:r>
      <w:r w:rsidRPr="00FC20B7">
        <w:rPr>
          <w:rFonts w:cs="Times New Roman"/>
          <w:i/>
          <w:color w:val="000000" w:themeColor="text1"/>
          <w:szCs w:val="24"/>
        </w:rPr>
        <w:t xml:space="preserve">Forced Identities: The State, Communalism, Fundamentalism and </w:t>
      </w:r>
      <w:r w:rsidRPr="00FC20B7">
        <w:rPr>
          <w:rFonts w:cs="Times New Roman"/>
          <w:i/>
          <w:color w:val="000000" w:themeColor="text1"/>
          <w:szCs w:val="24"/>
        </w:rPr>
        <w:tab/>
        <w:t>Women in India.</w:t>
      </w:r>
      <w:r w:rsidRPr="00FC20B7">
        <w:rPr>
          <w:rFonts w:cs="Times New Roman"/>
          <w:color w:val="000000" w:themeColor="text1"/>
          <w:szCs w:val="24"/>
        </w:rPr>
        <w:t xml:space="preserve"> In: Kandiyoty D. (ed.) </w:t>
      </w:r>
      <w:r w:rsidRPr="00FC20B7">
        <w:rPr>
          <w:rFonts w:cs="Times New Roman"/>
          <w:iCs/>
          <w:color w:val="000000" w:themeColor="text1"/>
          <w:szCs w:val="24"/>
        </w:rPr>
        <w:t>Women, Islam and the State</w:t>
      </w:r>
      <w:r w:rsidRPr="00FC20B7">
        <w:rPr>
          <w:rFonts w:cs="Times New Roman"/>
          <w:color w:val="000000" w:themeColor="text1"/>
          <w:szCs w:val="24"/>
        </w:rPr>
        <w:t>, Philadelphia.</w:t>
      </w:r>
      <w:bookmarkEnd w:id="1516"/>
    </w:p>
    <w:p w14:paraId="157D5BA2"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17" w:name="_Toc94346715"/>
      <w:bookmarkStart w:id="1518" w:name="_Toc94346454"/>
      <w:r w:rsidRPr="00FC20B7">
        <w:rPr>
          <w:rFonts w:eastAsia="Times New Roman" w:cs="Times New Roman"/>
          <w:color w:val="000000" w:themeColor="text1"/>
          <w:szCs w:val="24"/>
          <w:lang w:val="en-US"/>
        </w:rPr>
        <w:lastRenderedPageBreak/>
        <w:t xml:space="preserve">Creswell, J. W. (2013). </w:t>
      </w:r>
      <w:r w:rsidRPr="00FC20B7">
        <w:rPr>
          <w:rFonts w:eastAsia="Times New Roman" w:cs="Times New Roman"/>
          <w:i/>
          <w:color w:val="000000" w:themeColor="text1"/>
          <w:szCs w:val="24"/>
          <w:lang w:val="en-US"/>
        </w:rPr>
        <w:t xml:space="preserve">Qualitative Inquiry &amp; Research Design: Choosing among Five </w:t>
      </w:r>
      <w:r w:rsidRPr="00FC20B7">
        <w:rPr>
          <w:rFonts w:eastAsia="Times New Roman" w:cs="Times New Roman"/>
          <w:i/>
          <w:color w:val="000000" w:themeColor="text1"/>
          <w:szCs w:val="24"/>
          <w:lang w:val="en-US"/>
        </w:rPr>
        <w:tab/>
        <w:t xml:space="preserve">Approaches </w:t>
      </w:r>
      <w:r w:rsidRPr="00FC20B7">
        <w:rPr>
          <w:rFonts w:eastAsia="Times New Roman" w:cs="Times New Roman"/>
          <w:color w:val="000000" w:themeColor="text1"/>
          <w:szCs w:val="24"/>
          <w:lang w:val="en-US"/>
        </w:rPr>
        <w:t>(3</w:t>
      </w:r>
      <w:r w:rsidRPr="00FC20B7">
        <w:rPr>
          <w:rFonts w:eastAsia="Times New Roman" w:cs="Times New Roman"/>
          <w:color w:val="000000" w:themeColor="text1"/>
          <w:szCs w:val="24"/>
          <w:vertAlign w:val="superscript"/>
          <w:lang w:val="en-US"/>
        </w:rPr>
        <w:t>rd</w:t>
      </w:r>
      <w:r w:rsidRPr="00FC20B7">
        <w:rPr>
          <w:rFonts w:eastAsia="Times New Roman" w:cs="Times New Roman"/>
          <w:color w:val="000000" w:themeColor="text1"/>
          <w:szCs w:val="24"/>
          <w:lang w:val="en-US"/>
        </w:rPr>
        <w:t xml:space="preserve"> Ed.). Thousand Oaks, CA: SAGE.</w:t>
      </w:r>
      <w:bookmarkEnd w:id="1517"/>
    </w:p>
    <w:p w14:paraId="053125F4" w14:textId="77777777" w:rsidR="00D67CEC" w:rsidRPr="00FC20B7" w:rsidRDefault="00D67CEC" w:rsidP="00D67CEC">
      <w:pPr>
        <w:rPr>
          <w:color w:val="000000" w:themeColor="text1"/>
        </w:rPr>
      </w:pPr>
      <w:r w:rsidRPr="00FC20B7">
        <w:rPr>
          <w:color w:val="000000" w:themeColor="text1"/>
        </w:rPr>
        <w:t xml:space="preserve">Creswell, J. W. (2003). A framework for design. </w:t>
      </w:r>
      <w:r w:rsidRPr="00FC20B7">
        <w:rPr>
          <w:i/>
          <w:iCs/>
          <w:color w:val="000000" w:themeColor="text1"/>
        </w:rPr>
        <w:t>Research design: Qualitative, quantitative, and mixed methods approaches</w:t>
      </w:r>
      <w:r w:rsidRPr="00FC20B7">
        <w:rPr>
          <w:color w:val="000000" w:themeColor="text1"/>
        </w:rPr>
        <w:t>, 9-11</w:t>
      </w:r>
    </w:p>
    <w:p w14:paraId="4989BBC9"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Dasgupta, P. (1993). </w:t>
      </w:r>
      <w:r w:rsidRPr="00FC20B7">
        <w:rPr>
          <w:rFonts w:eastAsia="Times New Roman" w:cs="Times New Roman"/>
          <w:i/>
          <w:color w:val="000000" w:themeColor="text1"/>
          <w:szCs w:val="24"/>
        </w:rPr>
        <w:t xml:space="preserve">An Inquiry into wellbeing and Destitution, </w:t>
      </w:r>
      <w:r w:rsidRPr="00FC20B7">
        <w:rPr>
          <w:rFonts w:eastAsia="Times New Roman" w:cs="Times New Roman"/>
          <w:color w:val="000000" w:themeColor="text1"/>
          <w:szCs w:val="24"/>
        </w:rPr>
        <w:t>Oxford: Clerendon Press</w:t>
      </w:r>
      <w:bookmarkEnd w:id="1518"/>
    </w:p>
    <w:p w14:paraId="43F5E60F" w14:textId="77777777" w:rsidR="002F07EE" w:rsidRPr="00FC20B7" w:rsidRDefault="002F07EE" w:rsidP="002F07EE">
      <w:pPr>
        <w:spacing w:after="240" w:line="360" w:lineRule="auto"/>
        <w:rPr>
          <w:rFonts w:eastAsia="Times New Roman" w:cs="Times New Roman"/>
          <w:color w:val="000000" w:themeColor="text1"/>
          <w:szCs w:val="24"/>
        </w:rPr>
      </w:pPr>
      <w:bookmarkStart w:id="1519" w:name="_Toc94346455"/>
      <w:r w:rsidRPr="00FC20B7">
        <w:rPr>
          <w:rFonts w:eastAsia="Times New Roman" w:cs="Times New Roman"/>
          <w:color w:val="000000" w:themeColor="text1"/>
          <w:szCs w:val="24"/>
        </w:rPr>
        <w:t xml:space="preserve">Demmers, J. (2016). </w:t>
      </w:r>
      <w:r w:rsidRPr="00FC20B7">
        <w:rPr>
          <w:rFonts w:eastAsia="Times New Roman" w:cs="Times New Roman"/>
          <w:i/>
          <w:iCs/>
          <w:color w:val="000000" w:themeColor="text1"/>
          <w:szCs w:val="24"/>
        </w:rPr>
        <w:t>Theories of violent conflict: An introduction</w:t>
      </w:r>
      <w:r w:rsidRPr="00FC20B7">
        <w:rPr>
          <w:rFonts w:eastAsia="Times New Roman" w:cs="Times New Roman"/>
          <w:color w:val="000000" w:themeColor="text1"/>
          <w:szCs w:val="24"/>
        </w:rPr>
        <w:t>. Routledge.</w:t>
      </w:r>
      <w:bookmarkEnd w:id="1519"/>
    </w:p>
    <w:p w14:paraId="4B87B7B2"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20" w:name="_Toc94346843"/>
      <w:bookmarkStart w:id="1521" w:name="_Toc94346456"/>
      <w:r w:rsidRPr="00FC20B7">
        <w:rPr>
          <w:rFonts w:eastAsia="Times New Roman" w:cs="Times New Roman"/>
          <w:color w:val="000000" w:themeColor="text1"/>
          <w:szCs w:val="24"/>
          <w:lang w:val="en-US"/>
        </w:rPr>
        <w:t xml:space="preserve">Duffield, M. (1997). Ethnic War and International Humanitarian Intervention: A Broad </w:t>
      </w:r>
      <w:r w:rsidRPr="00FC20B7">
        <w:rPr>
          <w:rFonts w:eastAsia="Times New Roman" w:cs="Times New Roman"/>
          <w:color w:val="000000" w:themeColor="text1"/>
          <w:szCs w:val="24"/>
          <w:lang w:val="en-US"/>
        </w:rPr>
        <w:tab/>
        <w:t xml:space="preserve">Perspective. In </w:t>
      </w:r>
      <w:r w:rsidRPr="00FC20B7">
        <w:rPr>
          <w:rFonts w:eastAsia="Times New Roman" w:cs="Times New Roman"/>
          <w:iCs/>
          <w:color w:val="000000" w:themeColor="text1"/>
          <w:szCs w:val="24"/>
          <w:lang w:val="en-US"/>
        </w:rPr>
        <w:t>Turton D. (ed.)War and Ethnicity</w:t>
      </w:r>
      <w:r w:rsidRPr="00FC20B7">
        <w:rPr>
          <w:rFonts w:eastAsia="Times New Roman" w:cs="Times New Roman"/>
          <w:color w:val="000000" w:themeColor="text1"/>
          <w:szCs w:val="24"/>
          <w:lang w:val="en-US"/>
        </w:rPr>
        <w:t xml:space="preserve">. Global Connections and Local </w:t>
      </w:r>
      <w:r w:rsidRPr="00FC20B7">
        <w:rPr>
          <w:rFonts w:eastAsia="Times New Roman" w:cs="Times New Roman"/>
          <w:color w:val="000000" w:themeColor="text1"/>
          <w:szCs w:val="24"/>
          <w:lang w:val="en-US"/>
        </w:rPr>
        <w:tab/>
        <w:t>Violence, University of Rochester Press, Woodbridge.</w:t>
      </w:r>
      <w:bookmarkEnd w:id="1520"/>
    </w:p>
    <w:p w14:paraId="309F173C"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r w:rsidRPr="00FC20B7">
        <w:rPr>
          <w:rFonts w:cs="Times New Roman"/>
          <w:color w:val="000000" w:themeColor="text1"/>
          <w:szCs w:val="24"/>
        </w:rPr>
        <w:t xml:space="preserve">El Hadi El Nagar S. (1992). Children and War in the Horn of Africa. In: Doornbos M., </w:t>
      </w:r>
      <w:r w:rsidRPr="00FC20B7">
        <w:rPr>
          <w:rFonts w:cs="Times New Roman"/>
          <w:color w:val="000000" w:themeColor="text1"/>
          <w:szCs w:val="24"/>
        </w:rPr>
        <w:tab/>
        <w:t xml:space="preserve">Cliffe L., Ahmed A.G.M and Markakis J. (eds) </w:t>
      </w:r>
      <w:r w:rsidRPr="00FC20B7">
        <w:rPr>
          <w:rFonts w:cs="Times New Roman"/>
          <w:i/>
          <w:iCs/>
          <w:color w:val="000000" w:themeColor="text1"/>
          <w:szCs w:val="24"/>
        </w:rPr>
        <w:t xml:space="preserve">Beyond Conflict in the Horn. The </w:t>
      </w:r>
      <w:r w:rsidRPr="00FC20B7">
        <w:rPr>
          <w:rFonts w:cs="Times New Roman"/>
          <w:i/>
          <w:iCs/>
          <w:color w:val="000000" w:themeColor="text1"/>
          <w:szCs w:val="24"/>
        </w:rPr>
        <w:tab/>
        <w:t>Prospects for Peace, Recovery&amp; Development in Ethiopia, Somalia, Eritrea &amp;</w:t>
      </w:r>
      <w:r w:rsidRPr="00FC20B7">
        <w:rPr>
          <w:rFonts w:cs="Times New Roman"/>
          <w:i/>
          <w:iCs/>
          <w:color w:val="000000" w:themeColor="text1"/>
          <w:szCs w:val="24"/>
        </w:rPr>
        <w:tab/>
        <w:t>Sudan</w:t>
      </w:r>
      <w:r w:rsidRPr="00FC20B7">
        <w:rPr>
          <w:rFonts w:cs="Times New Roman"/>
          <w:color w:val="000000" w:themeColor="text1"/>
          <w:szCs w:val="24"/>
        </w:rPr>
        <w:t>, The Institute of Social Studies and James Currey, The Hague, London.</w:t>
      </w:r>
      <w:bookmarkEnd w:id="1521"/>
    </w:p>
    <w:p w14:paraId="624B1E07" w14:textId="77777777" w:rsidR="002F07EE" w:rsidRPr="00FC20B7" w:rsidRDefault="002F07EE" w:rsidP="002F07EE">
      <w:pPr>
        <w:spacing w:after="240" w:line="360" w:lineRule="auto"/>
        <w:rPr>
          <w:rFonts w:cs="Times New Roman"/>
          <w:color w:val="000000" w:themeColor="text1"/>
          <w:szCs w:val="24"/>
        </w:rPr>
      </w:pPr>
      <w:bookmarkStart w:id="1522" w:name="_Toc94346457"/>
      <w:r w:rsidRPr="00FC20B7">
        <w:rPr>
          <w:rFonts w:cs="Times New Roman"/>
          <w:color w:val="000000" w:themeColor="text1"/>
          <w:szCs w:val="24"/>
        </w:rPr>
        <w:t xml:space="preserve">Fleisher, L. M. (2000). </w:t>
      </w:r>
      <w:r w:rsidRPr="00FC20B7">
        <w:rPr>
          <w:rFonts w:cs="Times New Roman"/>
          <w:i/>
          <w:color w:val="000000" w:themeColor="text1"/>
          <w:szCs w:val="24"/>
        </w:rPr>
        <w:t xml:space="preserve">Kuria Cattle Raiders: Violence and Vigilantism on the </w:t>
      </w:r>
      <w:r w:rsidRPr="00FC20B7">
        <w:rPr>
          <w:rFonts w:cs="Times New Roman"/>
          <w:i/>
          <w:color w:val="000000" w:themeColor="text1"/>
          <w:szCs w:val="24"/>
        </w:rPr>
        <w:tab/>
        <w:t>Tanzania/Kenya Frontier,</w:t>
      </w:r>
      <w:r w:rsidRPr="00FC20B7">
        <w:rPr>
          <w:rFonts w:cs="Times New Roman"/>
          <w:color w:val="000000" w:themeColor="text1"/>
          <w:szCs w:val="24"/>
        </w:rPr>
        <w:t xml:space="preserve"> University of Michigan Press</w:t>
      </w:r>
      <w:bookmarkEnd w:id="1522"/>
    </w:p>
    <w:p w14:paraId="76CBEC73"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523" w:name="_Toc94346458"/>
      <w:r w:rsidRPr="00FC20B7">
        <w:rPr>
          <w:rFonts w:cs="Times New Roman"/>
          <w:color w:val="000000" w:themeColor="text1"/>
          <w:szCs w:val="24"/>
        </w:rPr>
        <w:t xml:space="preserve">Fortna, V. P. &amp; Howard (2008). Peacekeeping and democratization. In </w:t>
      </w:r>
      <w:r w:rsidRPr="00FC20B7">
        <w:rPr>
          <w:rFonts w:cs="Times New Roman"/>
          <w:i/>
          <w:iCs/>
          <w:color w:val="000000" w:themeColor="text1"/>
          <w:szCs w:val="24"/>
        </w:rPr>
        <w:t xml:space="preserve">FromWar to </w:t>
      </w:r>
      <w:r w:rsidRPr="00FC20B7">
        <w:rPr>
          <w:rFonts w:cs="Times New Roman"/>
          <w:i/>
          <w:iCs/>
          <w:color w:val="000000" w:themeColor="text1"/>
          <w:szCs w:val="24"/>
        </w:rPr>
        <w:tab/>
        <w:t>Democracy: Dilemmas of Peace building</w:t>
      </w:r>
      <w:r w:rsidRPr="00FC20B7">
        <w:rPr>
          <w:rFonts w:cs="Times New Roman"/>
          <w:color w:val="000000" w:themeColor="text1"/>
          <w:szCs w:val="24"/>
        </w:rPr>
        <w:t xml:space="preserve">, ed. A Jarstad, T Sisk, pp. 39–79. </w:t>
      </w:r>
      <w:r w:rsidRPr="00FC20B7">
        <w:rPr>
          <w:rFonts w:cs="Times New Roman"/>
          <w:color w:val="000000" w:themeColor="text1"/>
          <w:szCs w:val="24"/>
        </w:rPr>
        <w:tab/>
        <w:t>Cambridge: Cambridge Univ. Press</w:t>
      </w:r>
      <w:bookmarkEnd w:id="1523"/>
    </w:p>
    <w:p w14:paraId="083AE5ED" w14:textId="77777777" w:rsidR="008F5853" w:rsidRPr="00C224B8" w:rsidRDefault="008F5853" w:rsidP="00C224B8">
      <w:pPr>
        <w:spacing w:line="240" w:lineRule="auto"/>
        <w:rPr>
          <w:color w:val="000000" w:themeColor="text1"/>
        </w:rPr>
      </w:pPr>
      <w:r w:rsidRPr="00FC20B7">
        <w:rPr>
          <w:color w:val="000000" w:themeColor="text1"/>
        </w:rPr>
        <w:t xml:space="preserve">Fumagalli, C. T. (1977). </w:t>
      </w:r>
      <w:r w:rsidR="00C224B8" w:rsidRPr="00FC20B7">
        <w:rPr>
          <w:i/>
          <w:iCs/>
          <w:color w:val="000000" w:themeColor="text1"/>
        </w:rPr>
        <w:t xml:space="preserve">A Diachronic Study of Change And Sociocultural Processes </w:t>
      </w:r>
      <w:r w:rsidR="00C224B8">
        <w:rPr>
          <w:i/>
          <w:iCs/>
          <w:color w:val="000000" w:themeColor="text1"/>
        </w:rPr>
        <w:tab/>
      </w:r>
      <w:r w:rsidR="00C224B8" w:rsidRPr="00FC20B7">
        <w:rPr>
          <w:i/>
          <w:iCs/>
          <w:color w:val="000000" w:themeColor="text1"/>
        </w:rPr>
        <w:t xml:space="preserve">Among The Pastoral Nomadic Samburu Of Kenya, </w:t>
      </w:r>
      <w:r w:rsidRPr="00FC20B7">
        <w:rPr>
          <w:i/>
          <w:iCs/>
          <w:color w:val="000000" w:themeColor="text1"/>
        </w:rPr>
        <w:t>1900-1975</w:t>
      </w:r>
      <w:r w:rsidRPr="00FC20B7">
        <w:rPr>
          <w:color w:val="000000" w:themeColor="text1"/>
        </w:rPr>
        <w:t xml:space="preserve">. State University of </w:t>
      </w:r>
      <w:r w:rsidR="00C224B8">
        <w:rPr>
          <w:color w:val="000000" w:themeColor="text1"/>
        </w:rPr>
        <w:tab/>
      </w:r>
      <w:r w:rsidRPr="00FC20B7">
        <w:rPr>
          <w:color w:val="000000" w:themeColor="text1"/>
        </w:rPr>
        <w:t>New York at Buffalo</w:t>
      </w:r>
    </w:p>
    <w:p w14:paraId="5693692C" w14:textId="77777777" w:rsidR="008F5853" w:rsidRPr="00C224B8" w:rsidRDefault="008F5853" w:rsidP="00C224B8">
      <w:pPr>
        <w:spacing w:line="240" w:lineRule="auto"/>
        <w:rPr>
          <w:i/>
          <w:iCs/>
          <w:color w:val="000000" w:themeColor="text1"/>
        </w:rPr>
      </w:pPr>
      <w:r w:rsidRPr="00FC20B7">
        <w:rPr>
          <w:color w:val="000000" w:themeColor="text1"/>
        </w:rPr>
        <w:t xml:space="preserve">Graf, W., Kramer, G., &amp;Nicolescou, A. (2007). Counselling and training for conﬂict </w:t>
      </w:r>
      <w:r w:rsidR="00C224B8">
        <w:rPr>
          <w:color w:val="000000" w:themeColor="text1"/>
        </w:rPr>
        <w:tab/>
      </w:r>
      <w:r w:rsidRPr="00FC20B7">
        <w:rPr>
          <w:color w:val="000000" w:themeColor="text1"/>
        </w:rPr>
        <w:t xml:space="preserve">transformation and peace-building: the TRANSCEND approach. In </w:t>
      </w:r>
      <w:r w:rsidRPr="00FC20B7">
        <w:rPr>
          <w:i/>
          <w:iCs/>
          <w:color w:val="000000" w:themeColor="text1"/>
        </w:rPr>
        <w:t xml:space="preserve">Handbook of </w:t>
      </w:r>
      <w:r w:rsidR="00C224B8">
        <w:rPr>
          <w:i/>
          <w:iCs/>
          <w:color w:val="000000" w:themeColor="text1"/>
        </w:rPr>
        <w:tab/>
      </w:r>
      <w:r w:rsidRPr="00FC20B7">
        <w:rPr>
          <w:i/>
          <w:iCs/>
          <w:color w:val="000000" w:themeColor="text1"/>
        </w:rPr>
        <w:t>peace and conflict studies</w:t>
      </w:r>
      <w:r w:rsidRPr="00FC20B7">
        <w:rPr>
          <w:color w:val="000000" w:themeColor="text1"/>
        </w:rPr>
        <w:t xml:space="preserve"> (pp. 139-158). Routledge.</w:t>
      </w:r>
    </w:p>
    <w:p w14:paraId="7036A009" w14:textId="77777777" w:rsidR="002F07EE" w:rsidRPr="00FC20B7" w:rsidRDefault="002F07EE" w:rsidP="00C224B8">
      <w:pPr>
        <w:spacing w:after="240" w:line="240" w:lineRule="auto"/>
        <w:rPr>
          <w:rFonts w:cs="Times New Roman"/>
          <w:color w:val="000000" w:themeColor="text1"/>
          <w:szCs w:val="24"/>
        </w:rPr>
      </w:pPr>
      <w:bookmarkStart w:id="1524" w:name="_Toc94346459"/>
      <w:r w:rsidRPr="00FC20B7">
        <w:rPr>
          <w:rFonts w:cs="Times New Roman"/>
          <w:color w:val="000000" w:themeColor="text1"/>
          <w:szCs w:val="24"/>
        </w:rPr>
        <w:t xml:space="preserve">Galaty, J. G. (2005b). </w:t>
      </w:r>
      <w:r w:rsidRPr="00FC20B7">
        <w:rPr>
          <w:rFonts w:cs="Times New Roman"/>
          <w:i/>
          <w:color w:val="000000" w:themeColor="text1"/>
          <w:szCs w:val="24"/>
        </w:rPr>
        <w:t xml:space="preserve">Double-voiced Violence in Kenya. In “Violence and Belonging: The </w:t>
      </w:r>
      <w:r w:rsidRPr="00FC20B7">
        <w:rPr>
          <w:rFonts w:cs="Times New Roman"/>
          <w:i/>
          <w:color w:val="000000" w:themeColor="text1"/>
          <w:szCs w:val="24"/>
        </w:rPr>
        <w:tab/>
        <w:t>Quest for Identity in Post-colonial Africa</w:t>
      </w:r>
      <w:r w:rsidRPr="00FC20B7">
        <w:rPr>
          <w:rFonts w:cs="Times New Roman"/>
          <w:color w:val="000000" w:themeColor="text1"/>
          <w:szCs w:val="24"/>
        </w:rPr>
        <w:t xml:space="preserve">, Broch-Due V. (Ed), pp 157-177 </w:t>
      </w:r>
      <w:r w:rsidRPr="00FC20B7">
        <w:rPr>
          <w:rFonts w:cs="Times New Roman"/>
          <w:color w:val="000000" w:themeColor="text1"/>
          <w:szCs w:val="24"/>
        </w:rPr>
        <w:tab/>
        <w:t>Routledge.</w:t>
      </w:r>
      <w:bookmarkEnd w:id="1524"/>
    </w:p>
    <w:p w14:paraId="7AA67E6A"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25" w:name="_Toc94346707"/>
      <w:bookmarkStart w:id="1526" w:name="_Toc94346460"/>
      <w:r w:rsidRPr="00FC20B7">
        <w:rPr>
          <w:rFonts w:eastAsia="Times New Roman" w:cs="Times New Roman"/>
          <w:color w:val="000000" w:themeColor="text1"/>
          <w:szCs w:val="24"/>
          <w:lang w:val="en-US"/>
        </w:rPr>
        <w:lastRenderedPageBreak/>
        <w:t xml:space="preserve">GEERTZ, C. (1973). </w:t>
      </w:r>
      <w:r w:rsidRPr="00FC20B7">
        <w:rPr>
          <w:rFonts w:eastAsia="Times New Roman" w:cs="Times New Roman"/>
          <w:i/>
          <w:iCs/>
          <w:color w:val="000000" w:themeColor="text1"/>
          <w:szCs w:val="24"/>
          <w:lang w:val="en-US"/>
        </w:rPr>
        <w:t xml:space="preserve">The Interpretation of Cultures </w:t>
      </w:r>
      <w:r w:rsidRPr="00FC20B7">
        <w:rPr>
          <w:rFonts w:eastAsia="Times New Roman" w:cs="Times New Roman"/>
          <w:color w:val="000000" w:themeColor="text1"/>
          <w:szCs w:val="24"/>
          <w:lang w:val="en-US"/>
        </w:rPr>
        <w:t>. New York, Free Press.</w:t>
      </w:r>
      <w:bookmarkEnd w:id="1525"/>
      <w:r w:rsidRPr="00FC20B7">
        <w:rPr>
          <w:rFonts w:eastAsia="Times New Roman" w:cs="Times New Roman"/>
          <w:color w:val="000000" w:themeColor="text1"/>
          <w:szCs w:val="24"/>
          <w:lang w:val="en-US"/>
        </w:rPr>
        <w:t> </w:t>
      </w:r>
    </w:p>
    <w:p w14:paraId="604CA02B"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27" w:name="_Toc94346709"/>
      <w:r w:rsidRPr="00FC20B7">
        <w:rPr>
          <w:rFonts w:eastAsia="Times New Roman" w:cs="Times New Roman"/>
          <w:color w:val="000000" w:themeColor="text1"/>
          <w:szCs w:val="24"/>
          <w:lang w:val="en-US"/>
        </w:rPr>
        <w:t xml:space="preserve">Geertz, C. (1963). </w:t>
      </w:r>
      <w:r w:rsidRPr="00FC20B7">
        <w:rPr>
          <w:rFonts w:eastAsia="Times New Roman" w:cs="Times New Roman"/>
          <w:i/>
          <w:iCs/>
          <w:color w:val="000000" w:themeColor="text1"/>
          <w:szCs w:val="24"/>
          <w:lang w:val="en-US"/>
        </w:rPr>
        <w:t xml:space="preserve">Old Societies and New States: The Quest for Modernity in Asia and </w:t>
      </w:r>
      <w:r w:rsidRPr="00FC20B7">
        <w:rPr>
          <w:rFonts w:eastAsia="Times New Roman" w:cs="Times New Roman"/>
          <w:i/>
          <w:iCs/>
          <w:color w:val="000000" w:themeColor="text1"/>
          <w:szCs w:val="24"/>
          <w:lang w:val="en-US"/>
        </w:rPr>
        <w:tab/>
        <w:t xml:space="preserve">Africa. </w:t>
      </w:r>
      <w:r w:rsidRPr="00FC20B7">
        <w:rPr>
          <w:rFonts w:eastAsia="Times New Roman" w:cs="Times New Roman"/>
          <w:color w:val="000000" w:themeColor="text1"/>
          <w:szCs w:val="24"/>
          <w:lang w:val="en-US"/>
        </w:rPr>
        <w:t>Glencoe, Ill.: Free Press.</w:t>
      </w:r>
      <w:bookmarkEnd w:id="1527"/>
    </w:p>
    <w:p w14:paraId="76A96E9B" w14:textId="77777777" w:rsidR="002F07EE" w:rsidRPr="00FC20B7" w:rsidRDefault="002F07EE" w:rsidP="002F07EE">
      <w:pPr>
        <w:autoSpaceDE w:val="0"/>
        <w:autoSpaceDN w:val="0"/>
        <w:adjustRightInd w:val="0"/>
        <w:spacing w:after="240" w:line="360" w:lineRule="auto"/>
        <w:rPr>
          <w:rFonts w:eastAsia="MyriadPro-Regular" w:cs="Times New Roman"/>
          <w:color w:val="000000" w:themeColor="text1"/>
          <w:szCs w:val="24"/>
        </w:rPr>
      </w:pPr>
      <w:r w:rsidRPr="00FC20B7">
        <w:rPr>
          <w:rFonts w:eastAsia="MyriadPro-Regular" w:cs="Times New Roman"/>
          <w:color w:val="000000" w:themeColor="text1"/>
          <w:szCs w:val="24"/>
        </w:rPr>
        <w:t xml:space="preserve">GOK, (2010). </w:t>
      </w:r>
      <w:r w:rsidRPr="00FC20B7">
        <w:rPr>
          <w:rFonts w:eastAsia="MyriadPro-Regular" w:cs="Times New Roman"/>
          <w:i/>
          <w:color w:val="000000" w:themeColor="text1"/>
          <w:szCs w:val="24"/>
        </w:rPr>
        <w:t>National Climate change response strategy</w:t>
      </w:r>
      <w:r w:rsidRPr="00FC20B7">
        <w:rPr>
          <w:rFonts w:eastAsia="MyriadPro-Regular" w:cs="Times New Roman"/>
          <w:color w:val="000000" w:themeColor="text1"/>
          <w:szCs w:val="24"/>
        </w:rPr>
        <w:t>, Nairobi: Government</w:t>
      </w:r>
      <w:bookmarkEnd w:id="1526"/>
    </w:p>
    <w:p w14:paraId="5D051A1B" w14:textId="77777777" w:rsidR="002F07EE" w:rsidRPr="00FC20B7" w:rsidRDefault="002F07EE" w:rsidP="002F07EE">
      <w:pPr>
        <w:spacing w:after="240" w:line="360" w:lineRule="auto"/>
        <w:rPr>
          <w:rFonts w:cs="Times New Roman"/>
          <w:color w:val="000000" w:themeColor="text1"/>
          <w:szCs w:val="24"/>
        </w:rPr>
      </w:pPr>
      <w:bookmarkStart w:id="1528" w:name="_Toc94346461"/>
      <w:r w:rsidRPr="00FC20B7">
        <w:rPr>
          <w:rFonts w:cs="Times New Roman"/>
          <w:color w:val="000000" w:themeColor="text1"/>
          <w:szCs w:val="24"/>
        </w:rPr>
        <w:t xml:space="preserve">Gulliver, P., &amp;Gulliver,P. H. (1953). </w:t>
      </w:r>
      <w:r w:rsidRPr="00FC20B7">
        <w:rPr>
          <w:rFonts w:cs="Times New Roman"/>
          <w:i/>
          <w:color w:val="000000" w:themeColor="text1"/>
          <w:szCs w:val="24"/>
        </w:rPr>
        <w:t xml:space="preserve">The Central Nilo Hamites. (Ethnographic survey </w:t>
      </w:r>
      <w:r w:rsidRPr="00FC20B7">
        <w:rPr>
          <w:rFonts w:cs="Times New Roman"/>
          <w:i/>
          <w:color w:val="000000" w:themeColor="text1"/>
          <w:szCs w:val="24"/>
        </w:rPr>
        <w:tab/>
        <w:t>of Africa, East Central Africa,7.)</w:t>
      </w:r>
      <w:r w:rsidRPr="00FC20B7">
        <w:rPr>
          <w:rFonts w:cs="Times New Roman"/>
          <w:color w:val="000000" w:themeColor="text1"/>
          <w:szCs w:val="24"/>
        </w:rPr>
        <w:t xml:space="preserve"> London: Oxford University Press. 104pp</w:t>
      </w:r>
      <w:bookmarkEnd w:id="1528"/>
    </w:p>
    <w:p w14:paraId="27C769EF" w14:textId="77777777" w:rsidR="008F5853" w:rsidRPr="00FC20B7" w:rsidRDefault="008F5853" w:rsidP="008F5853">
      <w:pPr>
        <w:spacing w:after="240" w:line="360" w:lineRule="auto"/>
        <w:textAlignment w:val="baseline"/>
        <w:rPr>
          <w:color w:val="000000" w:themeColor="text1"/>
        </w:rPr>
      </w:pPr>
      <w:r w:rsidRPr="00FC20B7">
        <w:rPr>
          <w:color w:val="000000" w:themeColor="text1"/>
        </w:rPr>
        <w:t xml:space="preserve">Holtzman, J. (2016). </w:t>
      </w:r>
      <w:r w:rsidRPr="00FC20B7">
        <w:rPr>
          <w:i/>
          <w:iCs/>
          <w:color w:val="000000" w:themeColor="text1"/>
        </w:rPr>
        <w:t>Killing Your Neighbors</w:t>
      </w:r>
      <w:r w:rsidRPr="00FC20B7">
        <w:rPr>
          <w:color w:val="000000" w:themeColor="text1"/>
        </w:rPr>
        <w:t>. University of California Press.</w:t>
      </w:r>
    </w:p>
    <w:p w14:paraId="2837AD6C" w14:textId="77777777" w:rsidR="002F07EE" w:rsidRPr="00FC20B7" w:rsidRDefault="002F07EE" w:rsidP="002F07EE">
      <w:pPr>
        <w:tabs>
          <w:tab w:val="left" w:pos="1620"/>
        </w:tabs>
        <w:spacing w:after="240" w:line="360" w:lineRule="auto"/>
        <w:rPr>
          <w:rFonts w:eastAsia="Times New Roman" w:cs="Times New Roman"/>
          <w:color w:val="000000" w:themeColor="text1"/>
          <w:szCs w:val="24"/>
        </w:rPr>
      </w:pPr>
      <w:bookmarkStart w:id="1529" w:name="_Toc94346462"/>
      <w:r w:rsidRPr="00FC20B7">
        <w:rPr>
          <w:rFonts w:eastAsia="Times New Roman" w:cs="Times New Roman"/>
          <w:color w:val="000000" w:themeColor="text1"/>
          <w:szCs w:val="24"/>
        </w:rPr>
        <w:t>Horowitz, D., (1985).</w:t>
      </w:r>
      <w:r w:rsidRPr="00FC20B7">
        <w:rPr>
          <w:rFonts w:eastAsia="Times New Roman" w:cs="Times New Roman"/>
          <w:color w:val="000000" w:themeColor="text1"/>
          <w:szCs w:val="24"/>
        </w:rPr>
        <w:tab/>
      </w:r>
      <w:r w:rsidRPr="00FC20B7">
        <w:rPr>
          <w:rFonts w:eastAsia="Times New Roman" w:cs="Times New Roman"/>
          <w:i/>
          <w:color w:val="000000" w:themeColor="text1"/>
          <w:szCs w:val="24"/>
        </w:rPr>
        <w:t>Ethnic Group in Conflict. Berkley University</w:t>
      </w:r>
      <w:r w:rsidRPr="00FC20B7">
        <w:rPr>
          <w:rFonts w:eastAsia="Times New Roman" w:cs="Times New Roman"/>
          <w:color w:val="000000" w:themeColor="text1"/>
          <w:szCs w:val="24"/>
        </w:rPr>
        <w:t>. of California Press.</w:t>
      </w:r>
      <w:bookmarkEnd w:id="1529"/>
    </w:p>
    <w:p w14:paraId="7B04D987"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30" w:name="_Toc94346537"/>
      <w:bookmarkStart w:id="1531" w:name="_Toc94346463"/>
      <w:r w:rsidRPr="00FC20B7">
        <w:rPr>
          <w:rFonts w:eastAsia="Times New Roman" w:cs="Times New Roman"/>
          <w:color w:val="000000" w:themeColor="text1"/>
          <w:szCs w:val="24"/>
          <w:lang w:val="en-US"/>
        </w:rPr>
        <w:t xml:space="preserve">Hemmati, M. (2012). </w:t>
      </w:r>
      <w:r w:rsidRPr="00FC20B7">
        <w:rPr>
          <w:rFonts w:eastAsia="Times New Roman" w:cs="Times New Roman"/>
          <w:i/>
          <w:iCs/>
          <w:color w:val="000000" w:themeColor="text1"/>
          <w:szCs w:val="24"/>
          <w:lang w:val="en-US"/>
        </w:rPr>
        <w:t xml:space="preserve">Multi-stakeholder processes for governance and sustainability: </w:t>
      </w:r>
      <w:r w:rsidRPr="00FC20B7">
        <w:rPr>
          <w:rFonts w:eastAsia="Times New Roman" w:cs="Times New Roman"/>
          <w:i/>
          <w:iCs/>
          <w:color w:val="000000" w:themeColor="text1"/>
          <w:szCs w:val="24"/>
          <w:lang w:val="en-US"/>
        </w:rPr>
        <w:tab/>
        <w:t>beyond deadlock and conflict</w:t>
      </w:r>
      <w:r w:rsidRPr="00FC20B7">
        <w:rPr>
          <w:rFonts w:eastAsia="Times New Roman" w:cs="Times New Roman"/>
          <w:color w:val="000000" w:themeColor="text1"/>
          <w:szCs w:val="24"/>
          <w:lang w:val="en-US"/>
        </w:rPr>
        <w:t>. Routledge.</w:t>
      </w:r>
      <w:bookmarkEnd w:id="1530"/>
    </w:p>
    <w:p w14:paraId="041A1352" w14:textId="77777777" w:rsidR="002F07EE" w:rsidRPr="00FC20B7" w:rsidRDefault="002F07EE" w:rsidP="002F07EE">
      <w:pPr>
        <w:spacing w:after="240" w:line="360" w:lineRule="auto"/>
        <w:rPr>
          <w:rFonts w:cs="Times New Roman"/>
          <w:color w:val="000000" w:themeColor="text1"/>
          <w:szCs w:val="24"/>
        </w:rPr>
      </w:pPr>
      <w:bookmarkStart w:id="1532" w:name="_Toc94346539"/>
      <w:r w:rsidRPr="00FC20B7">
        <w:rPr>
          <w:rFonts w:cs="Times New Roman"/>
          <w:color w:val="000000" w:themeColor="text1"/>
          <w:szCs w:val="24"/>
        </w:rPr>
        <w:t xml:space="preserve">Holm &amp;Molutsi (1992). “State Society Relations in Botswana: Beginning Liberalization” </w:t>
      </w:r>
      <w:r w:rsidRPr="00FC20B7">
        <w:rPr>
          <w:rFonts w:cs="Times New Roman"/>
          <w:color w:val="000000" w:themeColor="text1"/>
          <w:szCs w:val="24"/>
        </w:rPr>
        <w:tab/>
        <w:t xml:space="preserve">In G. Hyden and Bratton initials (eds) </w:t>
      </w:r>
      <w:r w:rsidRPr="00FC20B7">
        <w:rPr>
          <w:rFonts w:cs="Times New Roman"/>
          <w:i/>
          <w:color w:val="000000" w:themeColor="text1"/>
          <w:szCs w:val="24"/>
        </w:rPr>
        <w:t>Governance and Politics in Africa</w:t>
      </w:r>
      <w:r w:rsidRPr="00FC20B7">
        <w:rPr>
          <w:rFonts w:cs="Times New Roman"/>
          <w:color w:val="000000" w:themeColor="text1"/>
          <w:szCs w:val="24"/>
        </w:rPr>
        <w:t xml:space="preserve">. Lynne </w:t>
      </w:r>
      <w:r w:rsidRPr="00FC20B7">
        <w:rPr>
          <w:rFonts w:cs="Times New Roman"/>
          <w:color w:val="000000" w:themeColor="text1"/>
          <w:szCs w:val="24"/>
        </w:rPr>
        <w:tab/>
        <w:t>Rienner Boulder and London.</w:t>
      </w:r>
      <w:bookmarkEnd w:id="1532"/>
    </w:p>
    <w:p w14:paraId="7763ED41"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33" w:name="_Toc94346743"/>
      <w:r w:rsidRPr="00FC20B7">
        <w:rPr>
          <w:rFonts w:eastAsia="Times New Roman" w:cs="Times New Roman"/>
          <w:color w:val="000000" w:themeColor="text1"/>
          <w:szCs w:val="24"/>
          <w:lang w:val="en-US"/>
        </w:rPr>
        <w:t xml:space="preserve">Hughes, L. (2006). </w:t>
      </w:r>
      <w:r w:rsidRPr="00FC20B7">
        <w:rPr>
          <w:rFonts w:eastAsia="Times New Roman" w:cs="Times New Roman"/>
          <w:i/>
          <w:iCs/>
          <w:color w:val="000000" w:themeColor="text1"/>
          <w:szCs w:val="24"/>
          <w:lang w:val="en-US"/>
        </w:rPr>
        <w:t>Moving the Maasai, a colonial misadventure</w:t>
      </w:r>
      <w:r w:rsidRPr="00FC20B7">
        <w:rPr>
          <w:rFonts w:eastAsia="Times New Roman" w:cs="Times New Roman"/>
          <w:color w:val="000000" w:themeColor="text1"/>
          <w:szCs w:val="24"/>
          <w:lang w:val="en-US"/>
        </w:rPr>
        <w:t xml:space="preserve">. Basingstoke: Palgrave </w:t>
      </w:r>
      <w:r w:rsidRPr="00FC20B7">
        <w:rPr>
          <w:rFonts w:eastAsia="Times New Roman" w:cs="Times New Roman"/>
          <w:color w:val="000000" w:themeColor="text1"/>
          <w:szCs w:val="24"/>
          <w:lang w:val="en-US"/>
        </w:rPr>
        <w:tab/>
        <w:t>Macmillan</w:t>
      </w:r>
      <w:bookmarkEnd w:id="1533"/>
      <w:r w:rsidRPr="00FC20B7">
        <w:rPr>
          <w:rFonts w:eastAsia="Times New Roman" w:cs="Times New Roman"/>
          <w:color w:val="000000" w:themeColor="text1"/>
          <w:szCs w:val="24"/>
          <w:lang w:val="en-US"/>
        </w:rPr>
        <w:t>.</w:t>
      </w:r>
    </w:p>
    <w:p w14:paraId="4F91C6DB"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Johann G. H. (1744). Selected Early Works, Ernest A. Menze, K., M., Michael P.(eds.), </w:t>
      </w:r>
      <w:r w:rsidRPr="00FC20B7">
        <w:rPr>
          <w:rFonts w:cs="Times New Roman"/>
          <w:color w:val="000000" w:themeColor="text1"/>
          <w:szCs w:val="24"/>
        </w:rPr>
        <w:tab/>
        <w:t>University Park, PA: Pennsylvania state University press.</w:t>
      </w:r>
      <w:bookmarkEnd w:id="1531"/>
    </w:p>
    <w:p w14:paraId="26869D4C" w14:textId="77777777" w:rsidR="002F07EE" w:rsidRPr="00FC20B7" w:rsidRDefault="002F07EE" w:rsidP="002F07EE">
      <w:pPr>
        <w:spacing w:after="240" w:line="360" w:lineRule="auto"/>
        <w:rPr>
          <w:rFonts w:cs="Times New Roman"/>
          <w:color w:val="000000" w:themeColor="text1"/>
          <w:szCs w:val="24"/>
        </w:rPr>
      </w:pPr>
      <w:bookmarkStart w:id="1534" w:name="_Toc94346464"/>
      <w:r w:rsidRPr="00FC20B7">
        <w:rPr>
          <w:rFonts w:cs="Times New Roman"/>
          <w:color w:val="000000" w:themeColor="text1"/>
          <w:szCs w:val="24"/>
        </w:rPr>
        <w:t xml:space="preserve">Kenya Human Rights Commission (2009). </w:t>
      </w:r>
      <w:r w:rsidRPr="00FC20B7">
        <w:rPr>
          <w:rFonts w:cs="Times New Roman"/>
          <w:i/>
          <w:color w:val="000000" w:themeColor="text1"/>
          <w:szCs w:val="24"/>
        </w:rPr>
        <w:t>The Business of Violence, Documentary</w:t>
      </w:r>
      <w:r w:rsidRPr="00FC20B7">
        <w:rPr>
          <w:rFonts w:cs="Times New Roman"/>
          <w:color w:val="000000" w:themeColor="text1"/>
          <w:szCs w:val="24"/>
        </w:rPr>
        <w:t xml:space="preserve">, </w:t>
      </w:r>
      <w:r w:rsidRPr="00FC20B7">
        <w:rPr>
          <w:rFonts w:cs="Times New Roman"/>
          <w:color w:val="000000" w:themeColor="text1"/>
          <w:szCs w:val="24"/>
        </w:rPr>
        <w:tab/>
        <w:t>Gitanga Road, Nairobi.</w:t>
      </w:r>
      <w:bookmarkEnd w:id="1534"/>
    </w:p>
    <w:p w14:paraId="154D2901" w14:textId="77777777" w:rsidR="002F07EE" w:rsidRPr="00FC20B7" w:rsidRDefault="002F07EE" w:rsidP="002F07EE">
      <w:pPr>
        <w:spacing w:after="240" w:line="360" w:lineRule="auto"/>
        <w:rPr>
          <w:rFonts w:cs="Times New Roman"/>
          <w:color w:val="000000" w:themeColor="text1"/>
          <w:szCs w:val="24"/>
        </w:rPr>
      </w:pPr>
      <w:bookmarkStart w:id="1535" w:name="_Toc94346466"/>
      <w:r w:rsidRPr="00FC20B7">
        <w:rPr>
          <w:rFonts w:cs="Times New Roman"/>
          <w:color w:val="000000" w:themeColor="text1"/>
          <w:szCs w:val="24"/>
        </w:rPr>
        <w:t xml:space="preserve">Kenya Human Rights Commission (2010). </w:t>
      </w:r>
      <w:r w:rsidRPr="00FC20B7">
        <w:rPr>
          <w:rFonts w:cs="Times New Roman"/>
          <w:i/>
          <w:color w:val="000000" w:themeColor="text1"/>
          <w:szCs w:val="24"/>
        </w:rPr>
        <w:t xml:space="preserve">Morans No More: The Changing Face of Cattle </w:t>
      </w:r>
      <w:r w:rsidRPr="00FC20B7">
        <w:rPr>
          <w:rFonts w:cs="Times New Roman"/>
          <w:i/>
          <w:color w:val="000000" w:themeColor="text1"/>
          <w:szCs w:val="24"/>
        </w:rPr>
        <w:tab/>
        <w:t>Rustling in Kenya.</w:t>
      </w:r>
      <w:r w:rsidRPr="00FC20B7">
        <w:rPr>
          <w:rFonts w:cs="Times New Roman"/>
          <w:color w:val="000000" w:themeColor="text1"/>
          <w:szCs w:val="24"/>
        </w:rPr>
        <w:t>Gitanga Road, Nairobi.</w:t>
      </w:r>
      <w:bookmarkEnd w:id="1535"/>
    </w:p>
    <w:p w14:paraId="4C2ACE46" w14:textId="77777777" w:rsidR="002F07EE" w:rsidRPr="00FC20B7" w:rsidRDefault="002F07EE" w:rsidP="002F07EE">
      <w:pPr>
        <w:spacing w:after="240" w:line="360" w:lineRule="auto"/>
        <w:rPr>
          <w:rFonts w:cs="Times New Roman"/>
          <w:color w:val="000000" w:themeColor="text1"/>
          <w:szCs w:val="24"/>
        </w:rPr>
      </w:pPr>
      <w:bookmarkStart w:id="1536" w:name="_Toc94346467"/>
      <w:r w:rsidRPr="00FC20B7">
        <w:rPr>
          <w:rFonts w:cs="Times New Roman"/>
          <w:color w:val="000000" w:themeColor="text1"/>
          <w:szCs w:val="24"/>
        </w:rPr>
        <w:t xml:space="preserve">Kenya National Bureau of Statistics (2009). Kenya integrated Household Budget Survey </w:t>
      </w:r>
      <w:r w:rsidRPr="00FC20B7">
        <w:rPr>
          <w:rFonts w:cs="Times New Roman"/>
          <w:color w:val="000000" w:themeColor="text1"/>
          <w:szCs w:val="24"/>
        </w:rPr>
        <w:tab/>
        <w:t>(KIHBS), KNBS, Nairobi, Kenya.</w:t>
      </w:r>
      <w:bookmarkEnd w:id="1536"/>
    </w:p>
    <w:p w14:paraId="21383523" w14:textId="77777777" w:rsidR="002F07EE" w:rsidRPr="00FC20B7" w:rsidRDefault="002F07EE" w:rsidP="002F07EE">
      <w:pPr>
        <w:spacing w:after="240" w:line="360" w:lineRule="auto"/>
        <w:rPr>
          <w:rFonts w:eastAsia="Times New Roman" w:cs="Times New Roman"/>
          <w:color w:val="000000" w:themeColor="text1"/>
          <w:szCs w:val="24"/>
        </w:rPr>
      </w:pPr>
      <w:bookmarkStart w:id="1537" w:name="_Toc94346468"/>
      <w:r w:rsidRPr="00FC20B7">
        <w:rPr>
          <w:rFonts w:eastAsia="Times New Roman" w:cs="Times New Roman"/>
          <w:color w:val="000000" w:themeColor="text1"/>
          <w:szCs w:val="24"/>
        </w:rPr>
        <w:lastRenderedPageBreak/>
        <w:t xml:space="preserve">Khamisi, J. (2018). </w:t>
      </w:r>
      <w:r w:rsidRPr="00FC20B7">
        <w:rPr>
          <w:rFonts w:eastAsia="Times New Roman" w:cs="Times New Roman"/>
          <w:i/>
          <w:iCs/>
          <w:color w:val="000000" w:themeColor="text1"/>
          <w:szCs w:val="24"/>
        </w:rPr>
        <w:t xml:space="preserve">Looters and Grabbers: 54 Years of Corruption and Plunder by the </w:t>
      </w:r>
      <w:r w:rsidRPr="00FC20B7">
        <w:rPr>
          <w:rFonts w:eastAsia="Times New Roman" w:cs="Times New Roman"/>
          <w:i/>
          <w:iCs/>
          <w:color w:val="000000" w:themeColor="text1"/>
          <w:szCs w:val="24"/>
        </w:rPr>
        <w:tab/>
        <w:t>Elite, 1963-2017</w:t>
      </w:r>
      <w:r w:rsidRPr="00FC20B7">
        <w:rPr>
          <w:rFonts w:eastAsia="Times New Roman" w:cs="Times New Roman"/>
          <w:color w:val="000000" w:themeColor="text1"/>
          <w:szCs w:val="24"/>
        </w:rPr>
        <w:t>. Jodey Book Publishers.</w:t>
      </w:r>
      <w:bookmarkEnd w:id="1537"/>
    </w:p>
    <w:p w14:paraId="045B542A" w14:textId="77777777" w:rsidR="002F07EE" w:rsidRPr="00FC20B7" w:rsidRDefault="002F07EE" w:rsidP="00C224B8">
      <w:pPr>
        <w:spacing w:after="240" w:line="240" w:lineRule="auto"/>
        <w:ind w:left="720" w:hanging="720"/>
        <w:rPr>
          <w:rFonts w:eastAsia="Calibri" w:cs="Times New Roman"/>
          <w:bCs/>
          <w:color w:val="000000" w:themeColor="text1"/>
          <w:szCs w:val="24"/>
          <w:lang w:bidi="en-US"/>
        </w:rPr>
      </w:pPr>
      <w:bookmarkStart w:id="1538" w:name="_Toc94346469"/>
      <w:r w:rsidRPr="00FC20B7">
        <w:rPr>
          <w:rFonts w:eastAsia="Calibri" w:cs="Times New Roman"/>
          <w:bCs/>
          <w:color w:val="000000" w:themeColor="text1"/>
          <w:szCs w:val="24"/>
          <w:lang w:bidi="en-US"/>
        </w:rPr>
        <w:t xml:space="preserve">Kimokoti. S. N &amp; Were. E. M. (2018). “Collaborative Natural Resource- use Conflict Management for Transboundary Sustainable Peace in the Horn of Africa.” In Okoth, P.G, Matanga, F.K &amp;Onkware, K, eds. (2018). </w:t>
      </w:r>
      <w:r w:rsidRPr="00FC20B7">
        <w:rPr>
          <w:rFonts w:eastAsia="Calibri" w:cs="Times New Roman"/>
          <w:bCs/>
          <w:i/>
          <w:color w:val="000000" w:themeColor="text1"/>
          <w:szCs w:val="24"/>
          <w:lang w:bidi="en-US"/>
        </w:rPr>
        <w:t>Peace, Security and Development in 21</w:t>
      </w:r>
      <w:r w:rsidRPr="00FC20B7">
        <w:rPr>
          <w:rFonts w:eastAsia="Calibri" w:cs="Times New Roman"/>
          <w:bCs/>
          <w:i/>
          <w:color w:val="000000" w:themeColor="text1"/>
          <w:szCs w:val="24"/>
          <w:vertAlign w:val="superscript"/>
          <w:lang w:bidi="en-US"/>
        </w:rPr>
        <w:t>st</w:t>
      </w:r>
      <w:r w:rsidRPr="00FC20B7">
        <w:rPr>
          <w:rFonts w:eastAsia="Calibri" w:cs="Times New Roman"/>
          <w:bCs/>
          <w:i/>
          <w:color w:val="000000" w:themeColor="text1"/>
          <w:szCs w:val="24"/>
          <w:lang w:bidi="en-US"/>
        </w:rPr>
        <w:t xml:space="preserve"> Century Africa: Theory and Practice. </w:t>
      </w:r>
      <w:r w:rsidRPr="00FC20B7">
        <w:rPr>
          <w:rFonts w:eastAsia="Calibri" w:cs="Times New Roman"/>
          <w:bCs/>
          <w:color w:val="000000" w:themeColor="text1"/>
          <w:szCs w:val="24"/>
          <w:lang w:bidi="en-US"/>
        </w:rPr>
        <w:t>Pp 417-435. Nairobi: Finesse Publishing Ltd.</w:t>
      </w:r>
      <w:bookmarkEnd w:id="1538"/>
    </w:p>
    <w:p w14:paraId="3EB87792" w14:textId="77777777" w:rsidR="002F07EE" w:rsidRPr="00FC20B7" w:rsidRDefault="002F07EE" w:rsidP="002F07EE">
      <w:pPr>
        <w:spacing w:after="240" w:line="360" w:lineRule="auto"/>
        <w:rPr>
          <w:rFonts w:eastAsia="Times New Roman" w:cs="Times New Roman"/>
          <w:color w:val="000000" w:themeColor="text1"/>
          <w:szCs w:val="24"/>
        </w:rPr>
      </w:pPr>
      <w:bookmarkStart w:id="1539" w:name="_Toc94346470"/>
      <w:r w:rsidRPr="00FC20B7">
        <w:rPr>
          <w:rFonts w:eastAsia="Times New Roman" w:cs="Times New Roman"/>
          <w:color w:val="000000" w:themeColor="text1"/>
          <w:szCs w:val="24"/>
        </w:rPr>
        <w:t xml:space="preserve">Kothari, C. R. (2004). </w:t>
      </w:r>
      <w:r w:rsidRPr="00FC20B7">
        <w:rPr>
          <w:rFonts w:eastAsia="Times New Roman" w:cs="Times New Roman"/>
          <w:i/>
          <w:iCs/>
          <w:color w:val="000000" w:themeColor="text1"/>
          <w:szCs w:val="24"/>
        </w:rPr>
        <w:t>Research methodology: Methods and techniques</w:t>
      </w:r>
      <w:r w:rsidRPr="00FC20B7">
        <w:rPr>
          <w:rFonts w:eastAsia="Times New Roman" w:cs="Times New Roman"/>
          <w:color w:val="000000" w:themeColor="text1"/>
          <w:szCs w:val="24"/>
        </w:rPr>
        <w:t xml:space="preserve">. New Age </w:t>
      </w:r>
      <w:r w:rsidRPr="00FC20B7">
        <w:rPr>
          <w:rFonts w:eastAsia="Times New Roman" w:cs="Times New Roman"/>
          <w:color w:val="000000" w:themeColor="text1"/>
          <w:szCs w:val="24"/>
        </w:rPr>
        <w:tab/>
        <w:t>International.</w:t>
      </w:r>
      <w:bookmarkEnd w:id="1539"/>
    </w:p>
    <w:p w14:paraId="45CFEB3D" w14:textId="77777777" w:rsidR="002F07EE" w:rsidRPr="00FC20B7" w:rsidRDefault="002F07EE" w:rsidP="002F07EE">
      <w:pPr>
        <w:spacing w:after="240" w:line="360" w:lineRule="auto"/>
        <w:rPr>
          <w:rFonts w:cs="Times New Roman"/>
          <w:color w:val="000000" w:themeColor="text1"/>
          <w:szCs w:val="24"/>
        </w:rPr>
      </w:pPr>
      <w:bookmarkStart w:id="1540" w:name="_Toc94346471"/>
      <w:r w:rsidRPr="00FC20B7">
        <w:rPr>
          <w:rFonts w:cs="Times New Roman"/>
          <w:color w:val="000000" w:themeColor="text1"/>
          <w:szCs w:val="24"/>
        </w:rPr>
        <w:t xml:space="preserve">Kratli, S. &amp; Swift, J. (1999). Understanding and Managing Pastoral Conflict in Kenya a </w:t>
      </w:r>
      <w:r w:rsidRPr="00FC20B7">
        <w:rPr>
          <w:rFonts w:cs="Times New Roman"/>
          <w:color w:val="000000" w:themeColor="text1"/>
          <w:szCs w:val="24"/>
        </w:rPr>
        <w:tab/>
        <w:t>Literature Review, Institute of Development Studies University of Sussex, UK.</w:t>
      </w:r>
      <w:bookmarkEnd w:id="1540"/>
    </w:p>
    <w:p w14:paraId="54805CC6" w14:textId="77777777" w:rsidR="002F07EE" w:rsidRPr="00FC20B7" w:rsidRDefault="002F07EE" w:rsidP="002F07EE">
      <w:pPr>
        <w:spacing w:after="240" w:line="360" w:lineRule="auto"/>
        <w:rPr>
          <w:rFonts w:cs="Times New Roman"/>
          <w:color w:val="000000" w:themeColor="text1"/>
          <w:szCs w:val="24"/>
        </w:rPr>
      </w:pPr>
      <w:bookmarkStart w:id="1541" w:name="_Toc94346472"/>
      <w:r w:rsidRPr="00FC20B7">
        <w:rPr>
          <w:rFonts w:cs="Times New Roman"/>
          <w:color w:val="000000" w:themeColor="text1"/>
          <w:szCs w:val="24"/>
        </w:rPr>
        <w:t xml:space="preserve">Krätli, S, &amp; Swift, J. (2003). </w:t>
      </w:r>
      <w:r w:rsidRPr="00FC20B7">
        <w:rPr>
          <w:rFonts w:cs="Times New Roman"/>
          <w:i/>
          <w:color w:val="000000" w:themeColor="text1"/>
          <w:szCs w:val="24"/>
        </w:rPr>
        <w:t>Understanding and managing pastoral conflict in Kenya</w:t>
      </w:r>
      <w:r w:rsidRPr="00FC20B7">
        <w:rPr>
          <w:rFonts w:cs="Times New Roman"/>
          <w:color w:val="000000" w:themeColor="text1"/>
          <w:szCs w:val="24"/>
        </w:rPr>
        <w:t xml:space="preserve">. </w:t>
      </w:r>
      <w:r w:rsidRPr="00FC20B7">
        <w:rPr>
          <w:rFonts w:cs="Times New Roman"/>
          <w:color w:val="000000" w:themeColor="text1"/>
          <w:szCs w:val="24"/>
        </w:rPr>
        <w:tab/>
        <w:t>University of Sussex, Sussex</w:t>
      </w:r>
      <w:bookmarkEnd w:id="1541"/>
    </w:p>
    <w:p w14:paraId="5B73FB0F" w14:textId="77777777" w:rsidR="002F07EE" w:rsidRPr="00FC20B7" w:rsidRDefault="002F07EE" w:rsidP="002F07EE">
      <w:pPr>
        <w:spacing w:after="240" w:line="360" w:lineRule="auto"/>
        <w:rPr>
          <w:rFonts w:eastAsia="Times New Roman" w:cs="Times New Roman"/>
          <w:color w:val="000000" w:themeColor="text1"/>
          <w:szCs w:val="24"/>
        </w:rPr>
      </w:pPr>
      <w:bookmarkStart w:id="1542" w:name="_Toc94346473"/>
      <w:r w:rsidRPr="00FC20B7">
        <w:rPr>
          <w:rFonts w:eastAsia="Times New Roman" w:cs="Times New Roman"/>
          <w:color w:val="000000" w:themeColor="text1"/>
          <w:szCs w:val="24"/>
        </w:rPr>
        <w:t xml:space="preserve">Lamphear, J. (1976). </w:t>
      </w:r>
      <w:r w:rsidRPr="00FC20B7">
        <w:rPr>
          <w:rFonts w:eastAsia="Times New Roman" w:cs="Times New Roman"/>
          <w:i/>
          <w:color w:val="000000" w:themeColor="text1"/>
          <w:szCs w:val="24"/>
        </w:rPr>
        <w:t>The Traditional History of the Jie,</w:t>
      </w:r>
      <w:r w:rsidRPr="00FC20B7">
        <w:rPr>
          <w:rFonts w:eastAsia="Times New Roman" w:cs="Times New Roman"/>
          <w:color w:val="000000" w:themeColor="text1"/>
          <w:szCs w:val="24"/>
        </w:rPr>
        <w:t xml:space="preserve"> Oxford: Clarendon Press</w:t>
      </w:r>
      <w:bookmarkEnd w:id="1542"/>
    </w:p>
    <w:p w14:paraId="0B735435" w14:textId="77777777" w:rsidR="002F07EE" w:rsidRPr="00FC20B7" w:rsidRDefault="002F07EE" w:rsidP="002F07EE">
      <w:pPr>
        <w:spacing w:after="240" w:line="360" w:lineRule="auto"/>
        <w:rPr>
          <w:rFonts w:eastAsia="Times New Roman" w:cs="Times New Roman"/>
          <w:color w:val="000000" w:themeColor="text1"/>
          <w:szCs w:val="24"/>
        </w:rPr>
      </w:pPr>
      <w:bookmarkStart w:id="1543" w:name="_Toc94346474"/>
      <w:r w:rsidRPr="00FC20B7">
        <w:rPr>
          <w:rFonts w:eastAsia="Times New Roman" w:cs="Times New Roman"/>
          <w:color w:val="000000" w:themeColor="text1"/>
          <w:szCs w:val="24"/>
        </w:rPr>
        <w:t xml:space="preserve">Lamphear, J. (1992). </w:t>
      </w:r>
      <w:r w:rsidRPr="00FC20B7">
        <w:rPr>
          <w:rFonts w:eastAsia="Times New Roman" w:cs="Times New Roman"/>
          <w:i/>
          <w:color w:val="000000" w:themeColor="text1"/>
          <w:szCs w:val="24"/>
        </w:rPr>
        <w:t>The Scattering Time</w:t>
      </w:r>
      <w:r w:rsidRPr="00FC20B7">
        <w:rPr>
          <w:rFonts w:eastAsia="Times New Roman" w:cs="Times New Roman"/>
          <w:color w:val="000000" w:themeColor="text1"/>
          <w:szCs w:val="24"/>
        </w:rPr>
        <w:t>. Oxford: Clarendon Press.</w:t>
      </w:r>
      <w:bookmarkEnd w:id="1543"/>
    </w:p>
    <w:p w14:paraId="62721BFD" w14:textId="77777777" w:rsidR="002F07EE" w:rsidRPr="00FC20B7" w:rsidRDefault="002F07EE" w:rsidP="002F07EE">
      <w:pPr>
        <w:spacing w:after="240" w:line="360" w:lineRule="auto"/>
        <w:rPr>
          <w:rFonts w:cs="Times New Roman"/>
          <w:color w:val="000000" w:themeColor="text1"/>
          <w:szCs w:val="24"/>
        </w:rPr>
      </w:pPr>
      <w:bookmarkStart w:id="1544" w:name="_Toc94346475"/>
      <w:r w:rsidRPr="00FC20B7">
        <w:rPr>
          <w:rFonts w:cs="Times New Roman"/>
          <w:color w:val="000000" w:themeColor="text1"/>
          <w:szCs w:val="24"/>
        </w:rPr>
        <w:t xml:space="preserve">Lamphear, J. (1994). </w:t>
      </w:r>
      <w:r w:rsidRPr="00FC20B7">
        <w:rPr>
          <w:rFonts w:cs="Times New Roman"/>
          <w:i/>
          <w:color w:val="000000" w:themeColor="text1"/>
          <w:szCs w:val="24"/>
        </w:rPr>
        <w:t>The Evolution of Ateker “New Model” Armies: Jie and Turka-</w:t>
      </w:r>
      <w:r w:rsidRPr="00FC20B7">
        <w:rPr>
          <w:rFonts w:cs="Times New Roman"/>
          <w:i/>
          <w:color w:val="000000" w:themeColor="text1"/>
          <w:szCs w:val="24"/>
        </w:rPr>
        <w:br/>
      </w:r>
      <w:r w:rsidRPr="00FC20B7">
        <w:rPr>
          <w:rFonts w:cs="Times New Roman"/>
          <w:i/>
          <w:color w:val="000000" w:themeColor="text1"/>
          <w:szCs w:val="24"/>
        </w:rPr>
        <w:tab/>
        <w:t>na. In: Fukui, K. and Markakis, J., Eds., Ethnicity and Conflict in the Horn of Afri-</w:t>
      </w:r>
      <w:r w:rsidRPr="00FC20B7">
        <w:rPr>
          <w:rFonts w:cs="Times New Roman"/>
          <w:i/>
          <w:color w:val="000000" w:themeColor="text1"/>
          <w:szCs w:val="24"/>
        </w:rPr>
        <w:br/>
      </w:r>
      <w:r w:rsidRPr="00FC20B7">
        <w:rPr>
          <w:rFonts w:cs="Times New Roman"/>
          <w:i/>
          <w:color w:val="000000" w:themeColor="text1"/>
          <w:szCs w:val="24"/>
        </w:rPr>
        <w:tab/>
        <w:t xml:space="preserve">ca. James Currey. </w:t>
      </w:r>
      <w:r w:rsidRPr="00FC20B7">
        <w:rPr>
          <w:rFonts w:cs="Times New Roman"/>
          <w:color w:val="000000" w:themeColor="text1"/>
          <w:szCs w:val="24"/>
        </w:rPr>
        <w:t>London, 63-94.</w:t>
      </w:r>
      <w:bookmarkEnd w:id="1544"/>
    </w:p>
    <w:p w14:paraId="4EA8B597" w14:textId="77777777" w:rsidR="006422EE" w:rsidRPr="00C224B8" w:rsidRDefault="006422EE" w:rsidP="00C224B8">
      <w:pPr>
        <w:spacing w:after="240" w:line="276" w:lineRule="auto"/>
        <w:textAlignment w:val="baseline"/>
        <w:rPr>
          <w:i/>
          <w:iCs/>
          <w:color w:val="000000" w:themeColor="text1"/>
        </w:rPr>
      </w:pPr>
      <w:r w:rsidRPr="00FC20B7">
        <w:rPr>
          <w:color w:val="000000" w:themeColor="text1"/>
        </w:rPr>
        <w:t xml:space="preserve">Lamphear, J. (1998). Brothers in arms: military aspects of East African age-class systems </w:t>
      </w:r>
      <w:r w:rsidR="00C224B8">
        <w:rPr>
          <w:color w:val="000000" w:themeColor="text1"/>
        </w:rPr>
        <w:tab/>
      </w:r>
      <w:r w:rsidRPr="00FC20B7">
        <w:rPr>
          <w:color w:val="000000" w:themeColor="text1"/>
        </w:rPr>
        <w:t xml:space="preserve">in historical perspective. </w:t>
      </w:r>
      <w:r w:rsidRPr="00FC20B7">
        <w:rPr>
          <w:i/>
          <w:iCs/>
          <w:color w:val="000000" w:themeColor="text1"/>
        </w:rPr>
        <w:t>E. Kurimoto and S. Simonse, Conflict, Age and Power in</w:t>
      </w:r>
      <w:r w:rsidR="00C224B8">
        <w:rPr>
          <w:i/>
          <w:iCs/>
          <w:color w:val="000000" w:themeColor="text1"/>
        </w:rPr>
        <w:tab/>
      </w:r>
      <w:r w:rsidRPr="00FC20B7">
        <w:rPr>
          <w:i/>
          <w:iCs/>
          <w:color w:val="000000" w:themeColor="text1"/>
        </w:rPr>
        <w:t>North East Africa: Age Systems in Transition. Oxford: James Currey</w:t>
      </w:r>
    </w:p>
    <w:p w14:paraId="394B4549"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545" w:name="_Toc94346476"/>
      <w:r w:rsidRPr="00FC20B7">
        <w:rPr>
          <w:rFonts w:cs="Times New Roman"/>
          <w:color w:val="000000" w:themeColor="text1"/>
          <w:szCs w:val="24"/>
        </w:rPr>
        <w:t xml:space="preserve">Lewis, I. M. (1961). </w:t>
      </w:r>
      <w:r w:rsidRPr="00FC20B7">
        <w:rPr>
          <w:rFonts w:cs="Times New Roman"/>
          <w:i/>
          <w:iCs/>
          <w:color w:val="000000" w:themeColor="text1"/>
          <w:szCs w:val="24"/>
        </w:rPr>
        <w:t xml:space="preserve">A Pastoral Democracy. A Study of Pastoralism and Politics among </w:t>
      </w:r>
      <w:r w:rsidRPr="00FC20B7">
        <w:rPr>
          <w:rFonts w:cs="Times New Roman"/>
          <w:i/>
          <w:iCs/>
          <w:color w:val="000000" w:themeColor="text1"/>
          <w:szCs w:val="24"/>
        </w:rPr>
        <w:tab/>
        <w:t>the Northern Somali of the Horn of Africa</w:t>
      </w:r>
      <w:r w:rsidRPr="00FC20B7">
        <w:rPr>
          <w:rFonts w:cs="Times New Roman"/>
          <w:color w:val="000000" w:themeColor="text1"/>
          <w:szCs w:val="24"/>
        </w:rPr>
        <w:t xml:space="preserve">, Oxford University Press, London, New </w:t>
      </w:r>
      <w:r w:rsidRPr="00FC20B7">
        <w:rPr>
          <w:rFonts w:cs="Times New Roman"/>
          <w:color w:val="000000" w:themeColor="text1"/>
          <w:szCs w:val="24"/>
        </w:rPr>
        <w:tab/>
        <w:t>York, Toronto.</w:t>
      </w:r>
      <w:bookmarkEnd w:id="1545"/>
    </w:p>
    <w:p w14:paraId="17ADDCC9" w14:textId="77777777" w:rsidR="006422EE" w:rsidRPr="00FC20B7" w:rsidRDefault="006422EE" w:rsidP="002F07EE">
      <w:pPr>
        <w:autoSpaceDE w:val="0"/>
        <w:autoSpaceDN w:val="0"/>
        <w:adjustRightInd w:val="0"/>
        <w:spacing w:after="240" w:line="360" w:lineRule="auto"/>
        <w:rPr>
          <w:rFonts w:cs="Times New Roman"/>
          <w:i/>
          <w:iCs/>
          <w:color w:val="000000" w:themeColor="text1"/>
          <w:szCs w:val="24"/>
        </w:rPr>
      </w:pPr>
      <w:r w:rsidRPr="00FC20B7">
        <w:rPr>
          <w:color w:val="000000" w:themeColor="text1"/>
        </w:rPr>
        <w:t xml:space="preserve">Marx, K., &amp; Engels, F. (2009). </w:t>
      </w:r>
      <w:r w:rsidRPr="00FC20B7">
        <w:rPr>
          <w:i/>
          <w:iCs/>
          <w:color w:val="000000" w:themeColor="text1"/>
        </w:rPr>
        <w:t>Karl Marx &amp; Friedrich Engels</w:t>
      </w:r>
      <w:r w:rsidRPr="00FC20B7">
        <w:rPr>
          <w:color w:val="000000" w:themeColor="text1"/>
        </w:rPr>
        <w:t>. Collector's Library</w:t>
      </w:r>
    </w:p>
    <w:p w14:paraId="03FBC7A4"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546" w:name="_Toc94346477"/>
      <w:r w:rsidRPr="00FC20B7">
        <w:rPr>
          <w:rFonts w:cs="Times New Roman"/>
          <w:color w:val="000000" w:themeColor="text1"/>
          <w:szCs w:val="24"/>
        </w:rPr>
        <w:t xml:space="preserve">Mahmoud, H. A. (2011). Conflict and Constraints tp peace among Pastoralists in </w:t>
      </w:r>
      <w:r w:rsidRPr="00FC20B7">
        <w:rPr>
          <w:rFonts w:cs="Times New Roman"/>
          <w:color w:val="000000" w:themeColor="text1"/>
          <w:szCs w:val="24"/>
        </w:rPr>
        <w:tab/>
        <w:t xml:space="preserve">Northern </w:t>
      </w:r>
      <w:r w:rsidRPr="00FC20B7">
        <w:rPr>
          <w:rFonts w:cs="Times New Roman"/>
          <w:color w:val="000000" w:themeColor="text1"/>
          <w:szCs w:val="24"/>
        </w:rPr>
        <w:tab/>
        <w:t xml:space="preserve">Kenya. In: Baregu, Mwesiga ed. </w:t>
      </w:r>
      <w:r w:rsidRPr="00FC20B7">
        <w:rPr>
          <w:rFonts w:cs="Times New Roman"/>
          <w:i/>
          <w:color w:val="000000" w:themeColor="text1"/>
          <w:szCs w:val="24"/>
        </w:rPr>
        <w:t xml:space="preserve">Understanding obstacles to peace: Actors, interest </w:t>
      </w:r>
      <w:r w:rsidRPr="00FC20B7">
        <w:rPr>
          <w:rFonts w:cs="Times New Roman"/>
          <w:i/>
          <w:color w:val="000000" w:themeColor="text1"/>
          <w:szCs w:val="24"/>
        </w:rPr>
        <w:lastRenderedPageBreak/>
        <w:tab/>
        <w:t>and Strategies in Africa’s Great Lakes region</w:t>
      </w:r>
      <w:r w:rsidRPr="00FC20B7">
        <w:rPr>
          <w:rFonts w:cs="Times New Roman"/>
          <w:color w:val="000000" w:themeColor="text1"/>
          <w:szCs w:val="24"/>
        </w:rPr>
        <w:t xml:space="preserve">, International Development </w:t>
      </w:r>
      <w:r w:rsidRPr="00FC20B7">
        <w:rPr>
          <w:rFonts w:cs="Times New Roman"/>
          <w:color w:val="000000" w:themeColor="text1"/>
          <w:szCs w:val="24"/>
        </w:rPr>
        <w:tab/>
        <w:t>Research Centre. Kampala, Fountain Publishers, pp.146-168</w:t>
      </w:r>
      <w:bookmarkEnd w:id="1546"/>
      <w:r w:rsidRPr="00FC20B7">
        <w:rPr>
          <w:rFonts w:cs="Times New Roman"/>
          <w:color w:val="000000" w:themeColor="text1"/>
          <w:szCs w:val="24"/>
        </w:rPr>
        <w:t>.</w:t>
      </w:r>
    </w:p>
    <w:p w14:paraId="6D269007"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47" w:name="_Toc94346478"/>
      <w:r w:rsidRPr="00FC20B7">
        <w:rPr>
          <w:rFonts w:eastAsia="Times New Roman" w:cs="Times New Roman"/>
          <w:color w:val="000000" w:themeColor="text1"/>
          <w:szCs w:val="24"/>
          <w:lang w:val="en-US"/>
        </w:rPr>
        <w:t xml:space="preserve">Mertens, D. (2005). Research and Evaluation in Education and Psychology: Integrating </w:t>
      </w:r>
      <w:r w:rsidRPr="00FC20B7">
        <w:rPr>
          <w:rFonts w:eastAsia="Times New Roman" w:cs="Times New Roman"/>
          <w:color w:val="000000" w:themeColor="text1"/>
          <w:szCs w:val="24"/>
          <w:lang w:val="en-US"/>
        </w:rPr>
        <w:tab/>
        <w:t>diversity with quantitative, qualitative, and mixed methods, 2</w:t>
      </w:r>
      <w:r w:rsidRPr="00FC20B7">
        <w:rPr>
          <w:rFonts w:eastAsia="Times New Roman" w:cs="Times New Roman"/>
          <w:color w:val="000000" w:themeColor="text1"/>
          <w:szCs w:val="24"/>
          <w:vertAlign w:val="superscript"/>
          <w:lang w:val="en-US"/>
        </w:rPr>
        <w:t>nd</w:t>
      </w:r>
      <w:r w:rsidRPr="00FC20B7">
        <w:rPr>
          <w:rFonts w:eastAsia="Times New Roman" w:cs="Times New Roman"/>
          <w:color w:val="000000" w:themeColor="text1"/>
          <w:szCs w:val="24"/>
          <w:lang w:val="en-US"/>
        </w:rPr>
        <w:t>, SAGE, Boston.</w:t>
      </w:r>
    </w:p>
    <w:p w14:paraId="7B70583F"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Mkutu, K. (2001). </w:t>
      </w:r>
      <w:r w:rsidRPr="00FC20B7">
        <w:rPr>
          <w:rFonts w:eastAsia="Times New Roman" w:cs="Times New Roman"/>
          <w:i/>
          <w:iCs/>
          <w:color w:val="000000" w:themeColor="text1"/>
          <w:szCs w:val="24"/>
        </w:rPr>
        <w:t>Pastoralism and conflict in the Horn of Africa</w:t>
      </w:r>
      <w:r w:rsidRPr="00FC20B7">
        <w:rPr>
          <w:rFonts w:eastAsia="Times New Roman" w:cs="Times New Roman"/>
          <w:color w:val="000000" w:themeColor="text1"/>
          <w:szCs w:val="24"/>
        </w:rPr>
        <w:t xml:space="preserve">. London: Saferworld. </w:t>
      </w:r>
      <w:r w:rsidRPr="00FC20B7">
        <w:rPr>
          <w:rFonts w:eastAsia="Times New Roman" w:cs="Times New Roman"/>
          <w:color w:val="000000" w:themeColor="text1"/>
          <w:szCs w:val="24"/>
        </w:rPr>
        <w:tab/>
        <w:t>Organisation.</w:t>
      </w:r>
      <w:bookmarkEnd w:id="1547"/>
    </w:p>
    <w:p w14:paraId="1FF664E5"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48" w:name="_Toc94346480"/>
      <w:r w:rsidRPr="00FC20B7">
        <w:rPr>
          <w:rFonts w:eastAsia="Times New Roman" w:cs="Times New Roman"/>
          <w:color w:val="000000" w:themeColor="text1"/>
          <w:szCs w:val="24"/>
          <w:lang w:val="en-US"/>
        </w:rPr>
        <w:t xml:space="preserve">Mkutu, K. A. (2008). Guns and governance in the Rift Valley - Pastoralist conflict and </w:t>
      </w:r>
      <w:r w:rsidRPr="00FC20B7">
        <w:rPr>
          <w:rFonts w:eastAsia="Times New Roman" w:cs="Times New Roman"/>
          <w:color w:val="000000" w:themeColor="text1"/>
          <w:szCs w:val="24"/>
          <w:lang w:val="en-US"/>
        </w:rPr>
        <w:tab/>
        <w:t>small arms. Bloomington: Indiana University Press. </w:t>
      </w:r>
    </w:p>
    <w:p w14:paraId="4A897058"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cs="Times New Roman"/>
          <w:color w:val="000000" w:themeColor="text1"/>
          <w:szCs w:val="24"/>
        </w:rPr>
        <w:t xml:space="preserve">Morgenthau, A.J. (2007). </w:t>
      </w:r>
      <w:r w:rsidRPr="00FC20B7">
        <w:rPr>
          <w:rFonts w:cs="Times New Roman"/>
          <w:i/>
          <w:color w:val="000000" w:themeColor="text1"/>
          <w:szCs w:val="24"/>
        </w:rPr>
        <w:t>Politics among Nations: The Struggle for Power and Peace</w:t>
      </w:r>
      <w:r w:rsidRPr="00FC20B7">
        <w:rPr>
          <w:rFonts w:cs="Times New Roman"/>
          <w:color w:val="000000" w:themeColor="text1"/>
          <w:szCs w:val="24"/>
        </w:rPr>
        <w:t xml:space="preserve">. New </w:t>
      </w:r>
      <w:r w:rsidRPr="00FC20B7">
        <w:rPr>
          <w:rFonts w:cs="Times New Roman"/>
          <w:color w:val="000000" w:themeColor="text1"/>
          <w:szCs w:val="24"/>
        </w:rPr>
        <w:tab/>
        <w:t>Delhi: Kalyani Publishers.</w:t>
      </w:r>
      <w:bookmarkEnd w:id="1548"/>
    </w:p>
    <w:p w14:paraId="15A7C0EE" w14:textId="77777777" w:rsidR="002F07EE" w:rsidRPr="00FC20B7" w:rsidRDefault="002F07EE" w:rsidP="002F07EE">
      <w:pPr>
        <w:spacing w:after="240" w:line="360" w:lineRule="auto"/>
        <w:rPr>
          <w:rFonts w:cs="Times New Roman"/>
          <w:color w:val="000000" w:themeColor="text1"/>
          <w:szCs w:val="24"/>
        </w:rPr>
      </w:pPr>
      <w:bookmarkStart w:id="1549" w:name="_Toc94346481"/>
      <w:r w:rsidRPr="00FC20B7">
        <w:rPr>
          <w:rFonts w:cs="Times New Roman"/>
          <w:color w:val="000000" w:themeColor="text1"/>
          <w:szCs w:val="24"/>
        </w:rPr>
        <w:t xml:space="preserve">Moser &amp; F. Clark, (eds), Victims, Perpetrators or Actors? Gender, Armed Conflict and </w:t>
      </w:r>
      <w:r w:rsidRPr="00FC20B7">
        <w:rPr>
          <w:rFonts w:cs="Times New Roman"/>
          <w:color w:val="000000" w:themeColor="text1"/>
          <w:szCs w:val="24"/>
        </w:rPr>
        <w:tab/>
        <w:t>Political Violence, London: Zed Books, 2001, p.3</w:t>
      </w:r>
      <w:bookmarkEnd w:id="1549"/>
    </w:p>
    <w:p w14:paraId="5FA11F95"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50" w:name="_Toc94346714"/>
      <w:bookmarkStart w:id="1551" w:name="_Toc94346482"/>
      <w:r w:rsidRPr="00FC20B7">
        <w:rPr>
          <w:rFonts w:eastAsia="Times New Roman" w:cs="Times New Roman"/>
          <w:color w:val="000000" w:themeColor="text1"/>
          <w:szCs w:val="24"/>
          <w:lang w:val="en-US"/>
        </w:rPr>
        <w:t xml:space="preserve">Mugenda, A. &amp; Mugenda, O. (2008). </w:t>
      </w:r>
      <w:r w:rsidRPr="00FC20B7">
        <w:rPr>
          <w:rFonts w:eastAsia="Times New Roman" w:cs="Times New Roman"/>
          <w:i/>
          <w:iCs/>
          <w:color w:val="000000" w:themeColor="text1"/>
          <w:szCs w:val="24"/>
          <w:lang w:val="en-US"/>
        </w:rPr>
        <w:t xml:space="preserve">Social science research: theory and principles. </w:t>
      </w:r>
      <w:r w:rsidRPr="00FC20B7">
        <w:rPr>
          <w:rFonts w:eastAsia="Times New Roman" w:cs="Times New Roman"/>
          <w:i/>
          <w:iCs/>
          <w:color w:val="000000" w:themeColor="text1"/>
          <w:szCs w:val="24"/>
          <w:lang w:val="en-US"/>
        </w:rPr>
        <w:tab/>
      </w:r>
      <w:r w:rsidRPr="00FC20B7">
        <w:rPr>
          <w:rFonts w:eastAsia="Times New Roman" w:cs="Times New Roman"/>
          <w:color w:val="000000" w:themeColor="text1"/>
          <w:szCs w:val="24"/>
          <w:lang w:val="en-US"/>
        </w:rPr>
        <w:t>Nairobi, Kenya: Acts Press.</w:t>
      </w:r>
      <w:bookmarkEnd w:id="1550"/>
    </w:p>
    <w:p w14:paraId="43458F04"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Mugenda, O. Mugenda (2003) Research Methods. </w:t>
      </w:r>
      <w:r w:rsidRPr="00FC20B7">
        <w:rPr>
          <w:rFonts w:eastAsia="Times New Roman" w:cs="Times New Roman"/>
          <w:i/>
          <w:iCs/>
          <w:color w:val="000000" w:themeColor="text1"/>
          <w:szCs w:val="24"/>
        </w:rPr>
        <w:t xml:space="preserve">Qualitative and quantitative </w:t>
      </w:r>
      <w:r w:rsidRPr="00FC20B7">
        <w:rPr>
          <w:rFonts w:eastAsia="Times New Roman" w:cs="Times New Roman"/>
          <w:i/>
          <w:iCs/>
          <w:color w:val="000000" w:themeColor="text1"/>
          <w:szCs w:val="24"/>
        </w:rPr>
        <w:tab/>
        <w:t>approaches, Nairobi</w:t>
      </w:r>
      <w:r w:rsidRPr="00FC20B7">
        <w:rPr>
          <w:rFonts w:eastAsia="Times New Roman" w:cs="Times New Roman"/>
          <w:color w:val="000000" w:themeColor="text1"/>
          <w:szCs w:val="24"/>
        </w:rPr>
        <w:t>. Publishers</w:t>
      </w:r>
      <w:bookmarkEnd w:id="1551"/>
    </w:p>
    <w:p w14:paraId="5E8C57E8" w14:textId="77777777" w:rsidR="002F07EE" w:rsidRPr="00FC20B7" w:rsidRDefault="002F07EE" w:rsidP="002F07EE">
      <w:pPr>
        <w:spacing w:after="240" w:line="360" w:lineRule="auto"/>
        <w:rPr>
          <w:rStyle w:val="markedcontent"/>
          <w:rFonts w:cs="Times New Roman"/>
          <w:color w:val="000000" w:themeColor="text1"/>
          <w:szCs w:val="24"/>
        </w:rPr>
      </w:pPr>
      <w:bookmarkStart w:id="1552" w:name="_Toc94346483"/>
      <w:r w:rsidRPr="00FC20B7">
        <w:rPr>
          <w:rStyle w:val="markedcontent"/>
          <w:rFonts w:cs="Times New Roman"/>
          <w:color w:val="000000" w:themeColor="text1"/>
          <w:szCs w:val="24"/>
        </w:rPr>
        <w:t xml:space="preserve">Nasong’o, S. W. &amp; Murunga, G. P. Ed. (2007). Kenya: </w:t>
      </w:r>
      <w:r w:rsidRPr="00FC20B7">
        <w:rPr>
          <w:rStyle w:val="markedcontent"/>
          <w:rFonts w:cs="Times New Roman"/>
          <w:i/>
          <w:color w:val="000000" w:themeColor="text1"/>
          <w:szCs w:val="24"/>
        </w:rPr>
        <w:t xml:space="preserve">The struggle for Democracy. </w:t>
      </w:r>
      <w:r w:rsidRPr="00FC20B7">
        <w:rPr>
          <w:rStyle w:val="markedcontent"/>
          <w:rFonts w:cs="Times New Roman"/>
          <w:i/>
          <w:color w:val="000000" w:themeColor="text1"/>
          <w:szCs w:val="24"/>
        </w:rPr>
        <w:tab/>
      </w:r>
      <w:r w:rsidRPr="00FC20B7">
        <w:rPr>
          <w:rStyle w:val="markedcontent"/>
          <w:rFonts w:cs="Times New Roman"/>
          <w:color w:val="000000" w:themeColor="text1"/>
          <w:szCs w:val="24"/>
        </w:rPr>
        <w:t>London: Zed Books Ltd.</w:t>
      </w:r>
      <w:bookmarkEnd w:id="1552"/>
    </w:p>
    <w:p w14:paraId="491535C0" w14:textId="77777777" w:rsidR="002F07EE" w:rsidRPr="00FC20B7" w:rsidRDefault="002F07EE" w:rsidP="002F07EE">
      <w:pPr>
        <w:spacing w:after="240" w:line="360" w:lineRule="auto"/>
        <w:rPr>
          <w:rStyle w:val="markedcontent"/>
          <w:rFonts w:cs="Times New Roman"/>
          <w:color w:val="000000" w:themeColor="text1"/>
          <w:szCs w:val="24"/>
        </w:rPr>
      </w:pPr>
      <w:bookmarkStart w:id="1553" w:name="_Toc94346484"/>
      <w:r w:rsidRPr="00FC20B7">
        <w:rPr>
          <w:rStyle w:val="markedcontent"/>
          <w:rFonts w:cs="Times New Roman"/>
          <w:color w:val="000000" w:themeColor="text1"/>
          <w:szCs w:val="24"/>
        </w:rPr>
        <w:t xml:space="preserve">Ochieng, W. R (1985). </w:t>
      </w:r>
      <w:r w:rsidRPr="00FC20B7">
        <w:rPr>
          <w:rStyle w:val="markedcontent"/>
          <w:rFonts w:cs="Times New Roman"/>
          <w:i/>
          <w:color w:val="000000" w:themeColor="text1"/>
          <w:szCs w:val="24"/>
        </w:rPr>
        <w:t>A modern History of Kenya.</w:t>
      </w:r>
      <w:r w:rsidRPr="00FC20B7">
        <w:rPr>
          <w:rStyle w:val="markedcontent"/>
          <w:rFonts w:cs="Times New Roman"/>
          <w:color w:val="000000" w:themeColor="text1"/>
          <w:szCs w:val="24"/>
        </w:rPr>
        <w:t xml:space="preserve"> Nairobi: MacMillan Educational </w:t>
      </w:r>
      <w:r w:rsidRPr="00FC20B7">
        <w:rPr>
          <w:rStyle w:val="markedcontent"/>
          <w:rFonts w:cs="Times New Roman"/>
          <w:color w:val="000000" w:themeColor="text1"/>
          <w:szCs w:val="24"/>
        </w:rPr>
        <w:tab/>
        <w:t>Publishers.</w:t>
      </w:r>
      <w:bookmarkEnd w:id="1553"/>
    </w:p>
    <w:p w14:paraId="4DBBD1C1"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54" w:name="_Toc94346745"/>
      <w:bookmarkStart w:id="1555" w:name="_Toc94346485"/>
      <w:r w:rsidRPr="00FC20B7">
        <w:rPr>
          <w:rFonts w:eastAsia="Times New Roman" w:cs="Times New Roman"/>
          <w:color w:val="000000" w:themeColor="text1"/>
          <w:szCs w:val="24"/>
          <w:lang w:val="en-US"/>
        </w:rPr>
        <w:t xml:space="preserve">Ogot, B. A., &amp; Ochieng, W. R. (1995). </w:t>
      </w:r>
      <w:r w:rsidRPr="00FC20B7">
        <w:rPr>
          <w:rFonts w:eastAsia="Times New Roman" w:cs="Times New Roman"/>
          <w:i/>
          <w:iCs/>
          <w:color w:val="000000" w:themeColor="text1"/>
          <w:szCs w:val="24"/>
          <w:lang w:val="en-US"/>
        </w:rPr>
        <w:t xml:space="preserve">Decolonization and Independence in Kenya </w:t>
      </w:r>
      <w:r w:rsidRPr="00FC20B7">
        <w:rPr>
          <w:rFonts w:eastAsia="Times New Roman" w:cs="Times New Roman"/>
          <w:i/>
          <w:iCs/>
          <w:color w:val="000000" w:themeColor="text1"/>
          <w:szCs w:val="24"/>
          <w:lang w:val="en-US"/>
        </w:rPr>
        <w:tab/>
        <w:t>1946</w:t>
      </w:r>
      <w:r w:rsidRPr="00FC20B7">
        <w:rPr>
          <w:rFonts w:eastAsia="Times New Roman" w:cs="Times New Roman"/>
          <w:i/>
          <w:iCs/>
          <w:color w:val="000000" w:themeColor="text1"/>
          <w:szCs w:val="24"/>
          <w:lang w:val="en-US"/>
        </w:rPr>
        <w:noBreakHyphen/>
        <w:t>1993</w:t>
      </w:r>
      <w:r w:rsidRPr="00FC20B7">
        <w:rPr>
          <w:rFonts w:eastAsia="Times New Roman" w:cs="Times New Roman"/>
          <w:color w:val="000000" w:themeColor="text1"/>
          <w:szCs w:val="24"/>
          <w:lang w:val="en-US"/>
        </w:rPr>
        <w:t>.</w:t>
      </w:r>
      <w:bookmarkStart w:id="1556" w:name="_Toc94346746"/>
      <w:bookmarkEnd w:id="1554"/>
      <w:r w:rsidRPr="00FC20B7">
        <w:rPr>
          <w:rFonts w:eastAsia="Times New Roman" w:cs="Times New Roman"/>
          <w:color w:val="000000" w:themeColor="text1"/>
          <w:szCs w:val="24"/>
          <w:lang w:val="en-US"/>
        </w:rPr>
        <w:t>Athens, Ohio: Ohio University Press.</w:t>
      </w:r>
      <w:bookmarkEnd w:id="1556"/>
    </w:p>
    <w:p w14:paraId="396AAC22"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Okoth, P. G., &amp;Ogot, B. A. (Eds.). (2000). </w:t>
      </w:r>
      <w:r w:rsidRPr="00FC20B7">
        <w:rPr>
          <w:rFonts w:eastAsia="Times New Roman" w:cs="Times New Roman"/>
          <w:i/>
          <w:iCs/>
          <w:color w:val="000000" w:themeColor="text1"/>
          <w:szCs w:val="24"/>
        </w:rPr>
        <w:t>Conflict in contemporary Africa</w:t>
      </w:r>
      <w:r w:rsidRPr="00FC20B7">
        <w:rPr>
          <w:rFonts w:eastAsia="Times New Roman" w:cs="Times New Roman"/>
          <w:color w:val="000000" w:themeColor="text1"/>
          <w:szCs w:val="24"/>
        </w:rPr>
        <w:t xml:space="preserve">. Jomo </w:t>
      </w:r>
      <w:r w:rsidRPr="00FC20B7">
        <w:rPr>
          <w:rFonts w:eastAsia="Times New Roman" w:cs="Times New Roman"/>
          <w:color w:val="000000" w:themeColor="text1"/>
          <w:szCs w:val="24"/>
        </w:rPr>
        <w:tab/>
        <w:t>Kenyatta Foundation.</w:t>
      </w:r>
      <w:bookmarkEnd w:id="1555"/>
    </w:p>
    <w:p w14:paraId="4C5A7815" w14:textId="77777777" w:rsidR="002F07EE" w:rsidRPr="00FC20B7" w:rsidRDefault="002F07EE" w:rsidP="002F07EE">
      <w:pPr>
        <w:spacing w:after="240" w:line="360" w:lineRule="auto"/>
        <w:ind w:left="720" w:hanging="720"/>
        <w:rPr>
          <w:rFonts w:eastAsia="Calibri" w:cs="Times New Roman"/>
          <w:color w:val="000000" w:themeColor="text1"/>
          <w:szCs w:val="24"/>
        </w:rPr>
      </w:pPr>
      <w:bookmarkStart w:id="1557" w:name="_Toc94346583"/>
      <w:bookmarkStart w:id="1558" w:name="_Toc94346486"/>
      <w:r w:rsidRPr="00FC20B7">
        <w:rPr>
          <w:rFonts w:eastAsia="Calibri" w:cs="Times New Roman"/>
          <w:color w:val="000000" w:themeColor="text1"/>
          <w:szCs w:val="24"/>
        </w:rPr>
        <w:lastRenderedPageBreak/>
        <w:t>Omeje, K. C., &amp; Redeker, H. T. M. (2013). </w:t>
      </w:r>
      <w:r w:rsidRPr="00FC20B7">
        <w:rPr>
          <w:rFonts w:eastAsia="Calibri" w:cs="Times New Roman"/>
          <w:i/>
          <w:iCs/>
          <w:color w:val="000000" w:themeColor="text1"/>
          <w:szCs w:val="24"/>
        </w:rPr>
        <w:t>Conflict and peacebuilding in the African Great Lakes Region</w:t>
      </w:r>
      <w:r w:rsidRPr="00FC20B7">
        <w:rPr>
          <w:rFonts w:eastAsia="Calibri" w:cs="Times New Roman"/>
          <w:color w:val="000000" w:themeColor="text1"/>
          <w:szCs w:val="24"/>
        </w:rPr>
        <w:t>. Bloomington, Ind: Indiana University Press.</w:t>
      </w:r>
      <w:bookmarkEnd w:id="1557"/>
    </w:p>
    <w:p w14:paraId="45BD8E67"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Orodho J. A. (2008). </w:t>
      </w:r>
      <w:r w:rsidRPr="00FC20B7">
        <w:rPr>
          <w:rFonts w:eastAsia="Times New Roman" w:cs="Times New Roman"/>
          <w:i/>
          <w:color w:val="000000" w:themeColor="text1"/>
          <w:szCs w:val="24"/>
        </w:rPr>
        <w:t>Techniques of Writing Researcher Proposals and Reports.</w:t>
      </w:r>
      <w:r w:rsidRPr="00FC20B7">
        <w:rPr>
          <w:rFonts w:eastAsia="Times New Roman" w:cs="Times New Roman"/>
          <w:color w:val="000000" w:themeColor="text1"/>
          <w:szCs w:val="24"/>
        </w:rPr>
        <w:tab/>
      </w:r>
      <w:r w:rsidRPr="00FC20B7">
        <w:rPr>
          <w:rFonts w:eastAsia="Times New Roman" w:cs="Times New Roman"/>
          <w:i/>
          <w:iCs/>
          <w:color w:val="000000" w:themeColor="text1"/>
          <w:szCs w:val="24"/>
        </w:rPr>
        <w:t>Education and social sciences. Masola Printers. Nairobi</w:t>
      </w:r>
      <w:r w:rsidRPr="00FC20B7">
        <w:rPr>
          <w:rFonts w:eastAsia="Times New Roman" w:cs="Times New Roman"/>
          <w:color w:val="000000" w:themeColor="text1"/>
          <w:szCs w:val="24"/>
        </w:rPr>
        <w:t>.</w:t>
      </w:r>
      <w:bookmarkEnd w:id="1558"/>
    </w:p>
    <w:p w14:paraId="140CD7EB" w14:textId="77777777" w:rsidR="002F07EE" w:rsidRPr="00FC20B7" w:rsidRDefault="002F07EE" w:rsidP="002F07EE">
      <w:pPr>
        <w:spacing w:after="240" w:line="360" w:lineRule="auto"/>
        <w:rPr>
          <w:rFonts w:cs="Times New Roman"/>
          <w:color w:val="000000" w:themeColor="text1"/>
          <w:szCs w:val="24"/>
        </w:rPr>
      </w:pPr>
      <w:bookmarkStart w:id="1559" w:name="_Toc94346487"/>
      <w:r w:rsidRPr="00FC20B7">
        <w:rPr>
          <w:rFonts w:cs="Times New Roman"/>
          <w:color w:val="000000" w:themeColor="text1"/>
          <w:szCs w:val="24"/>
        </w:rPr>
        <w:t xml:space="preserve">Pkalya, R., Adan, M. &amp; Masinde, I. (2004). Indigenous Democracy: Traditional Conflict </w:t>
      </w:r>
      <w:r w:rsidRPr="00FC20B7">
        <w:rPr>
          <w:rFonts w:cs="Times New Roman"/>
          <w:color w:val="000000" w:themeColor="text1"/>
          <w:szCs w:val="24"/>
        </w:rPr>
        <w:tab/>
        <w:t xml:space="preserve">Resolution Mechanisms (Pokot, Turkana, Samburu and Marakwet Communities).  </w:t>
      </w:r>
      <w:r w:rsidRPr="00FC20B7">
        <w:rPr>
          <w:rFonts w:cs="Times New Roman"/>
          <w:color w:val="000000" w:themeColor="text1"/>
          <w:szCs w:val="24"/>
        </w:rPr>
        <w:tab/>
        <w:t>Intermediate Technology Development (ITDG) Eastern Africa</w:t>
      </w:r>
      <w:bookmarkEnd w:id="1559"/>
      <w:r w:rsidRPr="00FC20B7">
        <w:rPr>
          <w:rFonts w:cs="Times New Roman"/>
          <w:color w:val="000000" w:themeColor="text1"/>
          <w:szCs w:val="24"/>
        </w:rPr>
        <w:t>.</w:t>
      </w:r>
    </w:p>
    <w:p w14:paraId="4BC40552" w14:textId="77777777" w:rsidR="002F07EE" w:rsidRPr="00FC20B7" w:rsidRDefault="002F07EE" w:rsidP="002F07EE">
      <w:pPr>
        <w:spacing w:after="240" w:line="360" w:lineRule="auto"/>
        <w:rPr>
          <w:rFonts w:cs="Times New Roman"/>
          <w:color w:val="000000" w:themeColor="text1"/>
          <w:szCs w:val="24"/>
        </w:rPr>
      </w:pPr>
      <w:bookmarkStart w:id="1560" w:name="_Toc94346589"/>
      <w:bookmarkStart w:id="1561" w:name="_Toc94346488"/>
      <w:r w:rsidRPr="00FC20B7">
        <w:rPr>
          <w:rFonts w:cs="Times New Roman"/>
          <w:color w:val="000000" w:themeColor="text1"/>
          <w:szCs w:val="24"/>
        </w:rPr>
        <w:t xml:space="preserve">Pruitt, D. G., Jeffrey Z. R. &amp; Sung H. K. (2003). </w:t>
      </w:r>
      <w:r w:rsidRPr="00FC20B7">
        <w:rPr>
          <w:rStyle w:val="Emphasis"/>
          <w:rFonts w:cs="Times New Roman"/>
          <w:color w:val="000000" w:themeColor="text1"/>
          <w:szCs w:val="24"/>
        </w:rPr>
        <w:t xml:space="preserve">Social conflict: Escalation, stalemate, and </w:t>
      </w:r>
      <w:r w:rsidRPr="00FC20B7">
        <w:rPr>
          <w:rStyle w:val="Emphasis"/>
          <w:rFonts w:cs="Times New Roman"/>
          <w:color w:val="000000" w:themeColor="text1"/>
          <w:szCs w:val="24"/>
        </w:rPr>
        <w:tab/>
        <w:t>settlement</w:t>
      </w:r>
      <w:r w:rsidRPr="00FC20B7">
        <w:rPr>
          <w:rFonts w:cs="Times New Roman"/>
          <w:color w:val="000000" w:themeColor="text1"/>
          <w:szCs w:val="24"/>
        </w:rPr>
        <w:t>. 3</w:t>
      </w:r>
      <w:r w:rsidRPr="00FC20B7">
        <w:rPr>
          <w:rFonts w:cs="Times New Roman"/>
          <w:color w:val="000000" w:themeColor="text1"/>
          <w:szCs w:val="24"/>
          <w:vertAlign w:val="superscript"/>
        </w:rPr>
        <w:t>rd</w:t>
      </w:r>
      <w:r w:rsidRPr="00FC20B7">
        <w:rPr>
          <w:rFonts w:cs="Times New Roman"/>
          <w:color w:val="000000" w:themeColor="text1"/>
          <w:szCs w:val="24"/>
        </w:rPr>
        <w:t xml:space="preserve"> edition. Boston, McGraw-Hill.</w:t>
      </w:r>
      <w:bookmarkEnd w:id="1560"/>
    </w:p>
    <w:p w14:paraId="3A0D0869"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cs="Times New Roman"/>
          <w:color w:val="000000" w:themeColor="text1"/>
          <w:szCs w:val="24"/>
        </w:rPr>
        <w:t xml:space="preserve">Ramsbotham, O. (2010). </w:t>
      </w:r>
      <w:r w:rsidRPr="00FC20B7">
        <w:rPr>
          <w:rFonts w:cs="Times New Roman"/>
          <w:i/>
          <w:iCs/>
          <w:color w:val="000000" w:themeColor="text1"/>
          <w:szCs w:val="24"/>
        </w:rPr>
        <w:t xml:space="preserve">Transforming Violent Conflict: Radical Disagreement, Dialogue </w:t>
      </w:r>
      <w:r w:rsidRPr="00FC20B7">
        <w:rPr>
          <w:rFonts w:cs="Times New Roman"/>
          <w:i/>
          <w:iCs/>
          <w:color w:val="000000" w:themeColor="text1"/>
          <w:szCs w:val="24"/>
        </w:rPr>
        <w:tab/>
        <w:t>and Survival</w:t>
      </w:r>
      <w:r w:rsidRPr="00FC20B7">
        <w:rPr>
          <w:rFonts w:cs="Times New Roman"/>
          <w:color w:val="000000" w:themeColor="text1"/>
          <w:szCs w:val="24"/>
        </w:rPr>
        <w:t>, London, Routledge</w:t>
      </w:r>
      <w:bookmarkEnd w:id="1561"/>
    </w:p>
    <w:p w14:paraId="21087405"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62" w:name="_Toc94346590"/>
      <w:bookmarkStart w:id="1563" w:name="_Toc94346489"/>
      <w:r w:rsidRPr="00FC20B7">
        <w:rPr>
          <w:rFonts w:eastAsia="Times New Roman" w:cs="Times New Roman"/>
          <w:color w:val="000000" w:themeColor="text1"/>
          <w:szCs w:val="24"/>
          <w:lang w:val="en-US"/>
        </w:rPr>
        <w:t xml:space="preserve">Rigby, P. (1992). </w:t>
      </w:r>
      <w:r w:rsidRPr="00FC20B7">
        <w:rPr>
          <w:rFonts w:eastAsia="Times New Roman" w:cs="Times New Roman"/>
          <w:i/>
          <w:iCs/>
          <w:color w:val="000000" w:themeColor="text1"/>
          <w:szCs w:val="24"/>
          <w:lang w:val="en-US"/>
        </w:rPr>
        <w:t>Cattle, capitalism, and class: Ilparakuyo Maasai transformations</w:t>
      </w:r>
      <w:r w:rsidRPr="00FC20B7">
        <w:rPr>
          <w:rFonts w:eastAsia="Times New Roman" w:cs="Times New Roman"/>
          <w:color w:val="000000" w:themeColor="text1"/>
          <w:szCs w:val="24"/>
          <w:lang w:val="en-US"/>
        </w:rPr>
        <w:t xml:space="preserve">. </w:t>
      </w:r>
      <w:r w:rsidRPr="00FC20B7">
        <w:rPr>
          <w:rFonts w:eastAsia="Times New Roman" w:cs="Times New Roman"/>
          <w:color w:val="000000" w:themeColor="text1"/>
          <w:szCs w:val="24"/>
          <w:lang w:val="en-US"/>
        </w:rPr>
        <w:tab/>
        <w:t>Temple University Press.</w:t>
      </w:r>
    </w:p>
    <w:p w14:paraId="5C57AF6B"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cs="Times New Roman"/>
          <w:color w:val="000000" w:themeColor="text1"/>
          <w:szCs w:val="24"/>
        </w:rPr>
        <w:t xml:space="preserve">Roberts, S. (2013). </w:t>
      </w:r>
      <w:r w:rsidRPr="00FC20B7">
        <w:rPr>
          <w:rFonts w:cs="Times New Roman"/>
          <w:i/>
          <w:iCs/>
          <w:color w:val="000000" w:themeColor="text1"/>
          <w:szCs w:val="24"/>
        </w:rPr>
        <w:t>Order and dispute: an introduction to legal anthropology</w:t>
      </w:r>
      <w:r w:rsidRPr="00FC20B7">
        <w:rPr>
          <w:rFonts w:cs="Times New Roman"/>
          <w:color w:val="000000" w:themeColor="text1"/>
          <w:szCs w:val="24"/>
        </w:rPr>
        <w:t xml:space="preserve">. Quid Pro </w:t>
      </w:r>
      <w:r w:rsidRPr="00FC20B7">
        <w:rPr>
          <w:rFonts w:cs="Times New Roman"/>
          <w:color w:val="000000" w:themeColor="text1"/>
          <w:szCs w:val="24"/>
        </w:rPr>
        <w:tab/>
        <w:t>Books.</w:t>
      </w:r>
      <w:bookmarkEnd w:id="1562"/>
    </w:p>
    <w:p w14:paraId="2AF18047"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Stark, J., T, K. </w:t>
      </w:r>
      <w:r w:rsidRPr="00FC20B7">
        <w:rPr>
          <w:rFonts w:cs="Times New Roman"/>
          <w:color w:val="000000" w:themeColor="text1"/>
          <w:szCs w:val="24"/>
        </w:rPr>
        <w:t>&amp;</w:t>
      </w:r>
      <w:r w:rsidRPr="00FC20B7">
        <w:rPr>
          <w:rFonts w:eastAsia="Times New Roman" w:cs="Times New Roman"/>
          <w:color w:val="000000" w:themeColor="text1"/>
          <w:szCs w:val="24"/>
        </w:rPr>
        <w:t xml:space="preserve">Ejigu, M. (2011). Climate change ad conflict in pastoralist regions of </w:t>
      </w:r>
      <w:r w:rsidRPr="00FC20B7">
        <w:rPr>
          <w:rFonts w:eastAsia="Times New Roman" w:cs="Times New Roman"/>
          <w:color w:val="000000" w:themeColor="text1"/>
          <w:szCs w:val="24"/>
        </w:rPr>
        <w:tab/>
        <w:t xml:space="preserve">Ethiopia: Mounting challenges, emerging responses. Conflict Management and </w:t>
      </w:r>
      <w:r w:rsidRPr="00FC20B7">
        <w:rPr>
          <w:rFonts w:eastAsia="Times New Roman" w:cs="Times New Roman"/>
          <w:color w:val="000000" w:themeColor="text1"/>
          <w:szCs w:val="24"/>
        </w:rPr>
        <w:tab/>
        <w:t>Mitigation (CCM) Discussion paper, (4)</w:t>
      </w:r>
      <w:bookmarkEnd w:id="1563"/>
      <w:r w:rsidRPr="00FC20B7">
        <w:rPr>
          <w:rFonts w:eastAsia="Times New Roman" w:cs="Times New Roman"/>
          <w:color w:val="000000" w:themeColor="text1"/>
          <w:szCs w:val="24"/>
        </w:rPr>
        <w:t>.</w:t>
      </w:r>
    </w:p>
    <w:p w14:paraId="0DD2E68F" w14:textId="77777777" w:rsidR="002F07EE" w:rsidRPr="00FC20B7" w:rsidRDefault="002F07EE" w:rsidP="002F07EE">
      <w:pPr>
        <w:spacing w:after="240" w:line="360" w:lineRule="auto"/>
        <w:rPr>
          <w:rFonts w:cs="Times New Roman"/>
          <w:color w:val="000000" w:themeColor="text1"/>
          <w:szCs w:val="24"/>
        </w:rPr>
      </w:pPr>
      <w:bookmarkStart w:id="1564" w:name="_Toc94346490"/>
      <w:r w:rsidRPr="00FC20B7">
        <w:rPr>
          <w:rFonts w:cs="Times New Roman"/>
          <w:color w:val="000000" w:themeColor="text1"/>
          <w:szCs w:val="24"/>
        </w:rPr>
        <w:t xml:space="preserve">Stigand, C. H.  (1910). </w:t>
      </w:r>
      <w:r w:rsidRPr="00FC20B7">
        <w:rPr>
          <w:rFonts w:cs="Times New Roman"/>
          <w:i/>
          <w:color w:val="000000" w:themeColor="text1"/>
          <w:szCs w:val="24"/>
        </w:rPr>
        <w:t xml:space="preserve">To Abyssinia through an unknown land: an account of a journey </w:t>
      </w:r>
      <w:r w:rsidRPr="00FC20B7">
        <w:rPr>
          <w:rFonts w:cs="Times New Roman"/>
          <w:i/>
          <w:color w:val="000000" w:themeColor="text1"/>
          <w:szCs w:val="24"/>
        </w:rPr>
        <w:tab/>
        <w:t xml:space="preserve">through unexplored regions of British East Africa by Lake Rudolf to the kingdom </w:t>
      </w:r>
      <w:r w:rsidRPr="00FC20B7">
        <w:rPr>
          <w:rFonts w:cs="Times New Roman"/>
          <w:i/>
          <w:color w:val="000000" w:themeColor="text1"/>
          <w:szCs w:val="24"/>
        </w:rPr>
        <w:tab/>
        <w:t>of Menelek.</w:t>
      </w:r>
      <w:r w:rsidRPr="00FC20B7">
        <w:rPr>
          <w:rFonts w:cs="Times New Roman"/>
          <w:color w:val="000000" w:themeColor="text1"/>
          <w:szCs w:val="24"/>
        </w:rPr>
        <w:t xml:space="preserve"> J.B. Lippincott.</w:t>
      </w:r>
      <w:bookmarkEnd w:id="1564"/>
    </w:p>
    <w:p w14:paraId="6EE3A95A" w14:textId="77777777" w:rsidR="002F07EE" w:rsidRPr="00FC20B7" w:rsidRDefault="002F07EE" w:rsidP="002F07EE">
      <w:pPr>
        <w:spacing w:after="240" w:line="360" w:lineRule="auto"/>
        <w:rPr>
          <w:rFonts w:eastAsia="Times New Roman" w:cs="Times New Roman"/>
          <w:color w:val="000000" w:themeColor="text1"/>
          <w:szCs w:val="24"/>
        </w:rPr>
      </w:pPr>
      <w:bookmarkStart w:id="1565" w:name="_Toc94346493"/>
      <w:bookmarkStart w:id="1566" w:name="_Toc94346491"/>
      <w:r w:rsidRPr="00FC20B7">
        <w:rPr>
          <w:rFonts w:eastAsia="Times New Roman" w:cs="Times New Roman"/>
          <w:color w:val="000000" w:themeColor="text1"/>
          <w:szCs w:val="24"/>
        </w:rPr>
        <w:t xml:space="preserve">Spencer, P. (2014). </w:t>
      </w:r>
      <w:r w:rsidRPr="00FC20B7">
        <w:rPr>
          <w:rFonts w:eastAsia="Times New Roman" w:cs="Times New Roman"/>
          <w:i/>
          <w:iCs/>
          <w:color w:val="000000" w:themeColor="text1"/>
          <w:szCs w:val="24"/>
        </w:rPr>
        <w:t>Youth and Experiences of Ageing among Maa</w:t>
      </w:r>
      <w:r w:rsidRPr="00FC20B7">
        <w:rPr>
          <w:rFonts w:eastAsia="Times New Roman" w:cs="Times New Roman"/>
          <w:color w:val="000000" w:themeColor="text1"/>
          <w:szCs w:val="24"/>
        </w:rPr>
        <w:t xml:space="preserve">. De Gruyter Open </w:t>
      </w:r>
      <w:r w:rsidRPr="00FC20B7">
        <w:rPr>
          <w:rFonts w:eastAsia="Times New Roman" w:cs="Times New Roman"/>
          <w:color w:val="000000" w:themeColor="text1"/>
          <w:szCs w:val="24"/>
        </w:rPr>
        <w:tab/>
        <w:t>Poland.</w:t>
      </w:r>
      <w:bookmarkEnd w:id="1565"/>
    </w:p>
    <w:p w14:paraId="2EE4E4BF" w14:textId="77777777" w:rsidR="002F07EE" w:rsidRPr="00FC20B7" w:rsidRDefault="002F07EE" w:rsidP="002F07EE">
      <w:pPr>
        <w:spacing w:after="240" w:line="360" w:lineRule="auto"/>
        <w:rPr>
          <w:rFonts w:cs="Times New Roman"/>
          <w:color w:val="000000" w:themeColor="text1"/>
          <w:szCs w:val="24"/>
        </w:rPr>
      </w:pPr>
      <w:bookmarkStart w:id="1567" w:name="_Toc94346492"/>
      <w:r w:rsidRPr="00FC20B7">
        <w:rPr>
          <w:rFonts w:cs="Times New Roman"/>
          <w:color w:val="000000" w:themeColor="text1"/>
          <w:szCs w:val="24"/>
        </w:rPr>
        <w:t xml:space="preserve">Spencer, P. (1973). </w:t>
      </w:r>
      <w:r w:rsidRPr="00FC20B7">
        <w:rPr>
          <w:rFonts w:cs="Times New Roman"/>
          <w:i/>
          <w:color w:val="000000" w:themeColor="text1"/>
          <w:szCs w:val="24"/>
        </w:rPr>
        <w:t xml:space="preserve">Nomads in Alliance: Symbiosis and Growth among the Rendille and </w:t>
      </w:r>
      <w:r w:rsidRPr="00FC20B7">
        <w:rPr>
          <w:rFonts w:cs="Times New Roman"/>
          <w:i/>
          <w:color w:val="000000" w:themeColor="text1"/>
          <w:szCs w:val="24"/>
        </w:rPr>
        <w:tab/>
        <w:t>Samburu of Kenya</w:t>
      </w:r>
      <w:r w:rsidRPr="00FC20B7">
        <w:rPr>
          <w:rFonts w:cs="Times New Roman"/>
          <w:color w:val="000000" w:themeColor="text1"/>
          <w:szCs w:val="24"/>
        </w:rPr>
        <w:t>, Oxford University Press, London.</w:t>
      </w:r>
      <w:bookmarkEnd w:id="1567"/>
    </w:p>
    <w:p w14:paraId="1E284164"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lastRenderedPageBreak/>
        <w:t xml:space="preserve">Spencer, P. (1965). </w:t>
      </w:r>
      <w:r w:rsidRPr="00FC20B7">
        <w:rPr>
          <w:rFonts w:cs="Times New Roman"/>
          <w:i/>
          <w:color w:val="000000" w:themeColor="text1"/>
          <w:szCs w:val="24"/>
        </w:rPr>
        <w:t>The Samburu: A Study of gerontocracy in a nomadic tribe.</w:t>
      </w:r>
      <w:r w:rsidRPr="00FC20B7">
        <w:rPr>
          <w:rFonts w:cs="Times New Roman"/>
          <w:color w:val="000000" w:themeColor="text1"/>
          <w:szCs w:val="24"/>
        </w:rPr>
        <w:t xml:space="preserve"> London: </w:t>
      </w:r>
      <w:r w:rsidRPr="00FC20B7">
        <w:rPr>
          <w:rFonts w:cs="Times New Roman"/>
          <w:color w:val="000000" w:themeColor="text1"/>
          <w:szCs w:val="24"/>
        </w:rPr>
        <w:tab/>
        <w:t>Routledge Kegan Paul.</w:t>
      </w:r>
      <w:bookmarkEnd w:id="1566"/>
    </w:p>
    <w:p w14:paraId="0961502E"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68" w:name="_Toc94346728"/>
      <w:bookmarkStart w:id="1569" w:name="_Toc94346744"/>
      <w:bookmarkStart w:id="1570" w:name="_Toc94346494"/>
      <w:r w:rsidRPr="00FC20B7">
        <w:rPr>
          <w:rFonts w:eastAsia="Times New Roman" w:cs="Times New Roman"/>
          <w:color w:val="000000" w:themeColor="text1"/>
          <w:szCs w:val="24"/>
          <w:lang w:val="en-US"/>
        </w:rPr>
        <w:t xml:space="preserve">Straight, B. (2007). </w:t>
      </w:r>
      <w:r w:rsidRPr="00FC20B7">
        <w:rPr>
          <w:rFonts w:eastAsia="Times New Roman" w:cs="Times New Roman"/>
          <w:i/>
          <w:iCs/>
          <w:color w:val="000000" w:themeColor="text1"/>
          <w:szCs w:val="24"/>
          <w:lang w:val="en-US"/>
        </w:rPr>
        <w:t xml:space="preserve">Miracles and Extraordinary Experience in Northern Kenya. </w:t>
      </w:r>
      <w:r w:rsidRPr="00FC20B7">
        <w:rPr>
          <w:rFonts w:eastAsia="Times New Roman" w:cs="Times New Roman"/>
          <w:i/>
          <w:iCs/>
          <w:color w:val="000000" w:themeColor="text1"/>
          <w:szCs w:val="24"/>
          <w:lang w:val="en-US"/>
        </w:rPr>
        <w:tab/>
      </w:r>
      <w:r w:rsidRPr="00FC20B7">
        <w:rPr>
          <w:rFonts w:eastAsia="Times New Roman" w:cs="Times New Roman"/>
          <w:color w:val="000000" w:themeColor="text1"/>
          <w:szCs w:val="24"/>
          <w:lang w:val="en-US"/>
        </w:rPr>
        <w:t>Philadelphia: University of Pennsylvania Press</w:t>
      </w:r>
      <w:bookmarkEnd w:id="1568"/>
      <w:r w:rsidRPr="00FC20B7">
        <w:rPr>
          <w:rFonts w:eastAsia="Times New Roman" w:cs="Times New Roman"/>
          <w:color w:val="000000" w:themeColor="text1"/>
          <w:szCs w:val="24"/>
          <w:lang w:val="en-US"/>
        </w:rPr>
        <w:t> </w:t>
      </w:r>
    </w:p>
    <w:bookmarkEnd w:id="1569"/>
    <w:p w14:paraId="754DA6AF"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Tablino, P. (2006). </w:t>
      </w:r>
      <w:r w:rsidRPr="00FC20B7">
        <w:rPr>
          <w:rFonts w:cs="Times New Roman"/>
          <w:i/>
          <w:iCs/>
          <w:color w:val="000000" w:themeColor="text1"/>
          <w:szCs w:val="24"/>
        </w:rPr>
        <w:t xml:space="preserve">Christianity among the nomads: The Catholic communities in </w:t>
      </w:r>
      <w:r w:rsidRPr="00FC20B7">
        <w:rPr>
          <w:rFonts w:cs="Times New Roman"/>
          <w:i/>
          <w:iCs/>
          <w:color w:val="000000" w:themeColor="text1"/>
          <w:szCs w:val="24"/>
        </w:rPr>
        <w:tab/>
        <w:t>Marsabit, Moyale and Samburu districts of Northern Kenya</w:t>
      </w:r>
      <w:r w:rsidRPr="00FC20B7">
        <w:rPr>
          <w:rFonts w:cs="Times New Roman"/>
          <w:color w:val="000000" w:themeColor="text1"/>
          <w:szCs w:val="24"/>
        </w:rPr>
        <w:t>. Nairobi Paulines</w:t>
      </w:r>
      <w:r w:rsidRPr="00FC20B7">
        <w:rPr>
          <w:rFonts w:cs="Times New Roman"/>
          <w:color w:val="000000" w:themeColor="text1"/>
          <w:szCs w:val="24"/>
        </w:rPr>
        <w:tab/>
        <w:t>Publications Africa.</w:t>
      </w:r>
      <w:bookmarkEnd w:id="1570"/>
    </w:p>
    <w:p w14:paraId="3F008DB2" w14:textId="77777777" w:rsidR="002F07EE" w:rsidRPr="00FC20B7" w:rsidRDefault="002F07EE" w:rsidP="002F07EE">
      <w:pPr>
        <w:spacing w:after="240" w:line="360" w:lineRule="auto"/>
        <w:rPr>
          <w:rFonts w:cs="Times New Roman"/>
          <w:color w:val="000000" w:themeColor="text1"/>
          <w:szCs w:val="24"/>
        </w:rPr>
      </w:pPr>
      <w:bookmarkStart w:id="1571" w:name="_Toc94346495"/>
      <w:r w:rsidRPr="00FC20B7">
        <w:rPr>
          <w:rFonts w:cs="Times New Roman"/>
          <w:color w:val="000000" w:themeColor="text1"/>
          <w:szCs w:val="24"/>
        </w:rPr>
        <w:t xml:space="preserve">Vanhanen, Tatu (1999). </w:t>
      </w:r>
      <w:r w:rsidRPr="00FC20B7">
        <w:rPr>
          <w:rFonts w:cs="Times New Roman"/>
          <w:i/>
          <w:color w:val="000000" w:themeColor="text1"/>
          <w:szCs w:val="24"/>
        </w:rPr>
        <w:t xml:space="preserve">Ethnic Conflicts Explained by Ethnic Nepotism. Research in </w:t>
      </w:r>
      <w:r w:rsidRPr="00FC20B7">
        <w:rPr>
          <w:rFonts w:cs="Times New Roman"/>
          <w:i/>
          <w:color w:val="000000" w:themeColor="text1"/>
          <w:szCs w:val="24"/>
        </w:rPr>
        <w:tab/>
        <w:t>Biopolitics, Vol. 7</w:t>
      </w:r>
      <w:r w:rsidRPr="00FC20B7">
        <w:rPr>
          <w:rFonts w:cs="Times New Roman"/>
          <w:color w:val="000000" w:themeColor="text1"/>
          <w:szCs w:val="24"/>
        </w:rPr>
        <w:t xml:space="preserve">, Stamford CT: JAI Press, 100 Prospect Street, Stamford CT </w:t>
      </w:r>
      <w:r w:rsidRPr="00FC20B7">
        <w:rPr>
          <w:rFonts w:cs="Times New Roman"/>
          <w:color w:val="000000" w:themeColor="text1"/>
          <w:szCs w:val="24"/>
        </w:rPr>
        <w:tab/>
        <w:t>06901-1640, USA</w:t>
      </w:r>
      <w:bookmarkEnd w:id="1571"/>
    </w:p>
    <w:p w14:paraId="1348C4E7" w14:textId="77777777" w:rsidR="002F07EE" w:rsidRPr="00FC20B7" w:rsidRDefault="002F07EE" w:rsidP="002F07EE">
      <w:pPr>
        <w:spacing w:after="240" w:line="360" w:lineRule="auto"/>
        <w:rPr>
          <w:rFonts w:cs="Times New Roman"/>
          <w:color w:val="000000" w:themeColor="text1"/>
          <w:szCs w:val="24"/>
        </w:rPr>
      </w:pPr>
      <w:bookmarkStart w:id="1572" w:name="_Toc94346496"/>
      <w:r w:rsidRPr="00FC20B7">
        <w:rPr>
          <w:rFonts w:cs="Times New Roman"/>
          <w:color w:val="000000" w:themeColor="text1"/>
          <w:szCs w:val="24"/>
        </w:rPr>
        <w:t xml:space="preserve">Waller, Richard 1999. </w:t>
      </w:r>
      <w:r w:rsidRPr="00FC20B7">
        <w:rPr>
          <w:rFonts w:cs="Times New Roman"/>
          <w:i/>
          <w:color w:val="000000" w:themeColor="text1"/>
          <w:szCs w:val="24"/>
        </w:rPr>
        <w:t xml:space="preserve">“Pastoral Poverty in Historical Perspective”. In Anderson and </w:t>
      </w:r>
      <w:r w:rsidRPr="00FC20B7">
        <w:rPr>
          <w:rFonts w:cs="Times New Roman"/>
          <w:i/>
          <w:color w:val="000000" w:themeColor="text1"/>
          <w:szCs w:val="24"/>
        </w:rPr>
        <w:tab/>
        <w:t>Broch-</w:t>
      </w:r>
      <w:r w:rsidRPr="00FC20B7">
        <w:rPr>
          <w:rFonts w:cs="Times New Roman"/>
          <w:i/>
          <w:color w:val="000000" w:themeColor="text1"/>
          <w:szCs w:val="24"/>
        </w:rPr>
        <w:tab/>
        <w:t>Due (eds).</w:t>
      </w:r>
      <w:r w:rsidRPr="00FC20B7">
        <w:rPr>
          <w:rFonts w:cs="Times New Roman"/>
          <w:color w:val="000000" w:themeColor="text1"/>
          <w:szCs w:val="24"/>
        </w:rPr>
        <w:t xml:space="preserve"> The Poor Are Not Us: Poverty &amp; Pastoralism in Eastern Africa</w:t>
      </w:r>
      <w:r w:rsidRPr="00FC20B7">
        <w:rPr>
          <w:rFonts w:cs="Times New Roman"/>
          <w:i/>
          <w:color w:val="000000" w:themeColor="text1"/>
          <w:szCs w:val="24"/>
        </w:rPr>
        <w:t>.</w:t>
      </w:r>
      <w:r w:rsidRPr="00FC20B7">
        <w:rPr>
          <w:rFonts w:cs="Times New Roman"/>
          <w:color w:val="000000" w:themeColor="text1"/>
          <w:szCs w:val="24"/>
        </w:rPr>
        <w:tab/>
        <w:t>Oiho: Ohio University Press, p. 20-50.</w:t>
      </w:r>
      <w:bookmarkEnd w:id="1572"/>
    </w:p>
    <w:p w14:paraId="69B68039" w14:textId="77777777" w:rsidR="002F07EE" w:rsidRPr="00FC20B7" w:rsidRDefault="002F07EE" w:rsidP="002F07EE">
      <w:pPr>
        <w:spacing w:after="240" w:line="360" w:lineRule="auto"/>
        <w:rPr>
          <w:rFonts w:cs="Times New Roman"/>
          <w:color w:val="000000" w:themeColor="text1"/>
          <w:szCs w:val="24"/>
        </w:rPr>
      </w:pPr>
      <w:bookmarkStart w:id="1573" w:name="_Toc94346497"/>
      <w:r w:rsidRPr="00FC20B7">
        <w:rPr>
          <w:rFonts w:cs="Times New Roman"/>
          <w:color w:val="000000" w:themeColor="text1"/>
          <w:szCs w:val="24"/>
        </w:rPr>
        <w:t xml:space="preserve">Wepundi, M., Ndungu, J., &amp;Rynn, S. (2011). </w:t>
      </w:r>
      <w:r w:rsidRPr="00FC20B7">
        <w:rPr>
          <w:rFonts w:cs="Times New Roman"/>
          <w:i/>
          <w:color w:val="000000" w:themeColor="text1"/>
          <w:szCs w:val="24"/>
        </w:rPr>
        <w:t xml:space="preserve">Lessons from the frontiers - civilian </w:t>
      </w:r>
      <w:r w:rsidRPr="00FC20B7">
        <w:rPr>
          <w:rFonts w:cs="Times New Roman"/>
          <w:i/>
          <w:color w:val="000000" w:themeColor="text1"/>
          <w:szCs w:val="24"/>
        </w:rPr>
        <w:tab/>
        <w:t xml:space="preserve">disarmament in Kenya and Uganda. </w:t>
      </w:r>
      <w:r w:rsidRPr="00FC20B7">
        <w:rPr>
          <w:rFonts w:cs="Times New Roman"/>
          <w:color w:val="000000" w:themeColor="text1"/>
          <w:szCs w:val="24"/>
        </w:rPr>
        <w:t>Saferworld, Nairobi.</w:t>
      </w:r>
      <w:bookmarkEnd w:id="1573"/>
    </w:p>
    <w:p w14:paraId="1961EE4A"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74" w:name="_Toc94346741"/>
      <w:r w:rsidRPr="00FC20B7">
        <w:rPr>
          <w:rFonts w:eastAsia="Times New Roman" w:cs="Times New Roman"/>
          <w:color w:val="000000" w:themeColor="text1"/>
          <w:szCs w:val="24"/>
          <w:lang w:val="en-US"/>
        </w:rPr>
        <w:t>Were, G. S. &amp; Wilson, D. A. (1987).</w:t>
      </w:r>
      <w:r w:rsidRPr="00FC20B7">
        <w:rPr>
          <w:rFonts w:eastAsia="Times New Roman" w:cs="Times New Roman"/>
          <w:i/>
          <w:color w:val="000000" w:themeColor="text1"/>
          <w:szCs w:val="24"/>
          <w:lang w:val="en-US"/>
        </w:rPr>
        <w:t>East Africa through a Thousand Years</w:t>
      </w:r>
      <w:r w:rsidRPr="00FC20B7">
        <w:rPr>
          <w:rFonts w:eastAsia="Times New Roman" w:cs="Times New Roman"/>
          <w:color w:val="000000" w:themeColor="text1"/>
          <w:szCs w:val="24"/>
          <w:lang w:val="en-US"/>
        </w:rPr>
        <w:t>. Nairobi.</w:t>
      </w:r>
      <w:bookmarkEnd w:id="1574"/>
    </w:p>
    <w:p w14:paraId="5CFF4FB8" w14:textId="77777777" w:rsidR="002F07EE" w:rsidRPr="00FC20B7" w:rsidRDefault="00792106" w:rsidP="00793FA9">
      <w:pPr>
        <w:rPr>
          <w:color w:val="000000" w:themeColor="text1"/>
        </w:rPr>
      </w:pPr>
      <w:r w:rsidRPr="00FC20B7">
        <w:rPr>
          <w:color w:val="000000" w:themeColor="text1"/>
        </w:rPr>
        <w:t xml:space="preserve">Wood, J. C. (2007). Conceptualizing cultures of violence and cultural change. In </w:t>
      </w:r>
      <w:r w:rsidRPr="00FC20B7">
        <w:rPr>
          <w:i/>
          <w:iCs/>
          <w:color w:val="000000" w:themeColor="text1"/>
        </w:rPr>
        <w:t>Cultures of Violence</w:t>
      </w:r>
      <w:r w:rsidRPr="00FC20B7">
        <w:rPr>
          <w:color w:val="000000" w:themeColor="text1"/>
        </w:rPr>
        <w:t xml:space="preserve"> (pp. 79-96). Palgrave Macmillan, London</w:t>
      </w:r>
      <w:r w:rsidR="008527FF" w:rsidRPr="00FC20B7">
        <w:rPr>
          <w:color w:val="000000" w:themeColor="text1"/>
        </w:rPr>
        <w:t>.</w:t>
      </w:r>
    </w:p>
    <w:p w14:paraId="49A22095" w14:textId="77777777" w:rsidR="002F07EE" w:rsidRPr="00FC20B7" w:rsidRDefault="002F07EE" w:rsidP="002F07EE">
      <w:pPr>
        <w:spacing w:after="240" w:line="360" w:lineRule="auto"/>
        <w:jc w:val="center"/>
        <w:rPr>
          <w:rFonts w:cs="Times New Roman"/>
          <w:b/>
          <w:bCs/>
          <w:color w:val="000000" w:themeColor="text1"/>
          <w:szCs w:val="24"/>
        </w:rPr>
      </w:pPr>
      <w:bookmarkStart w:id="1575" w:name="_Toc94346498"/>
      <w:r w:rsidRPr="00FC20B7">
        <w:rPr>
          <w:rFonts w:cs="Times New Roman"/>
          <w:b/>
          <w:bCs/>
          <w:color w:val="000000" w:themeColor="text1"/>
          <w:szCs w:val="24"/>
        </w:rPr>
        <w:t>REPORTS AND JOURNAL ARTICLES</w:t>
      </w:r>
      <w:bookmarkEnd w:id="1575"/>
    </w:p>
    <w:p w14:paraId="6BC8CCB1" w14:textId="77777777" w:rsidR="002F07EE" w:rsidRPr="00FC20B7" w:rsidRDefault="002F07EE" w:rsidP="002F07EE">
      <w:pPr>
        <w:spacing w:after="240" w:line="360" w:lineRule="auto"/>
        <w:rPr>
          <w:rFonts w:cs="Times New Roman"/>
          <w:color w:val="000000" w:themeColor="text1"/>
          <w:szCs w:val="24"/>
          <w:shd w:val="clear" w:color="auto" w:fill="FFFFFF"/>
        </w:rPr>
      </w:pPr>
      <w:bookmarkStart w:id="1576" w:name="_Toc94346499"/>
      <w:r w:rsidRPr="00FC20B7">
        <w:rPr>
          <w:rFonts w:cs="Times New Roman"/>
          <w:color w:val="000000" w:themeColor="text1"/>
          <w:szCs w:val="24"/>
          <w:shd w:val="clear" w:color="auto" w:fill="FFFFFF"/>
        </w:rPr>
        <w:t xml:space="preserve">Abbink, J. (2007). Culture slipping away: violence, social tension, and personal drama in </w:t>
      </w:r>
      <w:r w:rsidRPr="00FC20B7">
        <w:rPr>
          <w:rFonts w:cs="Times New Roman"/>
          <w:color w:val="000000" w:themeColor="text1"/>
          <w:szCs w:val="24"/>
          <w:shd w:val="clear" w:color="auto" w:fill="FFFFFF"/>
        </w:rPr>
        <w:tab/>
        <w:t>Suri society, Southern Ethiopia. </w:t>
      </w:r>
      <w:r w:rsidRPr="00FC20B7">
        <w:rPr>
          <w:rFonts w:cs="Times New Roman"/>
          <w:i/>
          <w:iCs/>
          <w:color w:val="000000" w:themeColor="text1"/>
          <w:szCs w:val="24"/>
          <w:shd w:val="clear" w:color="auto" w:fill="FFFFFF"/>
        </w:rPr>
        <w:t xml:space="preserve">The practice of war: production, reproduction, and </w:t>
      </w:r>
      <w:r w:rsidRPr="00FC20B7">
        <w:rPr>
          <w:rFonts w:cs="Times New Roman"/>
          <w:i/>
          <w:iCs/>
          <w:color w:val="000000" w:themeColor="text1"/>
          <w:szCs w:val="24"/>
          <w:shd w:val="clear" w:color="auto" w:fill="FFFFFF"/>
        </w:rPr>
        <w:tab/>
        <w:t>communication of armed violence</w:t>
      </w:r>
      <w:r w:rsidRPr="00FC20B7">
        <w:rPr>
          <w:rFonts w:cs="Times New Roman"/>
          <w:color w:val="000000" w:themeColor="text1"/>
          <w:szCs w:val="24"/>
          <w:shd w:val="clear" w:color="auto" w:fill="FFFFFF"/>
        </w:rPr>
        <w:t>, 53-71.</w:t>
      </w:r>
      <w:bookmarkEnd w:id="1576"/>
    </w:p>
    <w:p w14:paraId="116196F8"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577" w:name="_Toc94346500"/>
      <w:r w:rsidRPr="00FC20B7">
        <w:rPr>
          <w:rFonts w:cs="Times New Roman"/>
          <w:color w:val="000000" w:themeColor="text1"/>
          <w:szCs w:val="24"/>
        </w:rPr>
        <w:t xml:space="preserve">Abele, A. E., &amp;Wojciszke, B. (2007). Agency and communion from the perspective of </w:t>
      </w:r>
      <w:r w:rsidRPr="00FC20B7">
        <w:rPr>
          <w:rFonts w:cs="Times New Roman"/>
          <w:color w:val="000000" w:themeColor="text1"/>
          <w:szCs w:val="24"/>
        </w:rPr>
        <w:tab/>
        <w:t xml:space="preserve">self-versus others. </w:t>
      </w:r>
      <w:r w:rsidRPr="00FC20B7">
        <w:rPr>
          <w:rFonts w:cs="Times New Roman"/>
          <w:i/>
          <w:color w:val="000000" w:themeColor="text1"/>
          <w:szCs w:val="24"/>
        </w:rPr>
        <w:t>Journal of Personality and Social Psychology</w:t>
      </w:r>
      <w:r w:rsidRPr="00FC20B7">
        <w:rPr>
          <w:rFonts w:cs="Times New Roman"/>
          <w:color w:val="000000" w:themeColor="text1"/>
          <w:szCs w:val="24"/>
        </w:rPr>
        <w:t>, 93, 751–763.</w:t>
      </w:r>
      <w:bookmarkEnd w:id="1577"/>
    </w:p>
    <w:p w14:paraId="67E95486"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78" w:name="_Toc94346793"/>
      <w:bookmarkStart w:id="1579" w:name="_Toc94346501"/>
      <w:r w:rsidRPr="00FC20B7">
        <w:rPr>
          <w:rFonts w:eastAsia="Times New Roman" w:cs="Times New Roman"/>
          <w:color w:val="000000" w:themeColor="text1"/>
          <w:szCs w:val="24"/>
          <w:lang w:val="en-US"/>
        </w:rPr>
        <w:lastRenderedPageBreak/>
        <w:t xml:space="preserve">Abouyoub, Y. (2012). Climate: The Forgotten Culprit. The Ecological Dimension of the </w:t>
      </w:r>
      <w:r w:rsidRPr="00FC20B7">
        <w:rPr>
          <w:rFonts w:eastAsia="Times New Roman" w:cs="Times New Roman"/>
          <w:color w:val="000000" w:themeColor="text1"/>
          <w:szCs w:val="24"/>
          <w:lang w:val="en-US"/>
        </w:rPr>
        <w:tab/>
        <w:t xml:space="preserve">Darfur Conflict. </w:t>
      </w:r>
      <w:r w:rsidRPr="00FC20B7">
        <w:rPr>
          <w:rFonts w:eastAsia="Times New Roman" w:cs="Times New Roman"/>
          <w:i/>
          <w:iCs/>
          <w:color w:val="000000" w:themeColor="text1"/>
          <w:szCs w:val="24"/>
          <w:lang w:val="en-US"/>
        </w:rPr>
        <w:t>Race, Gender &amp; Class</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19</w:t>
      </w:r>
      <w:r w:rsidRPr="00FC20B7">
        <w:rPr>
          <w:rFonts w:eastAsia="Times New Roman" w:cs="Times New Roman"/>
          <w:color w:val="000000" w:themeColor="text1"/>
          <w:szCs w:val="24"/>
          <w:lang w:val="en-US"/>
        </w:rPr>
        <w:t>(1/2), 150–176.</w:t>
      </w:r>
    </w:p>
    <w:bookmarkEnd w:id="1578"/>
    <w:p w14:paraId="7D5C8DDD"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Akiwumi, A. M. (2008). </w:t>
      </w:r>
      <w:r w:rsidRPr="00FC20B7">
        <w:rPr>
          <w:rFonts w:cs="Times New Roman"/>
          <w:i/>
          <w:iCs/>
          <w:color w:val="000000" w:themeColor="text1"/>
          <w:szCs w:val="24"/>
        </w:rPr>
        <w:t xml:space="preserve">Report of the judicial commission appointed to inquire into tribal </w:t>
      </w:r>
      <w:r w:rsidRPr="00FC20B7">
        <w:rPr>
          <w:rFonts w:cs="Times New Roman"/>
          <w:i/>
          <w:iCs/>
          <w:color w:val="000000" w:themeColor="text1"/>
          <w:szCs w:val="24"/>
        </w:rPr>
        <w:tab/>
        <w:t>clashes in Kenya</w:t>
      </w:r>
      <w:r w:rsidRPr="00FC20B7">
        <w:rPr>
          <w:rFonts w:cs="Times New Roman"/>
          <w:color w:val="000000" w:themeColor="text1"/>
          <w:szCs w:val="24"/>
        </w:rPr>
        <w:t>. The Commission.</w:t>
      </w:r>
      <w:bookmarkEnd w:id="1579"/>
    </w:p>
    <w:p w14:paraId="62BB5AC8" w14:textId="77777777" w:rsidR="000E5E0B" w:rsidRPr="00FC20B7" w:rsidRDefault="000E5E0B" w:rsidP="000E5E0B">
      <w:pPr>
        <w:spacing w:after="240" w:line="360" w:lineRule="auto"/>
        <w:textAlignment w:val="baseline"/>
        <w:rPr>
          <w:color w:val="000000" w:themeColor="text1"/>
        </w:rPr>
      </w:pPr>
      <w:r w:rsidRPr="00FC20B7">
        <w:rPr>
          <w:color w:val="000000" w:themeColor="text1"/>
        </w:rPr>
        <w:t xml:space="preserve">Akiwumi, A. M. (1999). </w:t>
      </w:r>
      <w:r w:rsidRPr="00FC20B7">
        <w:rPr>
          <w:i/>
          <w:iCs/>
          <w:color w:val="000000" w:themeColor="text1"/>
        </w:rPr>
        <w:t>Report of the judicial commission appointed to inquire into tribal clashes in Kenya</w:t>
      </w:r>
      <w:r w:rsidRPr="00FC20B7">
        <w:rPr>
          <w:color w:val="000000" w:themeColor="text1"/>
        </w:rPr>
        <w:t>. The Commission.</w:t>
      </w:r>
    </w:p>
    <w:p w14:paraId="4896A277" w14:textId="77777777" w:rsidR="000E5E0B" w:rsidRPr="00FC20B7" w:rsidRDefault="000E5E0B" w:rsidP="000E5E0B">
      <w:pPr>
        <w:spacing w:after="240" w:line="360" w:lineRule="auto"/>
        <w:textAlignment w:val="baseline"/>
        <w:rPr>
          <w:color w:val="000000" w:themeColor="text1"/>
        </w:rPr>
      </w:pPr>
      <w:r w:rsidRPr="00FC20B7">
        <w:rPr>
          <w:color w:val="000000" w:themeColor="text1"/>
        </w:rPr>
        <w:t xml:space="preserve">Almagor, U. (1979). Raiders and elders: A confrontation of generations among the Dassanetch. </w:t>
      </w:r>
      <w:r w:rsidRPr="00FC20B7">
        <w:rPr>
          <w:i/>
          <w:iCs/>
          <w:color w:val="000000" w:themeColor="text1"/>
        </w:rPr>
        <w:t>Senri Ethnological Studies</w:t>
      </w:r>
      <w:r w:rsidRPr="00FC20B7">
        <w:rPr>
          <w:color w:val="000000" w:themeColor="text1"/>
        </w:rPr>
        <w:t xml:space="preserve">, </w:t>
      </w:r>
      <w:r w:rsidRPr="00FC20B7">
        <w:rPr>
          <w:i/>
          <w:iCs/>
          <w:color w:val="000000" w:themeColor="text1"/>
        </w:rPr>
        <w:t>3</w:t>
      </w:r>
      <w:r w:rsidRPr="00FC20B7">
        <w:rPr>
          <w:color w:val="000000" w:themeColor="text1"/>
        </w:rPr>
        <w:t>, 119-145.</w:t>
      </w:r>
    </w:p>
    <w:p w14:paraId="55E39A14" w14:textId="77777777" w:rsidR="002F07EE" w:rsidRPr="00FC20B7" w:rsidRDefault="002F07EE" w:rsidP="002F07EE">
      <w:pPr>
        <w:spacing w:after="240" w:line="360" w:lineRule="auto"/>
        <w:rPr>
          <w:rFonts w:eastAsia="Times New Roman" w:cs="Times New Roman"/>
          <w:color w:val="000000" w:themeColor="text1"/>
          <w:szCs w:val="24"/>
        </w:rPr>
      </w:pPr>
      <w:bookmarkStart w:id="1580" w:name="_Toc94346502"/>
      <w:r w:rsidRPr="00FC20B7">
        <w:rPr>
          <w:rFonts w:eastAsia="Times New Roman" w:cs="Times New Roman"/>
          <w:color w:val="000000" w:themeColor="text1"/>
          <w:szCs w:val="24"/>
        </w:rPr>
        <w:t xml:space="preserve">Amutabi, M. N. (2010). Land and conflict in the Ilemi Triangle of East Africa. </w:t>
      </w:r>
      <w:r w:rsidRPr="00FC20B7">
        <w:rPr>
          <w:rFonts w:eastAsia="Times New Roman" w:cs="Times New Roman"/>
          <w:i/>
          <w:iCs/>
          <w:color w:val="000000" w:themeColor="text1"/>
          <w:szCs w:val="24"/>
        </w:rPr>
        <w:t xml:space="preserve">Kenya </w:t>
      </w:r>
      <w:r w:rsidRPr="00FC20B7">
        <w:rPr>
          <w:rFonts w:eastAsia="Times New Roman" w:cs="Times New Roman"/>
          <w:i/>
          <w:iCs/>
          <w:color w:val="000000" w:themeColor="text1"/>
          <w:szCs w:val="24"/>
        </w:rPr>
        <w:tab/>
        <w:t>Studies Review</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1</w:t>
      </w:r>
      <w:r w:rsidRPr="00FC20B7">
        <w:rPr>
          <w:rFonts w:eastAsia="Times New Roman" w:cs="Times New Roman"/>
          <w:color w:val="000000" w:themeColor="text1"/>
          <w:szCs w:val="24"/>
        </w:rPr>
        <w:t>(2), 20-36.</w:t>
      </w:r>
      <w:bookmarkEnd w:id="1580"/>
    </w:p>
    <w:p w14:paraId="179ACBDB"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81" w:name="_Toc94346747"/>
      <w:bookmarkStart w:id="1582" w:name="_Toc94346826"/>
      <w:bookmarkStart w:id="1583" w:name="_Toc94346660"/>
      <w:bookmarkStart w:id="1584" w:name="_Toc94346504"/>
      <w:r w:rsidRPr="00FC20B7">
        <w:rPr>
          <w:rFonts w:eastAsia="Times New Roman" w:cs="Times New Roman"/>
          <w:color w:val="000000" w:themeColor="text1"/>
          <w:szCs w:val="24"/>
          <w:lang w:val="en-US"/>
        </w:rPr>
        <w:t xml:space="preserve">Anderson, D., Lochery, E. (2008). Violence and exodus in Kenya’s Rift Valley, 2008: </w:t>
      </w:r>
      <w:r w:rsidRPr="00FC20B7">
        <w:rPr>
          <w:rFonts w:eastAsia="Times New Roman" w:cs="Times New Roman"/>
          <w:color w:val="000000" w:themeColor="text1"/>
          <w:szCs w:val="24"/>
          <w:lang w:val="en-US"/>
        </w:rPr>
        <w:tab/>
        <w:t xml:space="preserve">Predictable and preventable? </w:t>
      </w:r>
      <w:r w:rsidRPr="00FC20B7">
        <w:rPr>
          <w:rFonts w:eastAsia="Times New Roman" w:cs="Times New Roman"/>
          <w:i/>
          <w:color w:val="000000" w:themeColor="text1"/>
          <w:szCs w:val="24"/>
          <w:lang w:val="en-US"/>
        </w:rPr>
        <w:t>Journal of Eastern African Studies</w:t>
      </w:r>
      <w:r w:rsidRPr="00FC20B7">
        <w:rPr>
          <w:rFonts w:eastAsia="Times New Roman" w:cs="Times New Roman"/>
          <w:color w:val="000000" w:themeColor="text1"/>
          <w:szCs w:val="24"/>
          <w:lang w:val="en-US"/>
        </w:rPr>
        <w:t>, 2, 328-343.</w:t>
      </w:r>
      <w:bookmarkEnd w:id="1581"/>
    </w:p>
    <w:p w14:paraId="288B5B30"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85" w:name="_Toc94346790"/>
      <w:r w:rsidRPr="00FC20B7">
        <w:rPr>
          <w:rFonts w:eastAsia="Times New Roman" w:cs="Times New Roman"/>
          <w:color w:val="000000" w:themeColor="text1"/>
          <w:szCs w:val="24"/>
          <w:lang w:val="en-US"/>
        </w:rPr>
        <w:t>Azar, E., &amp; Moon, C. (1986). “Managing Protracted Social Conflicts in the Third</w:t>
      </w:r>
      <w:bookmarkStart w:id="1586" w:name="_Toc94346791"/>
      <w:bookmarkEnd w:id="1585"/>
      <w:r w:rsidRPr="00FC20B7">
        <w:rPr>
          <w:rFonts w:eastAsia="Times New Roman" w:cs="Times New Roman"/>
          <w:color w:val="000000" w:themeColor="text1"/>
          <w:szCs w:val="24"/>
          <w:lang w:val="en-US"/>
        </w:rPr>
        <w:t xml:space="preserve">World: </w:t>
      </w:r>
      <w:r w:rsidRPr="00FC20B7">
        <w:rPr>
          <w:rFonts w:eastAsia="Times New Roman" w:cs="Times New Roman"/>
          <w:color w:val="000000" w:themeColor="text1"/>
          <w:szCs w:val="24"/>
          <w:lang w:val="en-US"/>
        </w:rPr>
        <w:tab/>
        <w:t xml:space="preserve">Facilitation and Development Diplomacy” </w:t>
      </w:r>
      <w:r w:rsidRPr="00FC20B7">
        <w:rPr>
          <w:rFonts w:eastAsia="Times New Roman" w:cs="Times New Roman"/>
          <w:i/>
          <w:iCs/>
          <w:color w:val="000000" w:themeColor="text1"/>
          <w:szCs w:val="24"/>
          <w:lang w:val="en-US"/>
        </w:rPr>
        <w:t>Millennium Journal of</w:t>
      </w:r>
      <w:bookmarkStart w:id="1587" w:name="_Toc94346792"/>
      <w:bookmarkEnd w:id="1586"/>
      <w:r w:rsidRPr="00FC20B7">
        <w:rPr>
          <w:rFonts w:eastAsia="Times New Roman" w:cs="Times New Roman"/>
          <w:i/>
          <w:iCs/>
          <w:color w:val="000000" w:themeColor="text1"/>
          <w:szCs w:val="24"/>
          <w:lang w:val="en-US"/>
        </w:rPr>
        <w:t xml:space="preserve"> International </w:t>
      </w:r>
      <w:r w:rsidRPr="00FC20B7">
        <w:rPr>
          <w:rFonts w:eastAsia="Times New Roman" w:cs="Times New Roman"/>
          <w:i/>
          <w:iCs/>
          <w:color w:val="000000" w:themeColor="text1"/>
          <w:szCs w:val="24"/>
          <w:lang w:val="en-US"/>
        </w:rPr>
        <w:tab/>
        <w:t xml:space="preserve">Studies, </w:t>
      </w:r>
      <w:r w:rsidRPr="00FC20B7">
        <w:rPr>
          <w:rFonts w:eastAsia="Times New Roman" w:cs="Times New Roman"/>
          <w:color w:val="000000" w:themeColor="text1"/>
          <w:szCs w:val="24"/>
          <w:lang w:val="en-US"/>
        </w:rPr>
        <w:t>15(3) 393-406.</w:t>
      </w:r>
      <w:bookmarkEnd w:id="1587"/>
      <w:r w:rsidRPr="00FC20B7">
        <w:rPr>
          <w:rFonts w:eastAsia="Times New Roman" w:cs="Times New Roman"/>
          <w:color w:val="000000" w:themeColor="text1"/>
          <w:szCs w:val="24"/>
          <w:lang w:val="en-US"/>
        </w:rPr>
        <w:t> </w:t>
      </w:r>
    </w:p>
    <w:p w14:paraId="053616FC" w14:textId="77777777" w:rsidR="00D67CEC" w:rsidRPr="00FC20B7" w:rsidRDefault="00D67CEC" w:rsidP="00D67CEC">
      <w:pPr>
        <w:spacing w:after="240" w:line="360" w:lineRule="auto"/>
        <w:textAlignment w:val="baseline"/>
        <w:rPr>
          <w:color w:val="000000" w:themeColor="text1"/>
        </w:rPr>
      </w:pPr>
      <w:r w:rsidRPr="00FC20B7">
        <w:rPr>
          <w:color w:val="000000" w:themeColor="text1"/>
        </w:rPr>
        <w:t xml:space="preserve">Baxter, P. T. (1979). Boran age-sets and warfare. </w:t>
      </w:r>
      <w:r w:rsidRPr="00FC20B7">
        <w:rPr>
          <w:i/>
          <w:iCs/>
          <w:color w:val="000000" w:themeColor="text1"/>
        </w:rPr>
        <w:t>Senri Ethnological Studies</w:t>
      </w:r>
      <w:r w:rsidRPr="00FC20B7">
        <w:rPr>
          <w:color w:val="000000" w:themeColor="text1"/>
        </w:rPr>
        <w:t xml:space="preserve">, </w:t>
      </w:r>
      <w:r w:rsidRPr="00FC20B7">
        <w:rPr>
          <w:i/>
          <w:iCs/>
          <w:color w:val="000000" w:themeColor="text1"/>
        </w:rPr>
        <w:t>3</w:t>
      </w:r>
      <w:r w:rsidRPr="00FC20B7">
        <w:rPr>
          <w:color w:val="000000" w:themeColor="text1"/>
        </w:rPr>
        <w:t>, 69-95.</w:t>
      </w:r>
    </w:p>
    <w:p w14:paraId="071C6D29" w14:textId="77777777" w:rsidR="00D67CEC" w:rsidRPr="00FC20B7" w:rsidRDefault="00D67CEC" w:rsidP="00D67CEC">
      <w:pPr>
        <w:spacing w:after="240" w:line="360" w:lineRule="auto"/>
        <w:textAlignment w:val="baseline"/>
        <w:rPr>
          <w:color w:val="000000" w:themeColor="text1"/>
        </w:rPr>
      </w:pPr>
      <w:r w:rsidRPr="00FC20B7">
        <w:rPr>
          <w:color w:val="000000" w:themeColor="text1"/>
        </w:rPr>
        <w:t>Bevan, J. (2008). Kenya’s Illlicit Ammunition Problem in Turkana North District.</w:t>
      </w:r>
    </w:p>
    <w:p w14:paraId="6894666E" w14:textId="77777777" w:rsidR="00D67CEC" w:rsidRPr="00FC20B7" w:rsidRDefault="00D67CEC" w:rsidP="00D67CEC">
      <w:pPr>
        <w:spacing w:after="240" w:line="360" w:lineRule="auto"/>
        <w:textAlignment w:val="baseline"/>
        <w:rPr>
          <w:color w:val="000000" w:themeColor="text1"/>
        </w:rPr>
      </w:pPr>
      <w:r w:rsidRPr="00FC20B7">
        <w:rPr>
          <w:color w:val="000000" w:themeColor="text1"/>
        </w:rPr>
        <w:t xml:space="preserve">Blench, R. M. (2018). Nominal affixing in the Kainji languages of northwestern and </w:t>
      </w:r>
      <w:r w:rsidR="00C224B8">
        <w:rPr>
          <w:color w:val="000000" w:themeColor="text1"/>
        </w:rPr>
        <w:tab/>
      </w:r>
      <w:r w:rsidRPr="00FC20B7">
        <w:rPr>
          <w:color w:val="000000" w:themeColor="text1"/>
        </w:rPr>
        <w:t xml:space="preserve">central Nigeria. </w:t>
      </w:r>
      <w:r w:rsidRPr="00FC20B7">
        <w:rPr>
          <w:i/>
          <w:iCs/>
          <w:color w:val="000000" w:themeColor="text1"/>
        </w:rPr>
        <w:t>East Benue-Congo</w:t>
      </w:r>
      <w:r w:rsidRPr="00FC20B7">
        <w:rPr>
          <w:color w:val="000000" w:themeColor="text1"/>
        </w:rPr>
        <w:t>, 59.</w:t>
      </w:r>
    </w:p>
    <w:p w14:paraId="202A6E11" w14:textId="77777777" w:rsidR="00D67CEC" w:rsidRPr="00C224B8" w:rsidRDefault="00D67CEC" w:rsidP="00D67CEC">
      <w:pPr>
        <w:spacing w:after="240" w:line="360" w:lineRule="auto"/>
        <w:textAlignment w:val="baseline"/>
        <w:rPr>
          <w:i/>
          <w:iCs/>
          <w:color w:val="000000" w:themeColor="text1"/>
        </w:rPr>
      </w:pPr>
      <w:r w:rsidRPr="00FC20B7">
        <w:rPr>
          <w:color w:val="000000" w:themeColor="text1"/>
        </w:rPr>
        <w:t xml:space="preserve">Bollig, M. (2010). </w:t>
      </w:r>
      <w:r w:rsidRPr="00FC20B7">
        <w:rPr>
          <w:i/>
          <w:iCs/>
          <w:color w:val="000000" w:themeColor="text1"/>
        </w:rPr>
        <w:t xml:space="preserve">Risk management in a hazardous environment: A comparative study of </w:t>
      </w:r>
      <w:r w:rsidR="00C224B8">
        <w:rPr>
          <w:i/>
          <w:iCs/>
          <w:color w:val="000000" w:themeColor="text1"/>
        </w:rPr>
        <w:tab/>
      </w:r>
      <w:r w:rsidRPr="00FC20B7">
        <w:rPr>
          <w:i/>
          <w:iCs/>
          <w:color w:val="000000" w:themeColor="text1"/>
        </w:rPr>
        <w:t>two pastoral societies</w:t>
      </w:r>
      <w:r w:rsidRPr="00FC20B7">
        <w:rPr>
          <w:color w:val="000000" w:themeColor="text1"/>
        </w:rPr>
        <w:t xml:space="preserve"> (Vol. 2). Springer Science &amp; Business Media</w:t>
      </w:r>
    </w:p>
    <w:p w14:paraId="16CD4F6E" w14:textId="77777777" w:rsidR="00D67CEC" w:rsidRPr="00C224B8" w:rsidRDefault="00D67CEC" w:rsidP="00D67CEC">
      <w:pPr>
        <w:spacing w:after="240" w:line="360" w:lineRule="auto"/>
        <w:textAlignment w:val="baseline"/>
        <w:rPr>
          <w:i/>
          <w:iCs/>
          <w:color w:val="000000" w:themeColor="text1"/>
        </w:rPr>
      </w:pPr>
      <w:r w:rsidRPr="00FC20B7">
        <w:rPr>
          <w:color w:val="000000" w:themeColor="text1"/>
        </w:rPr>
        <w:t xml:space="preserve">Broch-Due, V. (2000). A proper cultivation of peoples: the colonial reconfiguration of </w:t>
      </w:r>
      <w:r w:rsidR="00C224B8">
        <w:rPr>
          <w:color w:val="000000" w:themeColor="text1"/>
        </w:rPr>
        <w:tab/>
      </w:r>
      <w:r w:rsidRPr="00FC20B7">
        <w:rPr>
          <w:color w:val="000000" w:themeColor="text1"/>
        </w:rPr>
        <w:t xml:space="preserve">pastoral tribes and places in Kenya. </w:t>
      </w:r>
      <w:r w:rsidRPr="00FC20B7">
        <w:rPr>
          <w:i/>
          <w:iCs/>
          <w:color w:val="000000" w:themeColor="text1"/>
        </w:rPr>
        <w:t xml:space="preserve">Producing Nature and Poverty in Africa, </w:t>
      </w:r>
      <w:r w:rsidR="00C224B8">
        <w:rPr>
          <w:i/>
          <w:iCs/>
          <w:color w:val="000000" w:themeColor="text1"/>
        </w:rPr>
        <w:tab/>
      </w:r>
      <w:r w:rsidRPr="00FC20B7">
        <w:rPr>
          <w:i/>
          <w:iCs/>
          <w:color w:val="000000" w:themeColor="text1"/>
        </w:rPr>
        <w:t>Uppsala: NordiskaAfrikainstitutet</w:t>
      </w:r>
      <w:r w:rsidRPr="00FC20B7">
        <w:rPr>
          <w:color w:val="000000" w:themeColor="text1"/>
        </w:rPr>
        <w:t>, 53-93</w:t>
      </w:r>
    </w:p>
    <w:p w14:paraId="5D6CECDA" w14:textId="77777777" w:rsidR="00D67CEC" w:rsidRPr="00C224B8" w:rsidRDefault="00D67CEC" w:rsidP="00D67CEC">
      <w:pPr>
        <w:spacing w:after="240" w:line="360" w:lineRule="auto"/>
        <w:textAlignment w:val="baseline"/>
        <w:rPr>
          <w:color w:val="000000" w:themeColor="text1"/>
        </w:rPr>
      </w:pPr>
      <w:r w:rsidRPr="00FC20B7">
        <w:rPr>
          <w:color w:val="000000" w:themeColor="text1"/>
        </w:rPr>
        <w:lastRenderedPageBreak/>
        <w:t>Bussmann, R. W., Gilbreath, G. G., Solio, J., Lutura, M., Lutuluo, R., Kunguru, K., ...&amp; Mathenge, S. G. (2006). Plant use of the Maasai of Sekenani Valley, Maasai Mara, Kenya.</w:t>
      </w:r>
      <w:r w:rsidR="00C224B8">
        <w:rPr>
          <w:color w:val="000000" w:themeColor="text1"/>
        </w:rPr>
        <w:tab/>
      </w:r>
      <w:r w:rsidRPr="00FC20B7">
        <w:rPr>
          <w:i/>
          <w:iCs/>
          <w:color w:val="000000" w:themeColor="text1"/>
        </w:rPr>
        <w:t>Journal of ethnobiology and ethnomedicine</w:t>
      </w:r>
      <w:r w:rsidRPr="00FC20B7">
        <w:rPr>
          <w:color w:val="000000" w:themeColor="text1"/>
        </w:rPr>
        <w:t xml:space="preserve">, </w:t>
      </w:r>
      <w:r w:rsidRPr="00FC20B7">
        <w:rPr>
          <w:i/>
          <w:iCs/>
          <w:color w:val="000000" w:themeColor="text1"/>
        </w:rPr>
        <w:t>2</w:t>
      </w:r>
      <w:r w:rsidRPr="00FC20B7">
        <w:rPr>
          <w:color w:val="000000" w:themeColor="text1"/>
        </w:rPr>
        <w:t>(1), 1-7.</w:t>
      </w:r>
    </w:p>
    <w:p w14:paraId="36C74262" w14:textId="77777777" w:rsidR="00D67CEC" w:rsidRPr="00FC20B7" w:rsidRDefault="00D67CEC" w:rsidP="00D67CEC">
      <w:pPr>
        <w:rPr>
          <w:rFonts w:eastAsia="Times New Roman" w:cs="Times New Roman"/>
          <w:color w:val="000000" w:themeColor="text1"/>
          <w:szCs w:val="24"/>
          <w:lang w:val="en-US"/>
        </w:rPr>
      </w:pPr>
      <w:r w:rsidRPr="00FC20B7">
        <w:rPr>
          <w:rFonts w:eastAsia="Times New Roman" w:cs="Times New Roman"/>
          <w:color w:val="000000" w:themeColor="text1"/>
          <w:szCs w:val="24"/>
          <w:lang w:val="en-US"/>
        </w:rPr>
        <w:t>Chenevix-Trench, C. (1993). Men who ruled Kenya: the Kenya administration, 1892-1963</w:t>
      </w:r>
    </w:p>
    <w:p w14:paraId="154A859E"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Barrett, C. B., Chabari, F., Bailey, D., Little, P. D., &amp; Coppock, D. L. (2003). Livestock </w:t>
      </w:r>
      <w:r w:rsidRPr="00FC20B7">
        <w:rPr>
          <w:rFonts w:eastAsia="Times New Roman" w:cs="Times New Roman"/>
          <w:color w:val="000000" w:themeColor="text1"/>
          <w:szCs w:val="24"/>
          <w:lang w:val="en-US"/>
        </w:rPr>
        <w:tab/>
        <w:t xml:space="preserve">pricing in the northern Kenyan rangelands. </w:t>
      </w:r>
      <w:r w:rsidRPr="00FC20B7">
        <w:rPr>
          <w:rFonts w:eastAsia="Times New Roman" w:cs="Times New Roman"/>
          <w:i/>
          <w:iCs/>
          <w:color w:val="000000" w:themeColor="text1"/>
          <w:szCs w:val="24"/>
          <w:lang w:val="en-US"/>
        </w:rPr>
        <w:t>Journal of African Economies</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12</w:t>
      </w:r>
      <w:r w:rsidRPr="00FC20B7">
        <w:rPr>
          <w:rFonts w:eastAsia="Times New Roman" w:cs="Times New Roman"/>
          <w:color w:val="000000" w:themeColor="text1"/>
          <w:szCs w:val="24"/>
          <w:lang w:val="en-US"/>
        </w:rPr>
        <w:t xml:space="preserve">(2), </w:t>
      </w:r>
      <w:r w:rsidRPr="00FC20B7">
        <w:rPr>
          <w:rFonts w:eastAsia="Times New Roman" w:cs="Times New Roman"/>
          <w:color w:val="000000" w:themeColor="text1"/>
          <w:szCs w:val="24"/>
          <w:lang w:val="en-US"/>
        </w:rPr>
        <w:tab/>
        <w:t>127-155.</w:t>
      </w:r>
      <w:bookmarkEnd w:id="1582"/>
    </w:p>
    <w:p w14:paraId="66F4B3F8"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Benjaminsen, T. A., &amp; Ba, B. (2009). Farmer–herder conflicts, pastoral marginalization </w:t>
      </w:r>
      <w:r w:rsidRPr="00FC20B7">
        <w:rPr>
          <w:rFonts w:eastAsia="Times New Roman" w:cs="Times New Roman"/>
          <w:color w:val="000000" w:themeColor="text1"/>
          <w:szCs w:val="24"/>
          <w:lang w:val="en-US"/>
        </w:rPr>
        <w:tab/>
        <w:t xml:space="preserve">and corruption: a case study from the inland Niger delta of Mali. </w:t>
      </w:r>
      <w:r w:rsidRPr="00FC20B7">
        <w:rPr>
          <w:rFonts w:eastAsia="Times New Roman" w:cs="Times New Roman"/>
          <w:i/>
          <w:iCs/>
          <w:color w:val="000000" w:themeColor="text1"/>
          <w:szCs w:val="24"/>
          <w:lang w:val="en-US"/>
        </w:rPr>
        <w:t xml:space="preserve">Geographical </w:t>
      </w:r>
      <w:r w:rsidRPr="00FC20B7">
        <w:rPr>
          <w:rFonts w:eastAsia="Times New Roman" w:cs="Times New Roman"/>
          <w:i/>
          <w:iCs/>
          <w:color w:val="000000" w:themeColor="text1"/>
          <w:szCs w:val="24"/>
          <w:lang w:val="en-US"/>
        </w:rPr>
        <w:tab/>
        <w:t>Journal</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175</w:t>
      </w:r>
      <w:r w:rsidRPr="00FC20B7">
        <w:rPr>
          <w:rFonts w:eastAsia="Times New Roman" w:cs="Times New Roman"/>
          <w:color w:val="000000" w:themeColor="text1"/>
          <w:szCs w:val="24"/>
          <w:lang w:val="en-US"/>
        </w:rPr>
        <w:t>(1), 71-81.</w:t>
      </w:r>
      <w:bookmarkEnd w:id="1583"/>
    </w:p>
    <w:p w14:paraId="54A92C6D"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Bett, B. Jost R. Allport &amp; Mariner, J. (2009). Using participatory epidemiological </w:t>
      </w:r>
      <w:r w:rsidRPr="00FC20B7">
        <w:rPr>
          <w:rFonts w:eastAsia="Times New Roman" w:cs="Times New Roman"/>
          <w:color w:val="000000" w:themeColor="text1"/>
          <w:szCs w:val="24"/>
        </w:rPr>
        <w:tab/>
        <w:t xml:space="preserve">techniques to estimate the relative incidence and impact on livelihoods of livestock </w:t>
      </w:r>
      <w:r w:rsidRPr="00FC20B7">
        <w:rPr>
          <w:rFonts w:eastAsia="Times New Roman" w:cs="Times New Roman"/>
          <w:color w:val="000000" w:themeColor="text1"/>
          <w:szCs w:val="24"/>
        </w:rPr>
        <w:tab/>
        <w:t xml:space="preserve">diseases amongst nomadic pastoralists in Turkana South District, Kenya. </w:t>
      </w:r>
      <w:r w:rsidRPr="00FC20B7">
        <w:rPr>
          <w:rFonts w:eastAsia="Times New Roman" w:cs="Times New Roman"/>
          <w:color w:val="000000" w:themeColor="text1"/>
          <w:szCs w:val="24"/>
        </w:rPr>
        <w:tab/>
      </w:r>
      <w:r w:rsidRPr="00FC20B7">
        <w:rPr>
          <w:rFonts w:eastAsia="Times New Roman" w:cs="Times New Roman"/>
          <w:i/>
          <w:color w:val="000000" w:themeColor="text1"/>
          <w:szCs w:val="24"/>
        </w:rPr>
        <w:t>Preventive Veterinary Medicine</w:t>
      </w:r>
      <w:r w:rsidRPr="00FC20B7">
        <w:rPr>
          <w:rFonts w:eastAsia="Times New Roman" w:cs="Times New Roman"/>
          <w:color w:val="000000" w:themeColor="text1"/>
          <w:szCs w:val="24"/>
        </w:rPr>
        <w:t xml:space="preserve"> 90(34):194-203</w:t>
      </w:r>
      <w:bookmarkEnd w:id="1584"/>
    </w:p>
    <w:p w14:paraId="791A2AAF" w14:textId="77777777" w:rsidR="002F07EE" w:rsidRPr="00FC20B7" w:rsidRDefault="002F07EE" w:rsidP="002F07EE">
      <w:pPr>
        <w:autoSpaceDE w:val="0"/>
        <w:autoSpaceDN w:val="0"/>
        <w:adjustRightInd w:val="0"/>
        <w:spacing w:after="240" w:line="360" w:lineRule="auto"/>
        <w:rPr>
          <w:rFonts w:eastAsia="MyriadPro-Regular" w:cs="Times New Roman"/>
          <w:color w:val="000000" w:themeColor="text1"/>
          <w:szCs w:val="24"/>
        </w:rPr>
      </w:pPr>
      <w:bookmarkStart w:id="1588" w:name="_Toc94346505"/>
      <w:r w:rsidRPr="00FC20B7">
        <w:rPr>
          <w:rFonts w:eastAsia="MyriadPro-Regular" w:cs="Times New Roman"/>
          <w:color w:val="000000" w:themeColor="text1"/>
          <w:szCs w:val="24"/>
        </w:rPr>
        <w:t xml:space="preserve">Bevan J. (2007). Between a rock and a hard place: armed violence in Africa pastoral </w:t>
      </w:r>
      <w:r w:rsidRPr="00FC20B7">
        <w:rPr>
          <w:rFonts w:eastAsia="MyriadPro-Regular" w:cs="Times New Roman"/>
          <w:color w:val="000000" w:themeColor="text1"/>
          <w:szCs w:val="24"/>
        </w:rPr>
        <w:tab/>
        <w:t>communities. UNDP, Nairobi</w:t>
      </w:r>
      <w:bookmarkEnd w:id="1588"/>
    </w:p>
    <w:p w14:paraId="7BE47AA6" w14:textId="77777777" w:rsidR="002F07EE" w:rsidRPr="00FC20B7" w:rsidRDefault="002F07EE" w:rsidP="002F07EE">
      <w:pPr>
        <w:spacing w:after="240" w:line="360" w:lineRule="auto"/>
        <w:jc w:val="left"/>
        <w:rPr>
          <w:rFonts w:eastAsia="Times New Roman" w:cs="Times New Roman"/>
          <w:color w:val="000000" w:themeColor="text1"/>
          <w:szCs w:val="24"/>
          <w:lang w:val="en-US"/>
        </w:rPr>
      </w:pPr>
      <w:bookmarkStart w:id="1589" w:name="_Toc94346506"/>
      <w:r w:rsidRPr="00FC20B7">
        <w:rPr>
          <w:rFonts w:eastAsia="Times New Roman" w:cs="Times New Roman"/>
          <w:color w:val="000000" w:themeColor="text1"/>
          <w:szCs w:val="24"/>
          <w:lang w:val="en-US"/>
        </w:rPr>
        <w:t xml:space="preserve">Beyene, F. (2009). Property rights conflict, customary institutions and the state: The case </w:t>
      </w:r>
      <w:r w:rsidRPr="00FC20B7">
        <w:rPr>
          <w:rFonts w:eastAsia="Times New Roman" w:cs="Times New Roman"/>
          <w:color w:val="000000" w:themeColor="text1"/>
          <w:szCs w:val="24"/>
          <w:lang w:val="en-US"/>
        </w:rPr>
        <w:tab/>
        <w:t xml:space="preserve">of agro-pastoralists in Mieso district, eastern Ethiopia. </w:t>
      </w:r>
      <w:r w:rsidRPr="00FC20B7">
        <w:rPr>
          <w:rFonts w:eastAsia="Times New Roman" w:cs="Times New Roman"/>
          <w:i/>
          <w:iCs/>
          <w:color w:val="000000" w:themeColor="text1"/>
          <w:szCs w:val="24"/>
          <w:lang w:val="en-US"/>
        </w:rPr>
        <w:t xml:space="preserve">The Journal of Modern </w:t>
      </w:r>
      <w:r w:rsidRPr="00FC20B7">
        <w:rPr>
          <w:rFonts w:eastAsia="Times New Roman" w:cs="Times New Roman"/>
          <w:i/>
          <w:iCs/>
          <w:color w:val="000000" w:themeColor="text1"/>
          <w:szCs w:val="24"/>
          <w:lang w:val="en-US"/>
        </w:rPr>
        <w:tab/>
        <w:t>African Studies</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47</w:t>
      </w:r>
      <w:r w:rsidRPr="00FC20B7">
        <w:rPr>
          <w:rFonts w:eastAsia="Times New Roman" w:cs="Times New Roman"/>
          <w:color w:val="000000" w:themeColor="text1"/>
          <w:szCs w:val="24"/>
          <w:lang w:val="en-US"/>
        </w:rPr>
        <w:t>(2), 213-239.</w:t>
      </w:r>
      <w:bookmarkEnd w:id="1589"/>
    </w:p>
    <w:p w14:paraId="074234E9"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90" w:name="_Toc94346507"/>
      <w:r w:rsidRPr="00FC20B7">
        <w:rPr>
          <w:rFonts w:eastAsia="Times New Roman" w:cs="Times New Roman"/>
          <w:color w:val="000000" w:themeColor="text1"/>
          <w:szCs w:val="24"/>
          <w:lang w:val="en-US"/>
        </w:rPr>
        <w:t xml:space="preserve">Bianco, B. A (1991). Women and Things: Pokot Motherhood as a Political Destiny, </w:t>
      </w:r>
      <w:r w:rsidRPr="00FC20B7">
        <w:rPr>
          <w:rFonts w:eastAsia="Times New Roman" w:cs="Times New Roman"/>
          <w:color w:val="000000" w:themeColor="text1"/>
          <w:szCs w:val="24"/>
          <w:lang w:val="en-US"/>
        </w:rPr>
        <w:tab/>
        <w:t xml:space="preserve">American Ethnologist, Vol. 18, No. 4, pp. 770-785. </w:t>
      </w:r>
    </w:p>
    <w:p w14:paraId="11F472D7"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91" w:name="_Toc94346685"/>
      <w:r w:rsidRPr="00FC20B7">
        <w:rPr>
          <w:rFonts w:eastAsia="Times New Roman" w:cs="Times New Roman"/>
          <w:color w:val="000000" w:themeColor="text1"/>
          <w:szCs w:val="24"/>
          <w:lang w:val="en-US"/>
        </w:rPr>
        <w:t xml:space="preserve">Blench, R. M. (2010). </w:t>
      </w:r>
      <w:r w:rsidRPr="00FC20B7">
        <w:rPr>
          <w:rFonts w:eastAsia="Times New Roman" w:cs="Times New Roman"/>
          <w:i/>
          <w:iCs/>
          <w:color w:val="000000" w:themeColor="text1"/>
          <w:szCs w:val="24"/>
          <w:lang w:val="en-US"/>
        </w:rPr>
        <w:t>Conflicts between Pastoralists and Cultivators in Nigeria</w:t>
      </w:r>
      <w:r w:rsidRPr="00FC20B7">
        <w:rPr>
          <w:rFonts w:eastAsia="Times New Roman" w:cs="Times New Roman"/>
          <w:color w:val="000000" w:themeColor="text1"/>
          <w:szCs w:val="24"/>
          <w:lang w:val="en-US"/>
        </w:rPr>
        <w:t xml:space="preserve">, London </w:t>
      </w:r>
      <w:r w:rsidRPr="00FC20B7">
        <w:rPr>
          <w:rFonts w:eastAsia="Times New Roman" w:cs="Times New Roman"/>
          <w:color w:val="000000" w:themeColor="text1"/>
          <w:szCs w:val="24"/>
          <w:lang w:val="en-US"/>
        </w:rPr>
        <w:tab/>
        <w:t>Department for International Development.</w:t>
      </w:r>
      <w:bookmarkEnd w:id="1591"/>
      <w:r w:rsidRPr="00FC20B7">
        <w:rPr>
          <w:rFonts w:eastAsia="Times New Roman" w:cs="Times New Roman"/>
          <w:color w:val="000000" w:themeColor="text1"/>
          <w:szCs w:val="24"/>
          <w:lang w:val="en-US"/>
        </w:rPr>
        <w:t> </w:t>
      </w:r>
    </w:p>
    <w:p w14:paraId="69E64B50"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Bollig, M. &amp;Österle, M. (2007). ‘We turned our enemies into baboons’: Warfare, ritual, </w:t>
      </w:r>
      <w:r w:rsidRPr="00FC20B7">
        <w:rPr>
          <w:rFonts w:cs="Times New Roman"/>
          <w:color w:val="000000" w:themeColor="text1"/>
          <w:szCs w:val="24"/>
        </w:rPr>
        <w:tab/>
        <w:t>and pastoral identity among the Pokot of northern Kenya. In “</w:t>
      </w:r>
      <w:r w:rsidRPr="00FC20B7">
        <w:rPr>
          <w:rFonts w:cs="Times New Roman"/>
          <w:i/>
          <w:color w:val="000000" w:themeColor="text1"/>
          <w:szCs w:val="24"/>
        </w:rPr>
        <w:t xml:space="preserve">The Practice of War: </w:t>
      </w:r>
      <w:r w:rsidRPr="00FC20B7">
        <w:rPr>
          <w:rFonts w:cs="Times New Roman"/>
          <w:i/>
          <w:color w:val="000000" w:themeColor="text1"/>
          <w:szCs w:val="24"/>
        </w:rPr>
        <w:lastRenderedPageBreak/>
        <w:tab/>
        <w:t>Production, Reproduction and Communication of Armed Violence”,</w:t>
      </w:r>
      <w:r w:rsidRPr="00FC20B7">
        <w:rPr>
          <w:rFonts w:cs="Times New Roman"/>
          <w:color w:val="000000" w:themeColor="text1"/>
          <w:szCs w:val="24"/>
        </w:rPr>
        <w:t xml:space="preserve"> Rao A, Bollig</w:t>
      </w:r>
      <w:r w:rsidRPr="00FC20B7">
        <w:rPr>
          <w:rFonts w:cs="Times New Roman"/>
          <w:color w:val="000000" w:themeColor="text1"/>
          <w:szCs w:val="24"/>
        </w:rPr>
        <w:tab/>
        <w:t>M, Böck M (eds), Berghahn Books, New York, pp 23–51.</w:t>
      </w:r>
      <w:bookmarkEnd w:id="1590"/>
    </w:p>
    <w:p w14:paraId="42E43885" w14:textId="77777777" w:rsidR="002F07EE" w:rsidRPr="00FC20B7" w:rsidRDefault="002F07EE" w:rsidP="002F07EE">
      <w:pPr>
        <w:spacing w:after="240" w:line="360" w:lineRule="auto"/>
        <w:rPr>
          <w:rFonts w:cs="Times New Roman"/>
          <w:color w:val="000000" w:themeColor="text1"/>
          <w:szCs w:val="24"/>
        </w:rPr>
      </w:pPr>
      <w:bookmarkStart w:id="1592" w:name="_Toc94346508"/>
      <w:r w:rsidRPr="00FC20B7">
        <w:rPr>
          <w:rFonts w:cs="Times New Roman"/>
          <w:color w:val="000000" w:themeColor="text1"/>
          <w:szCs w:val="24"/>
        </w:rPr>
        <w:t>Bollig, M. (1990). ‘Ethnic conflicts in North-West Kenya: PokotTurkana Raiding 1969—</w:t>
      </w:r>
      <w:r w:rsidRPr="00FC20B7">
        <w:rPr>
          <w:rFonts w:cs="Times New Roman"/>
          <w:color w:val="000000" w:themeColor="text1"/>
          <w:szCs w:val="24"/>
        </w:rPr>
        <w:tab/>
        <w:t xml:space="preserve">1984’ Zeitschrift für Ethnologie, Bd. 115, pp. 73-90; Dietrich Reimer Verlag </w:t>
      </w:r>
      <w:r w:rsidRPr="00FC20B7">
        <w:rPr>
          <w:rFonts w:cs="Times New Roman"/>
          <w:color w:val="000000" w:themeColor="text1"/>
          <w:szCs w:val="24"/>
        </w:rPr>
        <w:tab/>
        <w:t>GmbH</w:t>
      </w:r>
      <w:bookmarkEnd w:id="1592"/>
    </w:p>
    <w:p w14:paraId="485914D7" w14:textId="77777777" w:rsidR="002F07EE" w:rsidRPr="00FC20B7" w:rsidRDefault="002F07EE" w:rsidP="002F07EE">
      <w:pPr>
        <w:spacing w:after="240" w:line="360" w:lineRule="auto"/>
        <w:rPr>
          <w:rFonts w:cs="Times New Roman"/>
          <w:color w:val="000000" w:themeColor="text1"/>
          <w:szCs w:val="24"/>
        </w:rPr>
      </w:pPr>
      <w:bookmarkStart w:id="1593" w:name="_Toc94346509"/>
      <w:r w:rsidRPr="00FC20B7">
        <w:rPr>
          <w:rFonts w:cs="Times New Roman"/>
          <w:color w:val="000000" w:themeColor="text1"/>
          <w:szCs w:val="24"/>
        </w:rPr>
        <w:t xml:space="preserve">Bollig, M. (1993). ‘Intra-and interethnic conflict in Northwest Kenya: A multi-causal </w:t>
      </w:r>
      <w:r w:rsidRPr="00FC20B7">
        <w:rPr>
          <w:rFonts w:cs="Times New Roman"/>
          <w:color w:val="000000" w:themeColor="text1"/>
          <w:szCs w:val="24"/>
        </w:rPr>
        <w:tab/>
        <w:t xml:space="preserve">analysis of conflict behaviour’. </w:t>
      </w:r>
      <w:r w:rsidRPr="00FC20B7">
        <w:rPr>
          <w:rFonts w:cs="Times New Roman"/>
          <w:i/>
          <w:color w:val="000000" w:themeColor="text1"/>
          <w:szCs w:val="24"/>
        </w:rPr>
        <w:t>Anthropos</w:t>
      </w:r>
      <w:r w:rsidRPr="00FC20B7">
        <w:rPr>
          <w:rFonts w:cs="Times New Roman"/>
          <w:color w:val="000000" w:themeColor="text1"/>
          <w:szCs w:val="24"/>
        </w:rPr>
        <w:t>, 88(1): 176-184.</w:t>
      </w:r>
      <w:bookmarkEnd w:id="1593"/>
    </w:p>
    <w:p w14:paraId="1C8163BC"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94" w:name="_Toc94346740"/>
      <w:bookmarkStart w:id="1595" w:name="_Toc94346510"/>
      <w:r w:rsidRPr="00FC20B7">
        <w:rPr>
          <w:rFonts w:eastAsia="Times New Roman" w:cs="Times New Roman"/>
          <w:color w:val="000000" w:themeColor="text1"/>
          <w:szCs w:val="24"/>
          <w:lang w:val="en-US"/>
        </w:rPr>
        <w:t xml:space="preserve">Broch-Due, V. (2005). Violence and belonging: analytical reflections. In Broch-Due, </w:t>
      </w:r>
      <w:r w:rsidRPr="00FC20B7">
        <w:rPr>
          <w:rFonts w:eastAsia="Times New Roman" w:cs="Times New Roman"/>
          <w:color w:val="000000" w:themeColor="text1"/>
          <w:szCs w:val="24"/>
          <w:lang w:val="en-US"/>
        </w:rPr>
        <w:tab/>
        <w:t xml:space="preserve">Vigdis (ed). </w:t>
      </w:r>
      <w:r w:rsidRPr="00FC20B7">
        <w:rPr>
          <w:rFonts w:eastAsia="Times New Roman" w:cs="Times New Roman"/>
          <w:i/>
          <w:iCs/>
          <w:color w:val="000000" w:themeColor="text1"/>
          <w:szCs w:val="24"/>
          <w:lang w:val="en-US"/>
        </w:rPr>
        <w:t xml:space="preserve">Violenceand Belonging: The Quest for Identity in Post-colonial </w:t>
      </w:r>
      <w:r w:rsidRPr="00FC20B7">
        <w:rPr>
          <w:rFonts w:eastAsia="Times New Roman" w:cs="Times New Roman"/>
          <w:i/>
          <w:iCs/>
          <w:color w:val="000000" w:themeColor="text1"/>
          <w:szCs w:val="24"/>
          <w:lang w:val="en-US"/>
        </w:rPr>
        <w:tab/>
        <w:t>Africa</w:t>
      </w:r>
      <w:r w:rsidRPr="00FC20B7">
        <w:rPr>
          <w:rFonts w:eastAsia="Times New Roman" w:cs="Times New Roman"/>
          <w:color w:val="000000" w:themeColor="text1"/>
          <w:szCs w:val="24"/>
          <w:lang w:val="en-US"/>
        </w:rPr>
        <w:t>, New York: Routledge, p:1-41</w:t>
      </w:r>
      <w:bookmarkEnd w:id="1594"/>
    </w:p>
    <w:p w14:paraId="2ADBDECB" w14:textId="77777777" w:rsidR="002F07EE" w:rsidRPr="00FC20B7" w:rsidRDefault="002F07EE" w:rsidP="002F07EE">
      <w:pPr>
        <w:spacing w:after="240" w:line="360" w:lineRule="auto"/>
        <w:jc w:val="left"/>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Brown, H. C. P., &amp; Thomas, V. G. (2020). Ecological considerations for the future of food </w:t>
      </w:r>
      <w:r w:rsidRPr="00FC20B7">
        <w:rPr>
          <w:rFonts w:eastAsia="Times New Roman" w:cs="Times New Roman"/>
          <w:color w:val="000000" w:themeColor="text1"/>
          <w:szCs w:val="24"/>
          <w:lang w:val="en-US"/>
        </w:rPr>
        <w:tab/>
        <w:t xml:space="preserve">security in Africa. In </w:t>
      </w:r>
      <w:r w:rsidRPr="00FC20B7">
        <w:rPr>
          <w:rFonts w:eastAsia="Times New Roman" w:cs="Times New Roman"/>
          <w:i/>
          <w:iCs/>
          <w:color w:val="000000" w:themeColor="text1"/>
          <w:szCs w:val="24"/>
          <w:lang w:val="en-US"/>
        </w:rPr>
        <w:t>Sustainable agricultural systems</w:t>
      </w:r>
      <w:r w:rsidRPr="00FC20B7">
        <w:rPr>
          <w:rFonts w:eastAsia="Times New Roman" w:cs="Times New Roman"/>
          <w:color w:val="000000" w:themeColor="text1"/>
          <w:szCs w:val="24"/>
          <w:lang w:val="en-US"/>
        </w:rPr>
        <w:t xml:space="preserve"> (pp. 353-377). CRC Press.</w:t>
      </w:r>
      <w:bookmarkEnd w:id="1595"/>
    </w:p>
    <w:p w14:paraId="4FFECDC3" w14:textId="77777777" w:rsidR="002F07EE" w:rsidRPr="00FC20B7" w:rsidRDefault="002F07EE" w:rsidP="002F07EE">
      <w:pPr>
        <w:autoSpaceDE w:val="0"/>
        <w:autoSpaceDN w:val="0"/>
        <w:adjustRightInd w:val="0"/>
        <w:spacing w:after="240" w:line="360" w:lineRule="auto"/>
        <w:rPr>
          <w:rFonts w:eastAsia="MyriadPro-Regular" w:cs="Times New Roman"/>
          <w:color w:val="000000" w:themeColor="text1"/>
          <w:szCs w:val="24"/>
        </w:rPr>
      </w:pPr>
      <w:bookmarkStart w:id="1596" w:name="_Toc94346511"/>
      <w:r w:rsidRPr="00FC20B7">
        <w:rPr>
          <w:rFonts w:eastAsia="MyriadPro-Regular" w:cs="Times New Roman"/>
          <w:color w:val="000000" w:themeColor="text1"/>
          <w:szCs w:val="24"/>
        </w:rPr>
        <w:t xml:space="preserve">CEWARN, (2005). The conflict early warning and response mechanism. Inter-Government </w:t>
      </w:r>
      <w:r w:rsidRPr="00FC20B7">
        <w:rPr>
          <w:rFonts w:eastAsia="MyriadPro-Regular" w:cs="Times New Roman"/>
          <w:color w:val="000000" w:themeColor="text1"/>
          <w:szCs w:val="24"/>
        </w:rPr>
        <w:tab/>
        <w:t>Authority on Development (IGAD)</w:t>
      </w:r>
      <w:bookmarkEnd w:id="1596"/>
    </w:p>
    <w:p w14:paraId="7D289EA2" w14:textId="77777777" w:rsidR="002F07EE" w:rsidRPr="00FC20B7" w:rsidRDefault="002F07EE" w:rsidP="002F07EE">
      <w:pPr>
        <w:spacing w:after="240" w:line="360" w:lineRule="auto"/>
        <w:rPr>
          <w:rFonts w:cs="Times New Roman"/>
          <w:color w:val="000000" w:themeColor="text1"/>
          <w:szCs w:val="24"/>
        </w:rPr>
      </w:pPr>
      <w:bookmarkStart w:id="1597" w:name="_Toc94346512"/>
      <w:r w:rsidRPr="00FC20B7">
        <w:rPr>
          <w:rFonts w:cs="Times New Roman"/>
          <w:color w:val="000000" w:themeColor="text1"/>
          <w:szCs w:val="24"/>
        </w:rPr>
        <w:t xml:space="preserve">Collier, P., &amp;Hoeffler, A. (1998). On economic causes of civil war. Oxford economic </w:t>
      </w:r>
      <w:r w:rsidRPr="00FC20B7">
        <w:rPr>
          <w:rFonts w:cs="Times New Roman"/>
          <w:color w:val="000000" w:themeColor="text1"/>
          <w:szCs w:val="24"/>
        </w:rPr>
        <w:tab/>
        <w:t>papers, 50(4), 563-573.</w:t>
      </w:r>
      <w:bookmarkEnd w:id="1597"/>
    </w:p>
    <w:p w14:paraId="1A5AA32A"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598" w:name="_Toc94346712"/>
      <w:bookmarkStart w:id="1599" w:name="_Toc94346513"/>
      <w:r w:rsidRPr="00FC20B7">
        <w:rPr>
          <w:rFonts w:eastAsia="Times New Roman" w:cs="Times New Roman"/>
          <w:color w:val="000000" w:themeColor="text1"/>
          <w:szCs w:val="24"/>
          <w:lang w:val="en-US"/>
        </w:rPr>
        <w:t xml:space="preserve">Creswell, J. W. (2016). Reflections on the MMIRA the future of mixed methods task force </w:t>
      </w:r>
      <w:r w:rsidRPr="00FC20B7">
        <w:rPr>
          <w:rFonts w:eastAsia="Times New Roman" w:cs="Times New Roman"/>
          <w:color w:val="000000" w:themeColor="text1"/>
          <w:szCs w:val="24"/>
          <w:lang w:val="en-US"/>
        </w:rPr>
        <w:tab/>
        <w:t xml:space="preserve">report. </w:t>
      </w:r>
      <w:r w:rsidRPr="00FC20B7">
        <w:rPr>
          <w:rFonts w:eastAsia="Times New Roman" w:cs="Times New Roman"/>
          <w:i/>
          <w:iCs/>
          <w:color w:val="000000" w:themeColor="text1"/>
          <w:szCs w:val="24"/>
          <w:lang w:val="en-US"/>
        </w:rPr>
        <w:t>Journal of Mixed Methods Research</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10</w:t>
      </w:r>
      <w:r w:rsidRPr="00FC20B7">
        <w:rPr>
          <w:rFonts w:eastAsia="Times New Roman" w:cs="Times New Roman"/>
          <w:color w:val="000000" w:themeColor="text1"/>
          <w:szCs w:val="24"/>
          <w:lang w:val="en-US"/>
        </w:rPr>
        <w:t>(3), 215-219.</w:t>
      </w:r>
      <w:bookmarkEnd w:id="1598"/>
    </w:p>
    <w:p w14:paraId="223254E8" w14:textId="77777777" w:rsidR="00067932" w:rsidRPr="00630A9D" w:rsidRDefault="00067932" w:rsidP="00630A9D">
      <w:pPr>
        <w:spacing w:line="240" w:lineRule="auto"/>
        <w:rPr>
          <w:i/>
          <w:iCs/>
          <w:color w:val="000000" w:themeColor="text1"/>
        </w:rPr>
      </w:pPr>
      <w:r w:rsidRPr="00FC20B7">
        <w:rPr>
          <w:color w:val="000000" w:themeColor="text1"/>
        </w:rPr>
        <w:t xml:space="preserve">Crotty, S., Felgner, P., Davies, H., Glidewell, J., Villarreal, L., &amp; Ahmed, R. (2003). </w:t>
      </w:r>
      <w:r w:rsidR="00630A9D">
        <w:rPr>
          <w:color w:val="000000" w:themeColor="text1"/>
        </w:rPr>
        <w:tab/>
      </w:r>
      <w:r w:rsidRPr="00FC20B7">
        <w:rPr>
          <w:color w:val="000000" w:themeColor="text1"/>
        </w:rPr>
        <w:t xml:space="preserve">Cutting edge: long-term B cell memory in humans after smallpox vaccination. </w:t>
      </w:r>
      <w:r w:rsidRPr="00FC20B7">
        <w:rPr>
          <w:i/>
          <w:iCs/>
          <w:color w:val="000000" w:themeColor="text1"/>
        </w:rPr>
        <w:t xml:space="preserve">The </w:t>
      </w:r>
      <w:r w:rsidR="00630A9D">
        <w:rPr>
          <w:i/>
          <w:iCs/>
          <w:color w:val="000000" w:themeColor="text1"/>
        </w:rPr>
        <w:tab/>
      </w:r>
      <w:r w:rsidRPr="00FC20B7">
        <w:rPr>
          <w:i/>
          <w:iCs/>
          <w:color w:val="000000" w:themeColor="text1"/>
        </w:rPr>
        <w:t>Journal of Immunology</w:t>
      </w:r>
      <w:r w:rsidRPr="00FC20B7">
        <w:rPr>
          <w:color w:val="000000" w:themeColor="text1"/>
        </w:rPr>
        <w:t xml:space="preserve">, </w:t>
      </w:r>
      <w:r w:rsidRPr="00FC20B7">
        <w:rPr>
          <w:i/>
          <w:iCs/>
          <w:color w:val="000000" w:themeColor="text1"/>
        </w:rPr>
        <w:t>171</w:t>
      </w:r>
      <w:r w:rsidRPr="00FC20B7">
        <w:rPr>
          <w:color w:val="000000" w:themeColor="text1"/>
        </w:rPr>
        <w:t>(10), 4969-4973.</w:t>
      </w:r>
    </w:p>
    <w:p w14:paraId="7FF0092A" w14:textId="77777777" w:rsidR="00DD5331" w:rsidRPr="00FC20B7" w:rsidRDefault="00DD5331" w:rsidP="00DD5331">
      <w:pPr>
        <w:rPr>
          <w:color w:val="000000" w:themeColor="text1"/>
        </w:rPr>
      </w:pPr>
      <w:r w:rsidRPr="00FC20B7">
        <w:rPr>
          <w:color w:val="000000" w:themeColor="text1"/>
        </w:rPr>
        <w:t xml:space="preserve">Egeru, A. (2016). Climate risk management information, sources and responses in a pastoral region in East Africa. </w:t>
      </w:r>
      <w:r w:rsidRPr="00FC20B7">
        <w:rPr>
          <w:i/>
          <w:iCs/>
          <w:color w:val="000000" w:themeColor="text1"/>
        </w:rPr>
        <w:t>Climate Risk Management</w:t>
      </w:r>
      <w:r w:rsidRPr="00FC20B7">
        <w:rPr>
          <w:color w:val="000000" w:themeColor="text1"/>
        </w:rPr>
        <w:t xml:space="preserve">, </w:t>
      </w:r>
      <w:r w:rsidRPr="00FC20B7">
        <w:rPr>
          <w:i/>
          <w:iCs/>
          <w:color w:val="000000" w:themeColor="text1"/>
        </w:rPr>
        <w:t>11</w:t>
      </w:r>
      <w:r w:rsidRPr="00FC20B7">
        <w:rPr>
          <w:color w:val="000000" w:themeColor="text1"/>
        </w:rPr>
        <w:t>, 1-14.</w:t>
      </w:r>
    </w:p>
    <w:p w14:paraId="369C9C00" w14:textId="77777777" w:rsidR="00067932" w:rsidRPr="00FC20B7" w:rsidRDefault="00DD5331" w:rsidP="00DD5331">
      <w:pPr>
        <w:rPr>
          <w:color w:val="000000" w:themeColor="text1"/>
        </w:rPr>
      </w:pPr>
      <w:r w:rsidRPr="00FC20B7">
        <w:rPr>
          <w:color w:val="000000" w:themeColor="text1"/>
        </w:rPr>
        <w:t xml:space="preserve">Eriksen, S., &amp; Lind, J. (2009). Adaptation as a political process: adjusting to drought and conflict in Kenya’s drylands. </w:t>
      </w:r>
      <w:r w:rsidRPr="00FC20B7">
        <w:rPr>
          <w:i/>
          <w:iCs/>
          <w:color w:val="000000" w:themeColor="text1"/>
        </w:rPr>
        <w:t>Environmental management</w:t>
      </w:r>
      <w:r w:rsidRPr="00FC20B7">
        <w:rPr>
          <w:color w:val="000000" w:themeColor="text1"/>
        </w:rPr>
        <w:t xml:space="preserve">, </w:t>
      </w:r>
      <w:r w:rsidRPr="00FC20B7">
        <w:rPr>
          <w:i/>
          <w:iCs/>
          <w:color w:val="000000" w:themeColor="text1"/>
        </w:rPr>
        <w:t>43</w:t>
      </w:r>
      <w:r w:rsidRPr="00FC20B7">
        <w:rPr>
          <w:color w:val="000000" w:themeColor="text1"/>
        </w:rPr>
        <w:t>(5), 817-835</w:t>
      </w:r>
    </w:p>
    <w:p w14:paraId="31197CB3" w14:textId="77777777" w:rsidR="002F07EE" w:rsidRPr="00FC20B7" w:rsidRDefault="002F07EE" w:rsidP="002F07EE">
      <w:pPr>
        <w:spacing w:after="0" w:line="360" w:lineRule="auto"/>
        <w:rPr>
          <w:rFonts w:eastAsia="Times New Roman" w:cs="Times New Roman"/>
          <w:color w:val="000000" w:themeColor="text1"/>
          <w:szCs w:val="24"/>
          <w:lang w:val="en-US"/>
        </w:rPr>
      </w:pPr>
      <w:bookmarkStart w:id="1600" w:name="_Toc94346698"/>
      <w:r w:rsidRPr="00FC20B7">
        <w:rPr>
          <w:rFonts w:eastAsia="Times New Roman" w:cs="Times New Roman"/>
          <w:color w:val="000000" w:themeColor="text1"/>
          <w:szCs w:val="24"/>
          <w:lang w:val="en-US"/>
        </w:rPr>
        <w:lastRenderedPageBreak/>
        <w:t xml:space="preserve">De Haan, C. et al. (2014). Pastoralism Development in the Sahel A Road to Stability? </w:t>
      </w:r>
      <w:r w:rsidRPr="00FC20B7">
        <w:rPr>
          <w:rFonts w:eastAsia="Times New Roman" w:cs="Times New Roman"/>
          <w:color w:val="000000" w:themeColor="text1"/>
          <w:szCs w:val="24"/>
          <w:lang w:val="en-US"/>
        </w:rPr>
        <w:tab/>
        <w:t xml:space="preserve">World Bank. </w:t>
      </w:r>
    </w:p>
    <w:p w14:paraId="39D1AA8E"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ab/>
        <w:t>http://cega.berkeley.edu/assets/miscellaneous_files/18-ABCA_-</w:t>
      </w:r>
      <w:r w:rsidRPr="00FC20B7">
        <w:rPr>
          <w:rFonts w:eastAsia="Times New Roman" w:cs="Times New Roman"/>
          <w:color w:val="000000" w:themeColor="text1"/>
          <w:szCs w:val="24"/>
          <w:lang w:val="en-US"/>
        </w:rPr>
        <w:tab/>
        <w:t>astoralism_and_stability_in_the_Sahel_master_-_Final_for_translation-</w:t>
      </w:r>
      <w:r w:rsidRPr="00FC20B7">
        <w:rPr>
          <w:rFonts w:eastAsia="Times New Roman" w:cs="Times New Roman"/>
          <w:color w:val="000000" w:themeColor="text1"/>
          <w:szCs w:val="24"/>
          <w:lang w:val="en-US"/>
        </w:rPr>
        <w:tab/>
        <w:t>_June_9_2014.pdf</w:t>
      </w:r>
      <w:bookmarkEnd w:id="1600"/>
    </w:p>
    <w:p w14:paraId="3B88E706"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District peace and Development committees TORS Harmonization Workshop Report June </w:t>
      </w:r>
      <w:r w:rsidRPr="00FC20B7">
        <w:rPr>
          <w:rFonts w:eastAsia="Times New Roman" w:cs="Times New Roman"/>
          <w:color w:val="000000" w:themeColor="text1"/>
          <w:szCs w:val="24"/>
        </w:rPr>
        <w:tab/>
        <w:t>2005.</w:t>
      </w:r>
      <w:bookmarkEnd w:id="1599"/>
    </w:p>
    <w:p w14:paraId="0E139811" w14:textId="77777777" w:rsidR="00067932" w:rsidRPr="00630A9D" w:rsidRDefault="00067932" w:rsidP="00630A9D">
      <w:pPr>
        <w:spacing w:line="240" w:lineRule="auto"/>
        <w:rPr>
          <w:i/>
          <w:iCs/>
          <w:color w:val="000000" w:themeColor="text1"/>
        </w:rPr>
      </w:pPr>
      <w:r w:rsidRPr="00FC20B7">
        <w:rPr>
          <w:color w:val="000000" w:themeColor="text1"/>
        </w:rPr>
        <w:t xml:space="preserve">Douglas, W. (1966). </w:t>
      </w:r>
      <w:r w:rsidRPr="00FC20B7">
        <w:rPr>
          <w:i/>
          <w:iCs/>
          <w:color w:val="000000" w:themeColor="text1"/>
        </w:rPr>
        <w:t xml:space="preserve">The Douglas Register: Being a Detailed Record of Births, Marriages, </w:t>
      </w:r>
      <w:r w:rsidR="00630A9D">
        <w:rPr>
          <w:i/>
          <w:iCs/>
          <w:color w:val="000000" w:themeColor="text1"/>
        </w:rPr>
        <w:tab/>
      </w:r>
      <w:r w:rsidRPr="00FC20B7">
        <w:rPr>
          <w:i/>
          <w:iCs/>
          <w:color w:val="000000" w:themeColor="text1"/>
        </w:rPr>
        <w:t xml:space="preserve">and Deaths, Together with Other Interesting Notes, as Kept by the Rev. William </w:t>
      </w:r>
      <w:r w:rsidR="00630A9D">
        <w:rPr>
          <w:i/>
          <w:iCs/>
          <w:color w:val="000000" w:themeColor="text1"/>
        </w:rPr>
        <w:tab/>
      </w:r>
      <w:r w:rsidRPr="00FC20B7">
        <w:rPr>
          <w:i/>
          <w:iCs/>
          <w:color w:val="000000" w:themeColor="text1"/>
        </w:rPr>
        <w:t>Douglas from 1750 to 1797; an Index of Goochland Wills; Notes on the French-</w:t>
      </w:r>
      <w:r w:rsidR="00630A9D">
        <w:rPr>
          <w:i/>
          <w:iCs/>
          <w:color w:val="000000" w:themeColor="text1"/>
        </w:rPr>
        <w:tab/>
      </w:r>
      <w:r w:rsidRPr="00FC20B7">
        <w:rPr>
          <w:i/>
          <w:iCs/>
          <w:color w:val="000000" w:themeColor="text1"/>
        </w:rPr>
        <w:t>Huguenot Refugees who Lived in Manakin-town</w:t>
      </w:r>
      <w:r w:rsidRPr="00FC20B7">
        <w:rPr>
          <w:color w:val="000000" w:themeColor="text1"/>
        </w:rPr>
        <w:t>. Genealogical Publishing Com.</w:t>
      </w:r>
    </w:p>
    <w:p w14:paraId="20BD7136" w14:textId="77777777" w:rsidR="002F07EE" w:rsidRPr="00FC20B7" w:rsidRDefault="002F07EE" w:rsidP="002F07EE">
      <w:pPr>
        <w:spacing w:after="240" w:line="360" w:lineRule="auto"/>
        <w:rPr>
          <w:rFonts w:eastAsia="Times New Roman" w:cs="Times New Roman"/>
          <w:color w:val="000000" w:themeColor="text1"/>
          <w:szCs w:val="24"/>
        </w:rPr>
      </w:pPr>
      <w:bookmarkStart w:id="1601" w:name="_Toc94346514"/>
      <w:r w:rsidRPr="00FC20B7">
        <w:rPr>
          <w:rFonts w:eastAsia="Times New Roman" w:cs="Times New Roman"/>
          <w:color w:val="000000" w:themeColor="text1"/>
          <w:szCs w:val="24"/>
        </w:rPr>
        <w:t xml:space="preserve">Dzivenu, S. (2008). The politics of inclusion and exclusion of traditional authorities in </w:t>
      </w:r>
      <w:r w:rsidRPr="00FC20B7">
        <w:rPr>
          <w:rFonts w:eastAsia="Times New Roman" w:cs="Times New Roman"/>
          <w:color w:val="000000" w:themeColor="text1"/>
          <w:szCs w:val="24"/>
        </w:rPr>
        <w:tab/>
        <w:t xml:space="preserve">Africa: chiefs and justice administration in Botswana and Ghana. </w:t>
      </w:r>
      <w:r w:rsidRPr="00FC20B7">
        <w:rPr>
          <w:rFonts w:eastAsia="Times New Roman" w:cs="Times New Roman"/>
          <w:i/>
          <w:iCs/>
          <w:color w:val="000000" w:themeColor="text1"/>
          <w:szCs w:val="24"/>
        </w:rPr>
        <w:t xml:space="preserve">Political </w:t>
      </w:r>
      <w:r w:rsidRPr="00FC20B7">
        <w:rPr>
          <w:rFonts w:eastAsia="Times New Roman" w:cs="Times New Roman"/>
          <w:i/>
          <w:iCs/>
          <w:color w:val="000000" w:themeColor="text1"/>
          <w:szCs w:val="24"/>
        </w:rPr>
        <w:tab/>
        <w:t>Perspectives</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2</w:t>
      </w:r>
      <w:r w:rsidRPr="00FC20B7">
        <w:rPr>
          <w:rFonts w:eastAsia="Times New Roman" w:cs="Times New Roman"/>
          <w:color w:val="000000" w:themeColor="text1"/>
          <w:szCs w:val="24"/>
        </w:rPr>
        <w:t>(1), 1-30.</w:t>
      </w:r>
      <w:bookmarkEnd w:id="1601"/>
    </w:p>
    <w:p w14:paraId="1EACDE77"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602" w:name="_Toc94346515"/>
      <w:r w:rsidRPr="00FC20B7">
        <w:rPr>
          <w:rFonts w:cs="Times New Roman"/>
          <w:color w:val="000000" w:themeColor="text1"/>
          <w:szCs w:val="24"/>
        </w:rPr>
        <w:t xml:space="preserve">Eaton, D. (2010). The Rise of the 'traider': the commercialization of raiding in Karamoja. </w:t>
      </w:r>
      <w:r w:rsidRPr="00FC20B7">
        <w:rPr>
          <w:rFonts w:cs="Times New Roman"/>
          <w:i/>
          <w:iCs/>
          <w:color w:val="000000" w:themeColor="text1"/>
          <w:szCs w:val="24"/>
        </w:rPr>
        <w:tab/>
        <w:t>Nomadic Peoples, 14</w:t>
      </w:r>
      <w:r w:rsidRPr="00FC20B7">
        <w:rPr>
          <w:rFonts w:cs="Times New Roman"/>
          <w:color w:val="000000" w:themeColor="text1"/>
          <w:szCs w:val="24"/>
        </w:rPr>
        <w:t>(2), 106-122.</w:t>
      </w:r>
      <w:bookmarkEnd w:id="1602"/>
    </w:p>
    <w:p w14:paraId="68DF3765" w14:textId="77777777" w:rsidR="002F07EE" w:rsidRPr="00FC20B7" w:rsidRDefault="002F07EE" w:rsidP="002F07EE">
      <w:pPr>
        <w:spacing w:after="240" w:line="360" w:lineRule="auto"/>
        <w:rPr>
          <w:rFonts w:cs="Times New Roman"/>
          <w:color w:val="000000" w:themeColor="text1"/>
          <w:szCs w:val="24"/>
        </w:rPr>
      </w:pPr>
      <w:bookmarkStart w:id="1603" w:name="_Toc94346516"/>
      <w:r w:rsidRPr="00FC20B7">
        <w:rPr>
          <w:rFonts w:cs="Times New Roman"/>
          <w:color w:val="000000" w:themeColor="text1"/>
          <w:szCs w:val="24"/>
        </w:rPr>
        <w:t>Eaton, D. (2008a). The business of peace: Raiding and peace work along the Kenya-</w:t>
      </w:r>
      <w:r w:rsidRPr="00FC20B7">
        <w:rPr>
          <w:rFonts w:cs="Times New Roman"/>
          <w:color w:val="000000" w:themeColor="text1"/>
          <w:szCs w:val="24"/>
        </w:rPr>
        <w:tab/>
        <w:t xml:space="preserve">Uganda border (Part I). </w:t>
      </w:r>
      <w:r w:rsidRPr="00FC20B7">
        <w:rPr>
          <w:rFonts w:cs="Times New Roman"/>
          <w:i/>
          <w:color w:val="000000" w:themeColor="text1"/>
          <w:szCs w:val="24"/>
        </w:rPr>
        <w:t>African Affairs</w:t>
      </w:r>
      <w:r w:rsidRPr="00FC20B7">
        <w:rPr>
          <w:rFonts w:cs="Times New Roman"/>
          <w:color w:val="000000" w:themeColor="text1"/>
          <w:szCs w:val="24"/>
        </w:rPr>
        <w:t xml:space="preserve"> 107: 89-110</w:t>
      </w:r>
      <w:bookmarkEnd w:id="1603"/>
    </w:p>
    <w:p w14:paraId="565D186C" w14:textId="77777777" w:rsidR="002F07EE" w:rsidRPr="00FC20B7" w:rsidRDefault="002F07EE" w:rsidP="002F07EE">
      <w:pPr>
        <w:spacing w:after="240" w:line="360" w:lineRule="auto"/>
        <w:rPr>
          <w:color w:val="000000" w:themeColor="text1"/>
        </w:rPr>
      </w:pPr>
      <w:bookmarkStart w:id="1604" w:name="_Toc94346517"/>
      <w:r w:rsidRPr="00FC20B7">
        <w:rPr>
          <w:color w:val="000000" w:themeColor="text1"/>
        </w:rPr>
        <w:t xml:space="preserve">Fisher (2016) Fisher, Ronald J. (2001) Cyprus: The Failure of Mediation and the </w:t>
      </w:r>
      <w:r w:rsidRPr="00FC20B7">
        <w:rPr>
          <w:color w:val="000000" w:themeColor="text1"/>
        </w:rPr>
        <w:tab/>
        <w:t xml:space="preserve">Escalation of an Identity-Based Conflict to an Adversarial Impasse. Journal of </w:t>
      </w:r>
      <w:r w:rsidRPr="00FC20B7">
        <w:rPr>
          <w:color w:val="000000" w:themeColor="text1"/>
        </w:rPr>
        <w:tab/>
        <w:t>Peace Research 38(3), 307–26.</w:t>
      </w:r>
      <w:bookmarkEnd w:id="1604"/>
    </w:p>
    <w:p w14:paraId="4C7ED54E" w14:textId="77777777" w:rsidR="002F07EE" w:rsidRPr="00FC20B7" w:rsidRDefault="002F07EE" w:rsidP="002F07EE">
      <w:pPr>
        <w:spacing w:after="240" w:line="360" w:lineRule="auto"/>
        <w:rPr>
          <w:rFonts w:cs="Times New Roman"/>
          <w:color w:val="000000" w:themeColor="text1"/>
          <w:szCs w:val="24"/>
        </w:rPr>
      </w:pPr>
      <w:bookmarkStart w:id="1605" w:name="_Toc94346518"/>
      <w:r w:rsidRPr="00FC20B7">
        <w:rPr>
          <w:rFonts w:cs="Times New Roman"/>
          <w:color w:val="000000" w:themeColor="text1"/>
          <w:szCs w:val="24"/>
        </w:rPr>
        <w:t xml:space="preserve">Fleisher, L. Michael (2002) ‘War is good for thieving’ the Symbiosis of Crime and </w:t>
      </w:r>
      <w:r w:rsidRPr="00FC20B7">
        <w:rPr>
          <w:rFonts w:cs="Times New Roman"/>
          <w:color w:val="000000" w:themeColor="text1"/>
          <w:szCs w:val="24"/>
        </w:rPr>
        <w:tab/>
        <w:t xml:space="preserve">Warfare among the Kuria of Tanzania. Journal of the International African </w:t>
      </w:r>
      <w:r w:rsidRPr="00FC20B7">
        <w:rPr>
          <w:rFonts w:cs="Times New Roman"/>
          <w:color w:val="000000" w:themeColor="text1"/>
          <w:szCs w:val="24"/>
        </w:rPr>
        <w:tab/>
        <w:t>Institute, 72(1) 131-149</w:t>
      </w:r>
      <w:bookmarkEnd w:id="1605"/>
      <w:r w:rsidRPr="00FC20B7">
        <w:rPr>
          <w:rFonts w:cs="Times New Roman"/>
          <w:color w:val="000000" w:themeColor="text1"/>
          <w:szCs w:val="24"/>
        </w:rPr>
        <w:t>.</w:t>
      </w:r>
    </w:p>
    <w:p w14:paraId="38C9E4A8"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606" w:name="_Toc94346519"/>
      <w:r w:rsidRPr="00FC20B7">
        <w:rPr>
          <w:rFonts w:cs="Times New Roman"/>
          <w:color w:val="000000" w:themeColor="text1"/>
          <w:szCs w:val="24"/>
        </w:rPr>
        <w:t xml:space="preserve">Fleisher, M. L. (2000). Kuria cattle raiding: Capitalist transformation, commoditization and </w:t>
      </w:r>
      <w:r w:rsidRPr="00FC20B7">
        <w:rPr>
          <w:rFonts w:cs="Times New Roman"/>
          <w:color w:val="000000" w:themeColor="text1"/>
          <w:szCs w:val="24"/>
        </w:rPr>
        <w:tab/>
        <w:t xml:space="preserve">crime formation among an East African agro-pastoral people. </w:t>
      </w:r>
      <w:r w:rsidRPr="00FC20B7">
        <w:rPr>
          <w:rFonts w:cs="Times New Roman"/>
          <w:i/>
          <w:iCs/>
          <w:color w:val="000000" w:themeColor="text1"/>
          <w:szCs w:val="24"/>
        </w:rPr>
        <w:t xml:space="preserve">Comparative Studies </w:t>
      </w:r>
      <w:r w:rsidRPr="00FC20B7">
        <w:rPr>
          <w:rFonts w:cs="Times New Roman"/>
          <w:i/>
          <w:iCs/>
          <w:color w:val="000000" w:themeColor="text1"/>
          <w:szCs w:val="24"/>
        </w:rPr>
        <w:tab/>
        <w:t>in Society and History, 42</w:t>
      </w:r>
      <w:r w:rsidRPr="00FC20B7">
        <w:rPr>
          <w:rFonts w:cs="Times New Roman"/>
          <w:color w:val="000000" w:themeColor="text1"/>
          <w:szCs w:val="24"/>
        </w:rPr>
        <w:t>(4), 745-769</w:t>
      </w:r>
      <w:r w:rsidRPr="00FC20B7">
        <w:rPr>
          <w:rFonts w:cs="Times New Roman"/>
          <w:i/>
          <w:iCs/>
          <w:color w:val="000000" w:themeColor="text1"/>
          <w:szCs w:val="24"/>
        </w:rPr>
        <w:t>22</w:t>
      </w:r>
      <w:r w:rsidRPr="00FC20B7">
        <w:rPr>
          <w:rFonts w:cs="Times New Roman"/>
          <w:color w:val="000000" w:themeColor="text1"/>
          <w:szCs w:val="24"/>
        </w:rPr>
        <w:t>(3), 185-199</w:t>
      </w:r>
      <w:bookmarkEnd w:id="1606"/>
    </w:p>
    <w:p w14:paraId="3455DA46"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07" w:name="_Toc94346694"/>
      <w:bookmarkStart w:id="1608" w:name="_Toc94346520"/>
      <w:r w:rsidRPr="00FC20B7">
        <w:rPr>
          <w:rFonts w:eastAsia="Times New Roman" w:cs="Times New Roman"/>
          <w:color w:val="000000" w:themeColor="text1"/>
          <w:szCs w:val="24"/>
          <w:lang w:val="en-US"/>
        </w:rPr>
        <w:lastRenderedPageBreak/>
        <w:t>Flintan, F. (2020). How to prevent land use conflicts in pastoral areas. Rome: IFAD</w:t>
      </w:r>
      <w:bookmarkEnd w:id="1607"/>
    </w:p>
    <w:p w14:paraId="5CA36FB7"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r w:rsidRPr="00FC20B7">
        <w:rPr>
          <w:rStyle w:val="surname"/>
          <w:rFonts w:cs="Times New Roman"/>
          <w:color w:val="000000" w:themeColor="text1"/>
          <w:szCs w:val="24"/>
        </w:rPr>
        <w:t>Fratkin</w:t>
      </w:r>
      <w:r w:rsidRPr="00FC20B7">
        <w:rPr>
          <w:rStyle w:val="name"/>
          <w:rFonts w:cs="Times New Roman"/>
          <w:color w:val="000000" w:themeColor="text1"/>
          <w:szCs w:val="24"/>
        </w:rPr>
        <w:t xml:space="preserve">, </w:t>
      </w:r>
      <w:r w:rsidRPr="00FC20B7">
        <w:rPr>
          <w:rStyle w:val="given-names"/>
          <w:rFonts w:cs="Times New Roman"/>
          <w:color w:val="000000" w:themeColor="text1"/>
          <w:szCs w:val="24"/>
        </w:rPr>
        <w:t>E</w:t>
      </w:r>
      <w:r w:rsidRPr="00FC20B7">
        <w:rPr>
          <w:rFonts w:cs="Times New Roman"/>
          <w:color w:val="000000" w:themeColor="text1"/>
          <w:szCs w:val="24"/>
        </w:rPr>
        <w:t>. (</w:t>
      </w:r>
      <w:r w:rsidRPr="00FC20B7">
        <w:rPr>
          <w:rStyle w:val="year"/>
          <w:rFonts w:cs="Times New Roman"/>
          <w:color w:val="000000" w:themeColor="text1"/>
          <w:szCs w:val="24"/>
        </w:rPr>
        <w:t>1979)</w:t>
      </w:r>
      <w:r w:rsidRPr="00FC20B7">
        <w:rPr>
          <w:rFonts w:cs="Times New Roman"/>
          <w:color w:val="000000" w:themeColor="text1"/>
          <w:szCs w:val="24"/>
        </w:rPr>
        <w:t xml:space="preserve">. ‘A comparison of the role of prophets in Samburu and Maasai warfare’ </w:t>
      </w:r>
      <w:r w:rsidRPr="00FC20B7">
        <w:rPr>
          <w:rFonts w:cs="Times New Roman"/>
          <w:color w:val="000000" w:themeColor="text1"/>
          <w:szCs w:val="24"/>
        </w:rPr>
        <w:tab/>
      </w:r>
      <w:r w:rsidRPr="00FC20B7">
        <w:rPr>
          <w:rStyle w:val="surname"/>
          <w:rFonts w:cs="Times New Roman"/>
          <w:color w:val="000000" w:themeColor="text1"/>
          <w:szCs w:val="24"/>
        </w:rPr>
        <w:t>Fukui</w:t>
      </w:r>
      <w:r w:rsidRPr="00FC20B7">
        <w:rPr>
          <w:rStyle w:val="name"/>
          <w:rFonts w:cs="Times New Roman"/>
          <w:color w:val="000000" w:themeColor="text1"/>
          <w:szCs w:val="24"/>
        </w:rPr>
        <w:t xml:space="preserve">, </w:t>
      </w:r>
      <w:r w:rsidRPr="00FC20B7">
        <w:rPr>
          <w:rStyle w:val="given-names"/>
          <w:rFonts w:cs="Times New Roman"/>
          <w:color w:val="000000" w:themeColor="text1"/>
          <w:szCs w:val="24"/>
        </w:rPr>
        <w:t>K.</w:t>
      </w:r>
      <w:r w:rsidRPr="00FC20B7">
        <w:rPr>
          <w:rFonts w:cs="Times New Roman"/>
          <w:color w:val="000000" w:themeColor="text1"/>
          <w:szCs w:val="24"/>
        </w:rPr>
        <w:t>&amp;</w:t>
      </w:r>
      <w:r w:rsidRPr="00FC20B7">
        <w:rPr>
          <w:rStyle w:val="surname"/>
          <w:rFonts w:cs="Times New Roman"/>
          <w:color w:val="000000" w:themeColor="text1"/>
          <w:szCs w:val="24"/>
        </w:rPr>
        <w:t>Turton</w:t>
      </w:r>
      <w:r w:rsidRPr="00FC20B7">
        <w:rPr>
          <w:rStyle w:val="name"/>
          <w:rFonts w:cs="Times New Roman"/>
          <w:color w:val="000000" w:themeColor="text1"/>
          <w:szCs w:val="24"/>
        </w:rPr>
        <w:t xml:space="preserve">, </w:t>
      </w:r>
      <w:r w:rsidRPr="00FC20B7">
        <w:rPr>
          <w:rStyle w:val="given-names"/>
          <w:rFonts w:cs="Times New Roman"/>
          <w:color w:val="000000" w:themeColor="text1"/>
          <w:szCs w:val="24"/>
        </w:rPr>
        <w:t>D.</w:t>
      </w:r>
      <w:r w:rsidRPr="00FC20B7">
        <w:rPr>
          <w:rFonts w:cs="Times New Roman"/>
          <w:color w:val="000000" w:themeColor="text1"/>
          <w:szCs w:val="24"/>
        </w:rPr>
        <w:t xml:space="preserve"> (eds.), </w:t>
      </w:r>
      <w:r w:rsidRPr="00FC20B7">
        <w:rPr>
          <w:rStyle w:val="source"/>
          <w:rFonts w:cs="Times New Roman"/>
          <w:i/>
          <w:color w:val="000000" w:themeColor="text1"/>
          <w:szCs w:val="24"/>
        </w:rPr>
        <w:t xml:space="preserve">Warfare among East African Herders, </w:t>
      </w:r>
      <w:r w:rsidRPr="00FC20B7">
        <w:rPr>
          <w:rStyle w:val="source"/>
          <w:rFonts w:cs="Times New Roman"/>
          <w:i/>
          <w:color w:val="000000" w:themeColor="text1"/>
          <w:szCs w:val="24"/>
        </w:rPr>
        <w:tab/>
        <w:t>Ethnological Studies</w:t>
      </w:r>
      <w:r w:rsidRPr="00FC20B7">
        <w:rPr>
          <w:rStyle w:val="volume"/>
          <w:rFonts w:cs="Times New Roman"/>
          <w:color w:val="000000" w:themeColor="text1"/>
          <w:szCs w:val="24"/>
        </w:rPr>
        <w:t>3</w:t>
      </w:r>
      <w:r w:rsidRPr="00FC20B7">
        <w:rPr>
          <w:rFonts w:cs="Times New Roman"/>
          <w:color w:val="000000" w:themeColor="text1"/>
          <w:szCs w:val="24"/>
        </w:rPr>
        <w:t xml:space="preserve">, pp. </w:t>
      </w:r>
      <w:r w:rsidRPr="00FC20B7">
        <w:rPr>
          <w:rStyle w:val="fpage"/>
          <w:rFonts w:cs="Times New Roman"/>
          <w:color w:val="000000" w:themeColor="text1"/>
          <w:szCs w:val="24"/>
        </w:rPr>
        <w:t>53</w:t>
      </w:r>
      <w:r w:rsidRPr="00FC20B7">
        <w:rPr>
          <w:rFonts w:cs="Times New Roman"/>
          <w:color w:val="000000" w:themeColor="text1"/>
          <w:szCs w:val="24"/>
        </w:rPr>
        <w:t>–</w:t>
      </w:r>
      <w:r w:rsidRPr="00FC20B7">
        <w:rPr>
          <w:rStyle w:val="lpage"/>
          <w:rFonts w:cs="Times New Roman"/>
          <w:color w:val="000000" w:themeColor="text1"/>
          <w:szCs w:val="24"/>
        </w:rPr>
        <w:t>67</w:t>
      </w:r>
      <w:r w:rsidRPr="00FC20B7">
        <w:rPr>
          <w:rFonts w:cs="Times New Roman"/>
          <w:color w:val="000000" w:themeColor="text1"/>
          <w:szCs w:val="24"/>
        </w:rPr>
        <w:t xml:space="preserve">, </w:t>
      </w:r>
      <w:r w:rsidRPr="00FC20B7">
        <w:rPr>
          <w:rStyle w:val="publisher-loc"/>
          <w:rFonts w:cs="Times New Roman"/>
          <w:color w:val="000000" w:themeColor="text1"/>
          <w:szCs w:val="24"/>
        </w:rPr>
        <w:t>Osaka</w:t>
      </w:r>
      <w:r w:rsidRPr="00FC20B7">
        <w:rPr>
          <w:rFonts w:cs="Times New Roman"/>
          <w:color w:val="000000" w:themeColor="text1"/>
          <w:szCs w:val="24"/>
        </w:rPr>
        <w:t xml:space="preserve">: </w:t>
      </w:r>
      <w:r w:rsidRPr="00FC20B7">
        <w:rPr>
          <w:rStyle w:val="publisher-name"/>
          <w:rFonts w:cs="Times New Roman"/>
          <w:color w:val="000000" w:themeColor="text1"/>
          <w:szCs w:val="24"/>
        </w:rPr>
        <w:t>National Museum of Ethnology</w:t>
      </w:r>
      <w:bookmarkEnd w:id="1608"/>
    </w:p>
    <w:p w14:paraId="0501B9D8" w14:textId="77777777" w:rsidR="002F07EE" w:rsidRPr="00FC20B7" w:rsidRDefault="002F07EE" w:rsidP="002F07EE">
      <w:pPr>
        <w:autoSpaceDE w:val="0"/>
        <w:autoSpaceDN w:val="0"/>
        <w:adjustRightInd w:val="0"/>
        <w:spacing w:after="240" w:line="360" w:lineRule="auto"/>
        <w:rPr>
          <w:rFonts w:eastAsia="Times New Roman" w:cs="Times New Roman"/>
          <w:color w:val="000000" w:themeColor="text1"/>
          <w:szCs w:val="24"/>
        </w:rPr>
      </w:pPr>
      <w:bookmarkStart w:id="1609" w:name="_Toc94346521"/>
      <w:r w:rsidRPr="00FC20B7">
        <w:rPr>
          <w:rFonts w:cs="Times New Roman"/>
          <w:color w:val="000000" w:themeColor="text1"/>
          <w:szCs w:val="24"/>
        </w:rPr>
        <w:t xml:space="preserve">Fratkin E. (1994a). Resurgence of Inter-Pastoralist Warfare in Kenya. Paper presented to </w:t>
      </w:r>
      <w:r w:rsidRPr="00FC20B7">
        <w:rPr>
          <w:rFonts w:cs="Times New Roman"/>
          <w:color w:val="000000" w:themeColor="text1"/>
          <w:szCs w:val="24"/>
        </w:rPr>
        <w:tab/>
        <w:t xml:space="preserve">Panel </w:t>
      </w:r>
      <w:r w:rsidRPr="00FC20B7">
        <w:rPr>
          <w:rFonts w:cs="Times New Roman"/>
          <w:i/>
          <w:iCs/>
          <w:color w:val="000000" w:themeColor="text1"/>
          <w:szCs w:val="24"/>
        </w:rPr>
        <w:t>Resurgence of Ethnic Conflict and Tribalism in Africa</w:t>
      </w:r>
      <w:r w:rsidRPr="00FC20B7">
        <w:rPr>
          <w:rFonts w:cs="Times New Roman"/>
          <w:color w:val="000000" w:themeColor="text1"/>
          <w:szCs w:val="24"/>
        </w:rPr>
        <w:t xml:space="preserve">, American </w:t>
      </w:r>
      <w:r w:rsidRPr="00FC20B7">
        <w:rPr>
          <w:rFonts w:cs="Times New Roman"/>
          <w:color w:val="000000" w:themeColor="text1"/>
          <w:szCs w:val="24"/>
        </w:rPr>
        <w:tab/>
        <w:t>Anthropological Association Annual Meetings, Atlanta GA, Dec. 1, 1994</w:t>
      </w:r>
      <w:bookmarkEnd w:id="1609"/>
    </w:p>
    <w:p w14:paraId="2E433856" w14:textId="77777777" w:rsidR="002F07EE" w:rsidRPr="00FC20B7" w:rsidRDefault="002F07EE" w:rsidP="002F07EE">
      <w:pPr>
        <w:spacing w:after="240" w:line="360" w:lineRule="auto"/>
        <w:rPr>
          <w:rStyle w:val="markedcontent"/>
          <w:rFonts w:cs="Times New Roman"/>
          <w:b/>
          <w:color w:val="000000" w:themeColor="text1"/>
          <w:szCs w:val="24"/>
        </w:rPr>
      </w:pPr>
      <w:bookmarkStart w:id="1610" w:name="_Toc94346522"/>
      <w:r w:rsidRPr="00FC20B7">
        <w:rPr>
          <w:rFonts w:cs="Times New Roman"/>
          <w:color w:val="000000" w:themeColor="text1"/>
          <w:szCs w:val="24"/>
        </w:rPr>
        <w:t xml:space="preserve">Fumagalli, C. T. (1978). An Evaluation of Development Projects among East African </w:t>
      </w:r>
      <w:r w:rsidRPr="00FC20B7">
        <w:rPr>
          <w:rFonts w:cs="Times New Roman"/>
          <w:color w:val="000000" w:themeColor="text1"/>
          <w:szCs w:val="24"/>
        </w:rPr>
        <w:tab/>
        <w:t xml:space="preserve">Pastoralists. </w:t>
      </w:r>
      <w:r w:rsidRPr="00FC20B7">
        <w:rPr>
          <w:rFonts w:cs="Times New Roman"/>
          <w:i/>
          <w:color w:val="000000" w:themeColor="text1"/>
          <w:szCs w:val="24"/>
        </w:rPr>
        <w:t xml:space="preserve">African Studies Review,The Social Sciences and African </w:t>
      </w:r>
      <w:r w:rsidRPr="00FC20B7">
        <w:rPr>
          <w:rFonts w:cs="Times New Roman"/>
          <w:i/>
          <w:color w:val="000000" w:themeColor="text1"/>
          <w:szCs w:val="24"/>
        </w:rPr>
        <w:tab/>
        <w:t>Development Planning,</w:t>
      </w:r>
      <w:r w:rsidRPr="00FC20B7">
        <w:rPr>
          <w:rFonts w:cs="Times New Roman"/>
          <w:color w:val="000000" w:themeColor="text1"/>
          <w:szCs w:val="24"/>
        </w:rPr>
        <w:t xml:space="preserve"> 21 (3), 49-63.</w:t>
      </w:r>
      <w:bookmarkEnd w:id="1610"/>
    </w:p>
    <w:p w14:paraId="63D4FCCD" w14:textId="77777777" w:rsidR="002F07EE" w:rsidRPr="00FC20B7" w:rsidRDefault="002F07EE" w:rsidP="002F07EE">
      <w:pPr>
        <w:spacing w:after="240" w:line="360" w:lineRule="auto"/>
        <w:rPr>
          <w:rFonts w:cs="Times New Roman"/>
          <w:color w:val="000000" w:themeColor="text1"/>
          <w:szCs w:val="24"/>
        </w:rPr>
      </w:pPr>
      <w:bookmarkStart w:id="1611" w:name="_Toc94346523"/>
      <w:r w:rsidRPr="00FC20B7">
        <w:rPr>
          <w:rFonts w:cs="Times New Roman"/>
          <w:color w:val="000000" w:themeColor="text1"/>
          <w:szCs w:val="24"/>
        </w:rPr>
        <w:t xml:space="preserve">Galaty J. G. (2005a). States of Violence: Ethnicity, Politics and Pastoral Conflicts in East </w:t>
      </w:r>
      <w:r w:rsidRPr="00FC20B7">
        <w:rPr>
          <w:rFonts w:cs="Times New Roman"/>
          <w:color w:val="000000" w:themeColor="text1"/>
          <w:szCs w:val="24"/>
        </w:rPr>
        <w:tab/>
        <w:t>Africa, Geography Research Forum, Vol. 25, 105-127</w:t>
      </w:r>
      <w:bookmarkEnd w:id="1611"/>
    </w:p>
    <w:p w14:paraId="7CF34233" w14:textId="77777777" w:rsidR="002F07EE" w:rsidRPr="00FC20B7" w:rsidRDefault="002F07EE" w:rsidP="002F07EE">
      <w:pPr>
        <w:spacing w:after="240" w:line="360" w:lineRule="auto"/>
        <w:rPr>
          <w:rFonts w:cs="Times New Roman"/>
          <w:color w:val="000000" w:themeColor="text1"/>
          <w:szCs w:val="24"/>
        </w:rPr>
      </w:pPr>
      <w:bookmarkStart w:id="1612" w:name="_Toc94346524"/>
      <w:r w:rsidRPr="00FC20B7">
        <w:rPr>
          <w:rFonts w:cs="Times New Roman"/>
          <w:color w:val="000000" w:themeColor="text1"/>
          <w:szCs w:val="24"/>
        </w:rPr>
        <w:t xml:space="preserve">Galaty, J. G. (2016). Boundary-Making and Pastoral Conflict along the Kenya-Ethiopian </w:t>
      </w:r>
      <w:r w:rsidRPr="00FC20B7">
        <w:rPr>
          <w:rFonts w:cs="Times New Roman"/>
          <w:color w:val="000000" w:themeColor="text1"/>
          <w:szCs w:val="24"/>
        </w:rPr>
        <w:tab/>
        <w:t xml:space="preserve">Borderlands, Africa Studies Review, Volume 59 No.1 pp97-122, Cambridge </w:t>
      </w:r>
      <w:r w:rsidRPr="00FC20B7">
        <w:rPr>
          <w:rFonts w:cs="Times New Roman"/>
          <w:color w:val="000000" w:themeColor="text1"/>
          <w:szCs w:val="24"/>
        </w:rPr>
        <w:tab/>
        <w:t xml:space="preserve">University Press. https://muse.jhu.edu/article/614564/pdf Retrieved on 14th May </w:t>
      </w:r>
      <w:r w:rsidRPr="00FC20B7">
        <w:rPr>
          <w:rFonts w:cs="Times New Roman"/>
          <w:color w:val="000000" w:themeColor="text1"/>
          <w:szCs w:val="24"/>
        </w:rPr>
        <w:tab/>
        <w:t>2016</w:t>
      </w:r>
      <w:bookmarkEnd w:id="1612"/>
    </w:p>
    <w:p w14:paraId="1B3F96CA" w14:textId="77777777" w:rsidR="002F07EE" w:rsidRPr="00FC20B7" w:rsidRDefault="002F07EE" w:rsidP="002F07EE">
      <w:pPr>
        <w:spacing w:after="240" w:line="360" w:lineRule="auto"/>
        <w:rPr>
          <w:rFonts w:cs="Times New Roman"/>
          <w:color w:val="000000" w:themeColor="text1"/>
          <w:szCs w:val="24"/>
        </w:rPr>
      </w:pPr>
      <w:bookmarkStart w:id="1613" w:name="_Toc94346525"/>
      <w:r w:rsidRPr="00FC20B7">
        <w:rPr>
          <w:rFonts w:cs="Times New Roman"/>
          <w:color w:val="000000" w:themeColor="text1"/>
          <w:szCs w:val="24"/>
        </w:rPr>
        <w:t xml:space="preserve">Galaty, J. G. (2016). Reasserting the commons: Pastoral contestations of private and state </w:t>
      </w:r>
      <w:r w:rsidRPr="00FC20B7">
        <w:rPr>
          <w:rFonts w:cs="Times New Roman"/>
          <w:color w:val="000000" w:themeColor="text1"/>
          <w:szCs w:val="24"/>
        </w:rPr>
        <w:tab/>
        <w:t xml:space="preserve">lands in East Africa. </w:t>
      </w:r>
      <w:r w:rsidRPr="00FC20B7">
        <w:rPr>
          <w:rFonts w:cs="Times New Roman"/>
          <w:i/>
          <w:iCs/>
          <w:color w:val="000000" w:themeColor="text1"/>
          <w:szCs w:val="24"/>
        </w:rPr>
        <w:t>International Journal of the Commons</w:t>
      </w:r>
      <w:r w:rsidRPr="00FC20B7">
        <w:rPr>
          <w:rFonts w:cs="Times New Roman"/>
          <w:color w:val="000000" w:themeColor="text1"/>
          <w:szCs w:val="24"/>
        </w:rPr>
        <w:t xml:space="preserve">, </w:t>
      </w:r>
      <w:r w:rsidRPr="00FC20B7">
        <w:rPr>
          <w:rFonts w:cs="Times New Roman"/>
          <w:i/>
          <w:iCs/>
          <w:color w:val="000000" w:themeColor="text1"/>
          <w:szCs w:val="24"/>
        </w:rPr>
        <w:t>10</w:t>
      </w:r>
      <w:r w:rsidRPr="00FC20B7">
        <w:rPr>
          <w:rFonts w:cs="Times New Roman"/>
          <w:color w:val="000000" w:themeColor="text1"/>
          <w:szCs w:val="24"/>
        </w:rPr>
        <w:t xml:space="preserve">(2), 709–727. DOI: </w:t>
      </w:r>
      <w:r w:rsidRPr="00FC20B7">
        <w:rPr>
          <w:rFonts w:cs="Times New Roman"/>
          <w:color w:val="000000" w:themeColor="text1"/>
          <w:szCs w:val="24"/>
        </w:rPr>
        <w:tab/>
        <w:t>http://doi.org/10.18352/ijc.720</w:t>
      </w:r>
      <w:bookmarkEnd w:id="1613"/>
    </w:p>
    <w:p w14:paraId="71888B63" w14:textId="77777777" w:rsidR="002F07EE" w:rsidRPr="00FC20B7" w:rsidRDefault="002F07EE" w:rsidP="002F07EE">
      <w:pPr>
        <w:spacing w:after="240" w:line="360" w:lineRule="auto"/>
        <w:rPr>
          <w:rFonts w:cs="Times New Roman"/>
          <w:color w:val="000000" w:themeColor="text1"/>
          <w:szCs w:val="24"/>
        </w:rPr>
      </w:pPr>
      <w:bookmarkStart w:id="1614" w:name="_Toc94346526"/>
      <w:r w:rsidRPr="00FC20B7">
        <w:rPr>
          <w:rFonts w:cs="Times New Roman"/>
          <w:color w:val="000000" w:themeColor="text1"/>
          <w:szCs w:val="24"/>
        </w:rPr>
        <w:t xml:space="preserve">Glowacki, L., &amp; Katja, G. (2013). Customary Institutions and Traditions in Pastoralists </w:t>
      </w:r>
      <w:r w:rsidRPr="00FC20B7">
        <w:rPr>
          <w:rFonts w:cs="Times New Roman"/>
          <w:color w:val="000000" w:themeColor="text1"/>
          <w:szCs w:val="24"/>
        </w:rPr>
        <w:tab/>
        <w:t xml:space="preserve">Societies: Neglected Potential for Conflict Resolution, </w:t>
      </w:r>
      <w:r w:rsidRPr="00FC20B7">
        <w:rPr>
          <w:rFonts w:cs="Times New Roman"/>
          <w:i/>
          <w:color w:val="000000" w:themeColor="text1"/>
          <w:szCs w:val="24"/>
        </w:rPr>
        <w:t>Conflict Trends</w:t>
      </w:r>
      <w:r w:rsidRPr="00FC20B7">
        <w:rPr>
          <w:rFonts w:cs="Times New Roman"/>
          <w:color w:val="000000" w:themeColor="text1"/>
          <w:szCs w:val="24"/>
        </w:rPr>
        <w:t xml:space="preserve"> (1), 26-</w:t>
      </w:r>
      <w:r w:rsidRPr="00FC20B7">
        <w:rPr>
          <w:rFonts w:cs="Times New Roman"/>
          <w:color w:val="000000" w:themeColor="text1"/>
          <w:szCs w:val="24"/>
        </w:rPr>
        <w:tab/>
        <w:t>32. ACCORD, Durban, South Africa.</w:t>
      </w:r>
      <w:bookmarkEnd w:id="1614"/>
    </w:p>
    <w:p w14:paraId="1E584429"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15" w:name="_Toc94346795"/>
      <w:bookmarkStart w:id="1616" w:name="_Toc94346528"/>
      <w:r w:rsidRPr="00FC20B7">
        <w:rPr>
          <w:rFonts w:eastAsia="Times New Roman" w:cs="Times New Roman"/>
          <w:color w:val="000000" w:themeColor="text1"/>
          <w:szCs w:val="24"/>
          <w:lang w:val="en-US"/>
        </w:rPr>
        <w:t xml:space="preserve">GoB. (2011). </w:t>
      </w:r>
      <w:r w:rsidRPr="00FC20B7">
        <w:rPr>
          <w:rFonts w:eastAsia="Times New Roman" w:cs="Times New Roman"/>
          <w:i/>
          <w:iCs/>
          <w:color w:val="000000" w:themeColor="text1"/>
          <w:szCs w:val="24"/>
          <w:lang w:val="en-US"/>
        </w:rPr>
        <w:t>Crime prevention guidelines for livestock</w:t>
      </w:r>
      <w:r w:rsidRPr="00FC20B7">
        <w:rPr>
          <w:rFonts w:eastAsia="Times New Roman" w:cs="Times New Roman"/>
          <w:color w:val="000000" w:themeColor="text1"/>
          <w:szCs w:val="24"/>
          <w:lang w:val="en-US"/>
        </w:rPr>
        <w:t xml:space="preserve">. Gaborone: Government of </w:t>
      </w:r>
      <w:r w:rsidRPr="00FC20B7">
        <w:rPr>
          <w:rFonts w:eastAsia="Times New Roman" w:cs="Times New Roman"/>
          <w:color w:val="000000" w:themeColor="text1"/>
          <w:szCs w:val="24"/>
          <w:lang w:val="en-US"/>
        </w:rPr>
        <w:tab/>
        <w:t>Botswana.</w:t>
      </w:r>
      <w:bookmarkEnd w:id="1615"/>
    </w:p>
    <w:p w14:paraId="3B3BA1A7" w14:textId="77777777" w:rsidR="008F12ED" w:rsidRPr="00FC20B7" w:rsidRDefault="008F12ED" w:rsidP="002F07EE">
      <w:pPr>
        <w:spacing w:after="240" w:line="360" w:lineRule="auto"/>
        <w:rPr>
          <w:rFonts w:cs="Times New Roman"/>
          <w:color w:val="000000" w:themeColor="text1"/>
          <w:szCs w:val="24"/>
        </w:rPr>
      </w:pPr>
      <w:r w:rsidRPr="00FC20B7">
        <w:rPr>
          <w:color w:val="000000" w:themeColor="text1"/>
        </w:rPr>
        <w:t>GoK. (2008). Small Arms Survey Report. Nairobi: Government Printers</w:t>
      </w:r>
    </w:p>
    <w:p w14:paraId="79B54574" w14:textId="77777777" w:rsidR="008F5853" w:rsidRPr="00FC20B7" w:rsidRDefault="008F5853" w:rsidP="008F5853">
      <w:pPr>
        <w:spacing w:after="240" w:line="360" w:lineRule="auto"/>
        <w:textAlignment w:val="baseline"/>
        <w:rPr>
          <w:rFonts w:eastAsia="Times New Roman" w:cs="Times New Roman"/>
          <w:color w:val="000000" w:themeColor="text1"/>
          <w:szCs w:val="24"/>
          <w:lang w:val="en-US"/>
        </w:rPr>
      </w:pPr>
      <w:r w:rsidRPr="00FC20B7">
        <w:rPr>
          <w:rFonts w:eastAsia="Times New Roman" w:cs="Times New Roman"/>
          <w:color w:val="000000" w:themeColor="text1"/>
          <w:szCs w:val="24"/>
          <w:lang w:val="en-US"/>
        </w:rPr>
        <w:lastRenderedPageBreak/>
        <w:t>GoK. (1965). Sessional Paper No. 10 on African Socialism and Its Application to Planning in Kenya. Government Printer. Nairobi.</w:t>
      </w:r>
    </w:p>
    <w:p w14:paraId="3A365F6A" w14:textId="77777777" w:rsidR="008F5853" w:rsidRPr="00FC20B7" w:rsidRDefault="008F5853" w:rsidP="008F5853">
      <w:pPr>
        <w:spacing w:after="240" w:line="360" w:lineRule="auto"/>
        <w:textAlignment w:val="baseline"/>
        <w:rPr>
          <w:color w:val="000000" w:themeColor="text1"/>
        </w:rPr>
      </w:pPr>
      <w:r w:rsidRPr="00FC20B7">
        <w:rPr>
          <w:color w:val="000000" w:themeColor="text1"/>
        </w:rPr>
        <w:t>Huho, J. M. (2012). Conflict resolution among pastoral communities in West Pokot County, Kenya: A missing link.</w:t>
      </w:r>
    </w:p>
    <w:p w14:paraId="52F72B1E"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Gray, S., Sundal, M., Wiebuch, B., Little, A. M, Leslie, P. W. &amp; Pike, I. L. (2003). "Cattle </w:t>
      </w:r>
      <w:r w:rsidRPr="00FC20B7">
        <w:rPr>
          <w:rFonts w:cs="Times New Roman"/>
          <w:color w:val="000000" w:themeColor="text1"/>
          <w:szCs w:val="24"/>
        </w:rPr>
        <w:tab/>
        <w:t xml:space="preserve">Raiding, Cultural Survival, and Adaptability of East African Pastoralists." </w:t>
      </w:r>
      <w:r w:rsidRPr="00FC20B7">
        <w:rPr>
          <w:rFonts w:cs="Times New Roman"/>
          <w:i/>
          <w:color w:val="000000" w:themeColor="text1"/>
          <w:szCs w:val="24"/>
        </w:rPr>
        <w:t xml:space="preserve">Current </w:t>
      </w:r>
      <w:r w:rsidRPr="00FC20B7">
        <w:rPr>
          <w:rFonts w:cs="Times New Roman"/>
          <w:i/>
          <w:color w:val="000000" w:themeColor="text1"/>
          <w:szCs w:val="24"/>
        </w:rPr>
        <w:tab/>
        <w:t xml:space="preserve">Anthropology </w:t>
      </w:r>
      <w:r w:rsidRPr="00FC20B7">
        <w:rPr>
          <w:rFonts w:cs="Times New Roman"/>
          <w:color w:val="000000" w:themeColor="text1"/>
          <w:szCs w:val="24"/>
        </w:rPr>
        <w:tab/>
        <w:t>44(S5): 1-30</w:t>
      </w:r>
      <w:bookmarkEnd w:id="1616"/>
    </w:p>
    <w:p w14:paraId="6F3DEDEB" w14:textId="77777777" w:rsidR="002F07EE" w:rsidRPr="00FC20B7" w:rsidRDefault="002F07EE" w:rsidP="002F07EE">
      <w:pPr>
        <w:spacing w:after="240" w:line="360" w:lineRule="auto"/>
        <w:rPr>
          <w:rFonts w:cs="Times New Roman"/>
          <w:color w:val="000000" w:themeColor="text1"/>
          <w:szCs w:val="24"/>
        </w:rPr>
      </w:pPr>
      <w:bookmarkStart w:id="1617" w:name="_Toc94346529"/>
      <w:r w:rsidRPr="00FC20B7">
        <w:rPr>
          <w:rFonts w:cs="Times New Roman"/>
          <w:color w:val="000000" w:themeColor="text1"/>
          <w:szCs w:val="24"/>
        </w:rPr>
        <w:t xml:space="preserve">Greiner, C. (2013). Guns, Land and Votes: Cattle Rustling and the Politics of Boundary </w:t>
      </w:r>
      <w:r w:rsidRPr="00FC20B7">
        <w:rPr>
          <w:rFonts w:cs="Times New Roman"/>
          <w:color w:val="000000" w:themeColor="text1"/>
          <w:szCs w:val="24"/>
        </w:rPr>
        <w:tab/>
        <w:t xml:space="preserve">(Re) making in Northern Kenya, </w:t>
      </w:r>
      <w:r w:rsidRPr="00FC20B7">
        <w:rPr>
          <w:rFonts w:cs="Times New Roman"/>
          <w:i/>
          <w:color w:val="000000" w:themeColor="text1"/>
          <w:szCs w:val="24"/>
        </w:rPr>
        <w:t>Africa Affairs,</w:t>
      </w:r>
      <w:r w:rsidRPr="00FC20B7">
        <w:rPr>
          <w:rFonts w:cs="Times New Roman"/>
          <w:color w:val="000000" w:themeColor="text1"/>
          <w:szCs w:val="24"/>
        </w:rPr>
        <w:t xml:space="preserve"> 112 (447):216-237.</w:t>
      </w:r>
      <w:bookmarkEnd w:id="1617"/>
    </w:p>
    <w:p w14:paraId="35DD5046" w14:textId="77777777" w:rsidR="002F07EE" w:rsidRPr="00FC20B7" w:rsidRDefault="002F07EE" w:rsidP="002F07EE">
      <w:pPr>
        <w:spacing w:after="240" w:line="360" w:lineRule="auto"/>
        <w:rPr>
          <w:rFonts w:cs="Times New Roman"/>
          <w:color w:val="000000" w:themeColor="text1"/>
          <w:szCs w:val="24"/>
        </w:rPr>
      </w:pPr>
      <w:bookmarkStart w:id="1618" w:name="_Toc94346530"/>
      <w:r w:rsidRPr="00FC20B7">
        <w:rPr>
          <w:rFonts w:cs="Times New Roman"/>
          <w:color w:val="000000" w:themeColor="text1"/>
          <w:szCs w:val="24"/>
        </w:rPr>
        <w:t xml:space="preserve">Greiner C., Bollig M. &amp; McCabe T., J. (2011). Notes on Land-based Conflicts in Kenya’s </w:t>
      </w:r>
      <w:r w:rsidRPr="00FC20B7">
        <w:rPr>
          <w:rFonts w:cs="Times New Roman"/>
          <w:color w:val="000000" w:themeColor="text1"/>
          <w:szCs w:val="24"/>
        </w:rPr>
        <w:tab/>
        <w:t xml:space="preserve">Arid Areas, </w:t>
      </w:r>
      <w:r w:rsidRPr="00FC20B7">
        <w:rPr>
          <w:rFonts w:cs="Times New Roman"/>
          <w:i/>
          <w:color w:val="000000" w:themeColor="text1"/>
          <w:szCs w:val="24"/>
        </w:rPr>
        <w:t>Africa Spectrum</w:t>
      </w:r>
      <w:r w:rsidRPr="00FC20B7">
        <w:rPr>
          <w:rFonts w:cs="Times New Roman"/>
          <w:color w:val="000000" w:themeColor="text1"/>
          <w:szCs w:val="24"/>
        </w:rPr>
        <w:t>, 46(3)77-81,</w:t>
      </w:r>
      <w:bookmarkEnd w:id="1618"/>
    </w:p>
    <w:p w14:paraId="065D69AC" w14:textId="77777777" w:rsidR="002F07EE" w:rsidRPr="00FC20B7" w:rsidRDefault="002F07EE" w:rsidP="002F07EE">
      <w:pPr>
        <w:spacing w:after="240" w:line="360" w:lineRule="auto"/>
        <w:rPr>
          <w:rFonts w:cs="Times New Roman"/>
          <w:color w:val="000000" w:themeColor="text1"/>
          <w:szCs w:val="24"/>
        </w:rPr>
      </w:pPr>
      <w:bookmarkStart w:id="1619" w:name="_Toc94346531"/>
      <w:r w:rsidRPr="00FC20B7">
        <w:rPr>
          <w:rFonts w:cs="Times New Roman"/>
          <w:color w:val="000000" w:themeColor="text1"/>
          <w:szCs w:val="24"/>
        </w:rPr>
        <w:t xml:space="preserve">Greiner, C. (2012). Unexpected Consequences: Wildlife Conservation and Territorial </w:t>
      </w:r>
      <w:r w:rsidRPr="00FC20B7">
        <w:rPr>
          <w:rFonts w:cs="Times New Roman"/>
          <w:color w:val="000000" w:themeColor="text1"/>
          <w:szCs w:val="24"/>
        </w:rPr>
        <w:tab/>
        <w:t xml:space="preserve">Conflict in Northern Kenya, </w:t>
      </w:r>
      <w:r w:rsidRPr="00FC20B7">
        <w:rPr>
          <w:rFonts w:cs="Times New Roman"/>
          <w:i/>
          <w:color w:val="000000" w:themeColor="text1"/>
          <w:szCs w:val="24"/>
        </w:rPr>
        <w:t>Human Ecology</w:t>
      </w:r>
      <w:r w:rsidRPr="00FC20B7">
        <w:rPr>
          <w:rFonts w:cs="Times New Roman"/>
          <w:color w:val="000000" w:themeColor="text1"/>
          <w:szCs w:val="24"/>
        </w:rPr>
        <w:t>, 40:415–425</w:t>
      </w:r>
      <w:bookmarkEnd w:id="1619"/>
    </w:p>
    <w:p w14:paraId="48AB8F9A" w14:textId="77777777" w:rsidR="002F07EE" w:rsidRPr="00FC20B7" w:rsidRDefault="002F07EE" w:rsidP="002F07EE">
      <w:pPr>
        <w:autoSpaceDE w:val="0"/>
        <w:autoSpaceDN w:val="0"/>
        <w:adjustRightInd w:val="0"/>
        <w:spacing w:after="240" w:line="360" w:lineRule="auto"/>
        <w:rPr>
          <w:rFonts w:cs="Times New Roman"/>
          <w:i/>
          <w:iCs/>
          <w:color w:val="000000" w:themeColor="text1"/>
          <w:szCs w:val="24"/>
        </w:rPr>
      </w:pPr>
      <w:bookmarkStart w:id="1620" w:name="_Toc94346532"/>
      <w:r w:rsidRPr="00FC20B7">
        <w:rPr>
          <w:rFonts w:cs="Times New Roman"/>
          <w:color w:val="000000" w:themeColor="text1"/>
          <w:szCs w:val="24"/>
        </w:rPr>
        <w:t xml:space="preserve">Gulliver P.H. (1953). The Age-Set Organization of the Jie Tribe. </w:t>
      </w:r>
      <w:r w:rsidRPr="00FC20B7">
        <w:rPr>
          <w:rFonts w:cs="Times New Roman"/>
          <w:i/>
          <w:color w:val="000000" w:themeColor="text1"/>
          <w:szCs w:val="24"/>
        </w:rPr>
        <w:t>Journal of the</w:t>
      </w:r>
      <w:r w:rsidRPr="00FC20B7">
        <w:rPr>
          <w:rFonts w:cs="Times New Roman"/>
          <w:i/>
          <w:iCs/>
          <w:color w:val="000000" w:themeColor="text1"/>
          <w:szCs w:val="24"/>
        </w:rPr>
        <w:t>Royal</w:t>
      </w:r>
      <w:r w:rsidRPr="00FC20B7">
        <w:rPr>
          <w:rFonts w:cs="Times New Roman"/>
          <w:i/>
          <w:iCs/>
          <w:color w:val="000000" w:themeColor="text1"/>
          <w:szCs w:val="24"/>
        </w:rPr>
        <w:tab/>
        <w:t xml:space="preserve">Anthropological Institute </w:t>
      </w:r>
      <w:r w:rsidRPr="00FC20B7">
        <w:rPr>
          <w:rFonts w:cs="Times New Roman"/>
          <w:color w:val="000000" w:themeColor="text1"/>
          <w:szCs w:val="24"/>
        </w:rPr>
        <w:t>LXXXIII(2): 147-168.</w:t>
      </w:r>
      <w:bookmarkEnd w:id="1620"/>
    </w:p>
    <w:p w14:paraId="78B0CF8C" w14:textId="77777777" w:rsidR="002F07EE" w:rsidRPr="00FC20B7" w:rsidRDefault="002F07EE" w:rsidP="002F07EE">
      <w:pPr>
        <w:spacing w:after="240" w:line="360" w:lineRule="auto"/>
        <w:rPr>
          <w:rFonts w:eastAsia="Times New Roman" w:cs="Times New Roman"/>
          <w:color w:val="000000" w:themeColor="text1"/>
          <w:szCs w:val="24"/>
        </w:rPr>
      </w:pPr>
      <w:bookmarkStart w:id="1621" w:name="_Toc94346533"/>
      <w:r w:rsidRPr="00FC20B7">
        <w:rPr>
          <w:rFonts w:eastAsia="Times New Roman" w:cs="Times New Roman"/>
          <w:color w:val="000000" w:themeColor="text1"/>
          <w:szCs w:val="24"/>
        </w:rPr>
        <w:t xml:space="preserve">Gulliver, P. H. (1958). The Turkana age organization. </w:t>
      </w:r>
      <w:r w:rsidRPr="00FC20B7">
        <w:rPr>
          <w:rFonts w:eastAsia="Times New Roman" w:cs="Times New Roman"/>
          <w:i/>
          <w:iCs/>
          <w:color w:val="000000" w:themeColor="text1"/>
          <w:szCs w:val="24"/>
        </w:rPr>
        <w:t>American Anthropologist</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60</w:t>
      </w:r>
      <w:r w:rsidRPr="00FC20B7">
        <w:rPr>
          <w:rFonts w:eastAsia="Times New Roman" w:cs="Times New Roman"/>
          <w:color w:val="000000" w:themeColor="text1"/>
          <w:szCs w:val="24"/>
        </w:rPr>
        <w:t xml:space="preserve">(5), </w:t>
      </w:r>
      <w:r w:rsidRPr="00FC20B7">
        <w:rPr>
          <w:rFonts w:eastAsia="Times New Roman" w:cs="Times New Roman"/>
          <w:color w:val="000000" w:themeColor="text1"/>
          <w:szCs w:val="24"/>
        </w:rPr>
        <w:tab/>
        <w:t>900-922.</w:t>
      </w:r>
      <w:bookmarkEnd w:id="1621"/>
    </w:p>
    <w:p w14:paraId="32172E70" w14:textId="77777777" w:rsidR="002F07EE" w:rsidRPr="00FC20B7" w:rsidRDefault="002F07EE" w:rsidP="002F07EE">
      <w:pPr>
        <w:spacing w:after="240" w:line="360" w:lineRule="auto"/>
        <w:rPr>
          <w:rFonts w:cs="Times New Roman"/>
          <w:color w:val="000000" w:themeColor="text1"/>
          <w:szCs w:val="24"/>
        </w:rPr>
      </w:pPr>
      <w:bookmarkStart w:id="1622" w:name="_Toc94346534"/>
      <w:r w:rsidRPr="00FC20B7">
        <w:rPr>
          <w:rFonts w:cs="Times New Roman"/>
          <w:color w:val="000000" w:themeColor="text1"/>
          <w:szCs w:val="24"/>
        </w:rPr>
        <w:t xml:space="preserve">Gulliver, P. (1951). A Preliminary Survey of the Turkana. Communication from the School </w:t>
      </w:r>
      <w:r w:rsidRPr="00FC20B7">
        <w:rPr>
          <w:rFonts w:cs="Times New Roman"/>
          <w:color w:val="000000" w:themeColor="text1"/>
          <w:szCs w:val="24"/>
        </w:rPr>
        <w:tab/>
        <w:t>of African Studies. University of Cape Town. N.S. No. 26. pp 5-12.</w:t>
      </w:r>
      <w:bookmarkEnd w:id="1622"/>
    </w:p>
    <w:p w14:paraId="3E5D4CD7" w14:textId="77777777" w:rsidR="002F07EE" w:rsidRPr="00FC20B7" w:rsidRDefault="002F07EE" w:rsidP="002F07EE">
      <w:pPr>
        <w:spacing w:after="240" w:line="360" w:lineRule="auto"/>
        <w:rPr>
          <w:rFonts w:cs="Times New Roman"/>
          <w:color w:val="000000" w:themeColor="text1"/>
          <w:szCs w:val="24"/>
        </w:rPr>
      </w:pPr>
      <w:bookmarkStart w:id="1623" w:name="_Toc94346535"/>
      <w:r w:rsidRPr="00FC20B7">
        <w:rPr>
          <w:rFonts w:cs="Times New Roman"/>
          <w:color w:val="000000" w:themeColor="text1"/>
          <w:szCs w:val="24"/>
        </w:rPr>
        <w:t xml:space="preserve">Hagmann, T. &amp;Mulugeta, A. (2008). Pastoral conflicts and state-building in the Ethiopian </w:t>
      </w:r>
      <w:r w:rsidRPr="00FC20B7">
        <w:rPr>
          <w:rFonts w:cs="Times New Roman"/>
          <w:color w:val="000000" w:themeColor="text1"/>
          <w:szCs w:val="24"/>
        </w:rPr>
        <w:tab/>
        <w:t xml:space="preserve">lowlands. </w:t>
      </w:r>
      <w:r w:rsidRPr="00FC20B7">
        <w:rPr>
          <w:rFonts w:cs="Times New Roman"/>
          <w:i/>
          <w:color w:val="000000" w:themeColor="text1"/>
          <w:szCs w:val="24"/>
        </w:rPr>
        <w:t>Afrika Spectrum</w:t>
      </w:r>
      <w:r w:rsidRPr="00FC20B7">
        <w:rPr>
          <w:rFonts w:cs="Times New Roman"/>
          <w:color w:val="000000" w:themeColor="text1"/>
          <w:szCs w:val="24"/>
        </w:rPr>
        <w:t>, 43, 19-37</w:t>
      </w:r>
      <w:bookmarkEnd w:id="1623"/>
    </w:p>
    <w:p w14:paraId="1C5998E4"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24" w:name="_Toc94346845"/>
      <w:bookmarkStart w:id="1625" w:name="_Toc94346536"/>
      <w:r w:rsidRPr="00FC20B7">
        <w:rPr>
          <w:rFonts w:eastAsia="Times New Roman" w:cs="Times New Roman"/>
          <w:color w:val="000000" w:themeColor="text1"/>
          <w:szCs w:val="24"/>
          <w:lang w:val="en-US"/>
        </w:rPr>
        <w:t xml:space="preserve">Hashi, A. M. (1996). A Survey of Pastoral Institutions in Somaliland. </w:t>
      </w:r>
      <w:r w:rsidRPr="00FC20B7">
        <w:rPr>
          <w:rFonts w:eastAsia="Times New Roman" w:cs="Times New Roman"/>
          <w:iCs/>
          <w:color w:val="000000" w:themeColor="text1"/>
          <w:szCs w:val="24"/>
          <w:lang w:val="en-US"/>
        </w:rPr>
        <w:t xml:space="preserve">VETAID, Penicuik. </w:t>
      </w:r>
      <w:r w:rsidRPr="00FC20B7">
        <w:rPr>
          <w:rFonts w:eastAsia="Times New Roman" w:cs="Times New Roman"/>
          <w:iCs/>
          <w:color w:val="000000" w:themeColor="text1"/>
          <w:szCs w:val="24"/>
          <w:lang w:val="en-US"/>
        </w:rPr>
        <w:tab/>
        <w:t>Management among East African Herders.</w:t>
      </w:r>
      <w:r w:rsidRPr="00FC20B7">
        <w:rPr>
          <w:rFonts w:eastAsia="Times New Roman" w:cs="Times New Roman"/>
          <w:i/>
          <w:iCs/>
          <w:color w:val="000000" w:themeColor="text1"/>
          <w:szCs w:val="24"/>
          <w:lang w:val="en-US"/>
        </w:rPr>
        <w:t xml:space="preserve"> Development and Change</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32</w:t>
      </w:r>
      <w:r w:rsidRPr="00FC20B7">
        <w:rPr>
          <w:rFonts w:eastAsia="Times New Roman" w:cs="Times New Roman"/>
          <w:color w:val="000000" w:themeColor="text1"/>
          <w:szCs w:val="24"/>
          <w:lang w:val="en-US"/>
        </w:rPr>
        <w:t>(3), 401-</w:t>
      </w:r>
      <w:r w:rsidRPr="00FC20B7">
        <w:rPr>
          <w:rFonts w:eastAsia="Times New Roman" w:cs="Times New Roman"/>
          <w:color w:val="000000" w:themeColor="text1"/>
          <w:szCs w:val="24"/>
          <w:lang w:val="en-US"/>
        </w:rPr>
        <w:tab/>
        <w:t>433.</w:t>
      </w:r>
      <w:bookmarkEnd w:id="1624"/>
    </w:p>
    <w:p w14:paraId="344B32ED"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26" w:name="_Toc94346703"/>
      <w:r w:rsidRPr="00FC20B7">
        <w:rPr>
          <w:rFonts w:eastAsia="Times New Roman" w:cs="Times New Roman"/>
          <w:color w:val="000000" w:themeColor="text1"/>
          <w:szCs w:val="24"/>
          <w:lang w:val="en-US"/>
        </w:rPr>
        <w:lastRenderedPageBreak/>
        <w:t xml:space="preserve">Helland J. (1994). Development Interventions and Pastoral Dynamics in Southern </w:t>
      </w:r>
      <w:r w:rsidRPr="00FC20B7">
        <w:rPr>
          <w:rFonts w:eastAsia="Times New Roman" w:cs="Times New Roman"/>
          <w:color w:val="000000" w:themeColor="text1"/>
          <w:szCs w:val="24"/>
          <w:lang w:val="en-US"/>
        </w:rPr>
        <w:tab/>
        <w:t>Ethiopia: A</w:t>
      </w:r>
      <w:bookmarkStart w:id="1627" w:name="_Toc94346704"/>
      <w:bookmarkEnd w:id="1626"/>
      <w:r w:rsidRPr="00FC20B7">
        <w:rPr>
          <w:rFonts w:eastAsia="Times New Roman" w:cs="Times New Roman"/>
          <w:color w:val="000000" w:themeColor="text1"/>
          <w:szCs w:val="24"/>
          <w:lang w:val="en-US"/>
        </w:rPr>
        <w:t xml:space="preserve">Discussion of Natural Resources Management in Borana Pastoralism. </w:t>
      </w:r>
      <w:r w:rsidRPr="00FC20B7">
        <w:rPr>
          <w:rFonts w:eastAsia="Times New Roman" w:cs="Times New Roman"/>
          <w:color w:val="000000" w:themeColor="text1"/>
          <w:szCs w:val="24"/>
          <w:lang w:val="en-US"/>
        </w:rPr>
        <w:tab/>
        <w:t>Working Papers in</w:t>
      </w:r>
      <w:bookmarkStart w:id="1628" w:name="_Toc94346705"/>
      <w:bookmarkEnd w:id="1627"/>
      <w:r w:rsidRPr="00FC20B7">
        <w:rPr>
          <w:rFonts w:eastAsia="Times New Roman" w:cs="Times New Roman"/>
          <w:color w:val="000000" w:themeColor="text1"/>
          <w:szCs w:val="24"/>
          <w:lang w:val="en-US"/>
        </w:rPr>
        <w:t xml:space="preserve"> African Studies No 186, African Studies Center, Boston </w:t>
      </w:r>
      <w:r w:rsidRPr="00FC20B7">
        <w:rPr>
          <w:rFonts w:eastAsia="Times New Roman" w:cs="Times New Roman"/>
          <w:color w:val="000000" w:themeColor="text1"/>
          <w:szCs w:val="24"/>
          <w:lang w:val="en-US"/>
        </w:rPr>
        <w:tab/>
        <w:t>University, Boston</w:t>
      </w:r>
      <w:bookmarkEnd w:id="1628"/>
      <w:r w:rsidRPr="00FC20B7">
        <w:rPr>
          <w:rFonts w:eastAsia="Times New Roman" w:cs="Times New Roman"/>
          <w:color w:val="000000" w:themeColor="text1"/>
          <w:szCs w:val="24"/>
          <w:lang w:val="en-US"/>
        </w:rPr>
        <w:t>.</w:t>
      </w:r>
    </w:p>
    <w:p w14:paraId="43ED8E9B"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r w:rsidRPr="00FC20B7">
        <w:rPr>
          <w:rFonts w:cs="Times New Roman"/>
          <w:color w:val="000000" w:themeColor="text1"/>
          <w:szCs w:val="24"/>
        </w:rPr>
        <w:t xml:space="preserve">Hendrickson, D., Mearns, R., &amp; Armon, J. (1996). Livestock raiding among the pastoral </w:t>
      </w:r>
      <w:r w:rsidRPr="00FC20B7">
        <w:rPr>
          <w:rFonts w:cs="Times New Roman"/>
          <w:color w:val="000000" w:themeColor="text1"/>
          <w:szCs w:val="24"/>
        </w:rPr>
        <w:tab/>
        <w:t xml:space="preserve">Turkana of Kenya - Redistribution, predation and the links to famine. </w:t>
      </w:r>
      <w:r w:rsidRPr="00FC20B7">
        <w:rPr>
          <w:rFonts w:cs="Times New Roman"/>
          <w:i/>
          <w:iCs/>
          <w:color w:val="000000" w:themeColor="text1"/>
          <w:szCs w:val="24"/>
        </w:rPr>
        <w:t xml:space="preserve">IDS Bulletin, </w:t>
      </w:r>
      <w:r w:rsidRPr="00FC20B7">
        <w:rPr>
          <w:rFonts w:cs="Times New Roman"/>
          <w:i/>
          <w:iCs/>
          <w:color w:val="000000" w:themeColor="text1"/>
          <w:szCs w:val="24"/>
        </w:rPr>
        <w:tab/>
        <w:t>27</w:t>
      </w:r>
      <w:r w:rsidRPr="00FC20B7">
        <w:rPr>
          <w:rFonts w:cs="Times New Roman"/>
          <w:color w:val="000000" w:themeColor="text1"/>
          <w:szCs w:val="24"/>
        </w:rPr>
        <w:t>(3), 17-30.</w:t>
      </w:r>
      <w:bookmarkEnd w:id="1625"/>
    </w:p>
    <w:p w14:paraId="0B84A85A" w14:textId="77777777" w:rsidR="00FF6974" w:rsidRPr="00FC20B7" w:rsidRDefault="00FF6974" w:rsidP="002F07EE">
      <w:pPr>
        <w:autoSpaceDE w:val="0"/>
        <w:autoSpaceDN w:val="0"/>
        <w:adjustRightInd w:val="0"/>
        <w:spacing w:after="240" w:line="360" w:lineRule="auto"/>
        <w:rPr>
          <w:rFonts w:cs="Times New Roman"/>
          <w:color w:val="000000" w:themeColor="text1"/>
          <w:szCs w:val="24"/>
        </w:rPr>
      </w:pPr>
    </w:p>
    <w:p w14:paraId="7B3B4894" w14:textId="77777777" w:rsidR="002F07EE" w:rsidRPr="00FC20B7" w:rsidRDefault="002F07EE" w:rsidP="002F07EE">
      <w:pPr>
        <w:spacing w:after="240" w:line="360" w:lineRule="auto"/>
        <w:rPr>
          <w:rFonts w:cs="Times New Roman"/>
          <w:color w:val="000000" w:themeColor="text1"/>
          <w:szCs w:val="24"/>
        </w:rPr>
      </w:pPr>
      <w:bookmarkStart w:id="1629" w:name="_Toc94346538"/>
      <w:r w:rsidRPr="00FC20B7">
        <w:rPr>
          <w:rFonts w:cs="Times New Roman"/>
          <w:color w:val="000000" w:themeColor="text1"/>
          <w:szCs w:val="24"/>
        </w:rPr>
        <w:t xml:space="preserve">Hodgson, Dorothy L. (1999). Once Intrepid Warriors’: Modernity and the Production of </w:t>
      </w:r>
      <w:r w:rsidRPr="00FC20B7">
        <w:rPr>
          <w:rFonts w:cs="Times New Roman"/>
          <w:color w:val="000000" w:themeColor="text1"/>
          <w:szCs w:val="24"/>
        </w:rPr>
        <w:tab/>
        <w:t>Maasai Masculinities”.</w:t>
      </w:r>
      <w:r w:rsidRPr="00FC20B7">
        <w:rPr>
          <w:rFonts w:cs="Times New Roman"/>
          <w:i/>
          <w:color w:val="000000" w:themeColor="text1"/>
          <w:szCs w:val="24"/>
        </w:rPr>
        <w:t xml:space="preserve"> Ethnology</w:t>
      </w:r>
      <w:r w:rsidRPr="00FC20B7">
        <w:rPr>
          <w:rFonts w:cs="Times New Roman"/>
          <w:color w:val="000000" w:themeColor="text1"/>
          <w:szCs w:val="24"/>
        </w:rPr>
        <w:t>, 38 (2): 121-150.</w:t>
      </w:r>
      <w:bookmarkEnd w:id="1629"/>
    </w:p>
    <w:p w14:paraId="2C5C4556"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30" w:name="_Toc94346837"/>
      <w:bookmarkStart w:id="1631" w:name="_Toc94346541"/>
      <w:r w:rsidRPr="00FC20B7">
        <w:rPr>
          <w:rFonts w:eastAsia="Times New Roman" w:cs="Times New Roman"/>
          <w:color w:val="000000" w:themeColor="text1"/>
          <w:szCs w:val="24"/>
          <w:lang w:val="en-US"/>
        </w:rPr>
        <w:t xml:space="preserve">Holtzman, J. (2006). The world is dead and cooking’s killed it: food and the gender of </w:t>
      </w:r>
      <w:r w:rsidRPr="00FC20B7">
        <w:rPr>
          <w:rFonts w:eastAsia="Times New Roman" w:cs="Times New Roman"/>
          <w:color w:val="000000" w:themeColor="text1"/>
          <w:szCs w:val="24"/>
          <w:lang w:val="en-US"/>
        </w:rPr>
        <w:tab/>
        <w:t>memory in</w:t>
      </w:r>
      <w:bookmarkStart w:id="1632" w:name="_Toc94346838"/>
      <w:bookmarkEnd w:id="1630"/>
      <w:r w:rsidRPr="00FC20B7">
        <w:rPr>
          <w:rFonts w:eastAsia="Times New Roman" w:cs="Times New Roman"/>
          <w:color w:val="000000" w:themeColor="text1"/>
          <w:szCs w:val="24"/>
          <w:lang w:val="en-US"/>
        </w:rPr>
        <w:t xml:space="preserve">samburu, Northern Kenya. </w:t>
      </w:r>
      <w:r w:rsidRPr="00FC20B7">
        <w:rPr>
          <w:rFonts w:eastAsia="Times New Roman" w:cs="Times New Roman"/>
          <w:i/>
          <w:color w:val="000000" w:themeColor="text1"/>
          <w:szCs w:val="24"/>
          <w:lang w:val="en-US"/>
        </w:rPr>
        <w:t>In Food and Foodways</w:t>
      </w:r>
      <w:r w:rsidRPr="00FC20B7">
        <w:rPr>
          <w:rFonts w:eastAsia="Times New Roman" w:cs="Times New Roman"/>
          <w:color w:val="000000" w:themeColor="text1"/>
          <w:szCs w:val="24"/>
          <w:lang w:val="en-US"/>
        </w:rPr>
        <w:t>, 14 (3), 175-200</w:t>
      </w:r>
      <w:bookmarkEnd w:id="1632"/>
      <w:r w:rsidRPr="00FC20B7">
        <w:rPr>
          <w:rFonts w:eastAsia="Times New Roman" w:cs="Times New Roman"/>
          <w:color w:val="000000" w:themeColor="text1"/>
          <w:szCs w:val="24"/>
          <w:lang w:val="en-US"/>
        </w:rPr>
        <w:t>.</w:t>
      </w:r>
    </w:p>
    <w:p w14:paraId="6ADCB98C"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33" w:name="_Toc94346809"/>
      <w:r w:rsidRPr="00FC20B7">
        <w:rPr>
          <w:rFonts w:eastAsia="Times New Roman" w:cs="Times New Roman"/>
          <w:color w:val="000000" w:themeColor="text1"/>
          <w:szCs w:val="24"/>
          <w:lang w:val="en-US"/>
        </w:rPr>
        <w:t xml:space="preserve">Holtzman, J. (2005). The drunken chief: Alcohol, power and the birth of the State in </w:t>
      </w:r>
      <w:r w:rsidRPr="00FC20B7">
        <w:rPr>
          <w:rFonts w:eastAsia="Times New Roman" w:cs="Times New Roman"/>
          <w:color w:val="000000" w:themeColor="text1"/>
          <w:szCs w:val="24"/>
          <w:lang w:val="en-US"/>
        </w:rPr>
        <w:tab/>
        <w:t xml:space="preserve">Samburu District, Northern Kenya. </w:t>
      </w:r>
      <w:r w:rsidRPr="00FC20B7">
        <w:rPr>
          <w:rFonts w:eastAsia="Times New Roman" w:cs="Times New Roman"/>
          <w:i/>
          <w:color w:val="000000" w:themeColor="text1"/>
          <w:szCs w:val="24"/>
          <w:lang w:val="en-US"/>
        </w:rPr>
        <w:t>In</w:t>
      </w:r>
      <w:r w:rsidRPr="00FC20B7">
        <w:rPr>
          <w:rFonts w:eastAsia="Times New Roman" w:cs="Times New Roman"/>
          <w:i/>
          <w:iCs/>
          <w:color w:val="000000" w:themeColor="text1"/>
          <w:szCs w:val="24"/>
          <w:lang w:val="en-US"/>
        </w:rPr>
        <w:t xml:space="preserve">Postcolonial Studies </w:t>
      </w:r>
      <w:r w:rsidRPr="00FC20B7">
        <w:rPr>
          <w:rFonts w:eastAsia="Times New Roman" w:cs="Times New Roman"/>
          <w:color w:val="000000" w:themeColor="text1"/>
          <w:szCs w:val="24"/>
          <w:lang w:val="en-US"/>
        </w:rPr>
        <w:t>8(1), 83-96.</w:t>
      </w:r>
      <w:bookmarkEnd w:id="1633"/>
    </w:p>
    <w:p w14:paraId="30C730BD" w14:textId="77777777" w:rsidR="002F07EE" w:rsidRPr="00FC20B7" w:rsidRDefault="002F07EE" w:rsidP="002F07EE">
      <w:pPr>
        <w:spacing w:after="240" w:line="360" w:lineRule="auto"/>
        <w:rPr>
          <w:rFonts w:cs="Times New Roman"/>
          <w:b/>
          <w:bCs/>
          <w:color w:val="000000" w:themeColor="text1"/>
          <w:szCs w:val="24"/>
        </w:rPr>
      </w:pPr>
      <w:r w:rsidRPr="00FC20B7">
        <w:rPr>
          <w:rFonts w:cs="Times New Roman"/>
          <w:color w:val="000000" w:themeColor="text1"/>
          <w:szCs w:val="24"/>
          <w:shd w:val="clear" w:color="auto" w:fill="FFFFFF"/>
        </w:rPr>
        <w:t>Hutchinson, S. E. (2000). Nuer ethnicity militarized. </w:t>
      </w:r>
      <w:r w:rsidRPr="00FC20B7">
        <w:rPr>
          <w:rFonts w:cs="Times New Roman"/>
          <w:i/>
          <w:iCs/>
          <w:color w:val="000000" w:themeColor="text1"/>
          <w:szCs w:val="24"/>
          <w:shd w:val="clear" w:color="auto" w:fill="FFFFFF"/>
        </w:rPr>
        <w:t>Anthropology Today</w:t>
      </w:r>
      <w:r w:rsidRPr="00FC20B7">
        <w:rPr>
          <w:rFonts w:cs="Times New Roman"/>
          <w:color w:val="000000" w:themeColor="text1"/>
          <w:szCs w:val="24"/>
          <w:shd w:val="clear" w:color="auto" w:fill="FFFFFF"/>
        </w:rPr>
        <w:t>, </w:t>
      </w:r>
      <w:r w:rsidRPr="00FC20B7">
        <w:rPr>
          <w:rFonts w:cs="Times New Roman"/>
          <w:i/>
          <w:iCs/>
          <w:color w:val="000000" w:themeColor="text1"/>
          <w:szCs w:val="24"/>
          <w:shd w:val="clear" w:color="auto" w:fill="FFFFFF"/>
        </w:rPr>
        <w:t>16</w:t>
      </w:r>
      <w:r w:rsidRPr="00FC20B7">
        <w:rPr>
          <w:rFonts w:cs="Times New Roman"/>
          <w:color w:val="000000" w:themeColor="text1"/>
          <w:szCs w:val="24"/>
          <w:shd w:val="clear" w:color="auto" w:fill="FFFFFF"/>
        </w:rPr>
        <w:t>(3), 6-</w:t>
      </w:r>
      <w:r w:rsidRPr="00FC20B7">
        <w:rPr>
          <w:rFonts w:cs="Times New Roman"/>
          <w:color w:val="000000" w:themeColor="text1"/>
          <w:szCs w:val="24"/>
          <w:shd w:val="clear" w:color="auto" w:fill="FFFFFF"/>
        </w:rPr>
        <w:tab/>
        <w:t>13.</w:t>
      </w:r>
      <w:bookmarkStart w:id="1634" w:name="_Toc94346542"/>
      <w:bookmarkEnd w:id="1631"/>
      <w:r w:rsidRPr="00FC20B7">
        <w:rPr>
          <w:rFonts w:eastAsia="Times New Roman" w:cs="Times New Roman"/>
          <w:color w:val="000000" w:themeColor="text1"/>
          <w:szCs w:val="24"/>
        </w:rPr>
        <w:t xml:space="preserve">Iliffe, R. (1995). Material doubts: Hooke, artisan culture and the exchange of </w:t>
      </w:r>
      <w:r w:rsidRPr="00FC20B7">
        <w:rPr>
          <w:rFonts w:eastAsia="Times New Roman" w:cs="Times New Roman"/>
          <w:color w:val="000000" w:themeColor="text1"/>
          <w:szCs w:val="24"/>
        </w:rPr>
        <w:tab/>
        <w:t xml:space="preserve">information in 1670s London. </w:t>
      </w:r>
      <w:r w:rsidRPr="00FC20B7">
        <w:rPr>
          <w:rFonts w:eastAsia="Times New Roman" w:cs="Times New Roman"/>
          <w:i/>
          <w:iCs/>
          <w:color w:val="000000" w:themeColor="text1"/>
          <w:szCs w:val="24"/>
        </w:rPr>
        <w:t>The British journal for the history of science</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28</w:t>
      </w:r>
      <w:r w:rsidRPr="00FC20B7">
        <w:rPr>
          <w:rFonts w:eastAsia="Times New Roman" w:cs="Times New Roman"/>
          <w:color w:val="000000" w:themeColor="text1"/>
          <w:szCs w:val="24"/>
        </w:rPr>
        <w:t xml:space="preserve">(3), </w:t>
      </w:r>
      <w:r w:rsidRPr="00FC20B7">
        <w:rPr>
          <w:rFonts w:eastAsia="Times New Roman" w:cs="Times New Roman"/>
          <w:color w:val="000000" w:themeColor="text1"/>
          <w:szCs w:val="24"/>
        </w:rPr>
        <w:tab/>
        <w:t>285-318.</w:t>
      </w:r>
      <w:bookmarkEnd w:id="1634"/>
    </w:p>
    <w:p w14:paraId="64A58652" w14:textId="77777777" w:rsidR="002F07EE" w:rsidRPr="00FC20B7" w:rsidRDefault="002F07EE" w:rsidP="002F07EE">
      <w:pPr>
        <w:spacing w:after="0" w:line="360" w:lineRule="auto"/>
        <w:rPr>
          <w:rFonts w:eastAsia="Times New Roman" w:cs="Times New Roman"/>
          <w:color w:val="000000" w:themeColor="text1"/>
          <w:szCs w:val="24"/>
          <w:lang w:val="en-US"/>
        </w:rPr>
      </w:pPr>
      <w:bookmarkStart w:id="1635" w:name="_Toc94346691"/>
      <w:bookmarkStart w:id="1636" w:name="_Toc94346786"/>
      <w:bookmarkStart w:id="1637" w:name="_Toc94346546"/>
      <w:r w:rsidRPr="00FC20B7">
        <w:rPr>
          <w:rFonts w:eastAsia="Times New Roman" w:cs="Times New Roman"/>
          <w:color w:val="000000" w:themeColor="text1"/>
          <w:szCs w:val="24"/>
          <w:lang w:val="en-US"/>
        </w:rPr>
        <w:t xml:space="preserve">ITDG. (2005). Seven Dead as Pokot attack Kainuk. </w:t>
      </w:r>
      <w:r w:rsidRPr="00FC20B7">
        <w:rPr>
          <w:rFonts w:eastAsia="Times New Roman" w:cs="Times New Roman"/>
          <w:i/>
          <w:iCs/>
          <w:color w:val="000000" w:themeColor="text1"/>
          <w:szCs w:val="24"/>
          <w:lang w:val="en-US"/>
        </w:rPr>
        <w:t>Peace Bulletin, Issue No. 7</w:t>
      </w:r>
      <w:r w:rsidRPr="00FC20B7">
        <w:rPr>
          <w:rFonts w:eastAsia="Times New Roman" w:cs="Times New Roman"/>
          <w:color w:val="000000" w:themeColor="text1"/>
          <w:szCs w:val="24"/>
          <w:lang w:val="en-US"/>
        </w:rPr>
        <w:t>, April, A</w:t>
      </w:r>
      <w:bookmarkStart w:id="1638" w:name="_Toc94346692"/>
      <w:bookmarkEnd w:id="1635"/>
      <w:r w:rsidRPr="00FC20B7">
        <w:rPr>
          <w:rFonts w:eastAsia="Times New Roman" w:cs="Times New Roman"/>
          <w:color w:val="000000" w:themeColor="text1"/>
          <w:szCs w:val="24"/>
          <w:lang w:val="en-US"/>
        </w:rPr>
        <w:tab/>
        <w:t>Newsletter of Intermediate Technology Development Group</w:t>
      </w:r>
      <w:bookmarkEnd w:id="1638"/>
      <w:r w:rsidRPr="00FC20B7">
        <w:rPr>
          <w:rFonts w:eastAsia="Times New Roman" w:cs="Times New Roman"/>
          <w:color w:val="000000" w:themeColor="text1"/>
          <w:szCs w:val="24"/>
          <w:lang w:val="en-US"/>
        </w:rPr>
        <w:t>.</w:t>
      </w:r>
    </w:p>
    <w:p w14:paraId="3D1ED274"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39" w:name="_Toc94346693"/>
      <w:r w:rsidRPr="00FC20B7">
        <w:rPr>
          <w:rFonts w:eastAsia="Times New Roman" w:cs="Times New Roman"/>
          <w:color w:val="000000" w:themeColor="text1"/>
          <w:szCs w:val="24"/>
          <w:lang w:val="en-US"/>
        </w:rPr>
        <w:tab/>
        <w:t>http://practicalaction.org/docs/region_east_africa/peace_bulletin_7.pdf</w:t>
      </w:r>
      <w:bookmarkEnd w:id="1639"/>
    </w:p>
    <w:p w14:paraId="627C7DBC" w14:textId="77777777" w:rsidR="002F07EE" w:rsidRPr="00FC20B7" w:rsidRDefault="002F07EE" w:rsidP="002F07EE">
      <w:pPr>
        <w:spacing w:after="0" w:line="240" w:lineRule="auto"/>
        <w:rPr>
          <w:rFonts w:eastAsia="Times New Roman" w:cs="Times New Roman"/>
          <w:color w:val="000000" w:themeColor="text1"/>
          <w:szCs w:val="24"/>
          <w:lang w:val="en-US"/>
        </w:rPr>
      </w:pPr>
      <w:bookmarkStart w:id="1640" w:name="_Toc94346697"/>
      <w:r w:rsidRPr="00FC20B7">
        <w:rPr>
          <w:rFonts w:eastAsia="Times New Roman" w:cs="Times New Roman"/>
          <w:color w:val="000000" w:themeColor="text1"/>
          <w:szCs w:val="24"/>
          <w:lang w:val="en-US"/>
        </w:rPr>
        <w:t xml:space="preserve">IUCN (2012). Supporting Sustainable Pastoral Livelihoods A Global Perspective on </w:t>
      </w:r>
      <w:r w:rsidRPr="00FC20B7">
        <w:rPr>
          <w:rFonts w:eastAsia="Times New Roman" w:cs="Times New Roman"/>
          <w:color w:val="000000" w:themeColor="text1"/>
          <w:szCs w:val="24"/>
          <w:lang w:val="en-US"/>
        </w:rPr>
        <w:tab/>
        <w:t xml:space="preserve">Minimum Standards and Good Practices. IUCN. </w:t>
      </w:r>
    </w:p>
    <w:p w14:paraId="5CF08E14"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color w:val="000000" w:themeColor="text1"/>
        </w:rPr>
        <w:tab/>
      </w:r>
      <w:r w:rsidRPr="00FC20B7">
        <w:rPr>
          <w:rFonts w:eastAsia="Times New Roman" w:cs="Times New Roman"/>
          <w:color w:val="000000" w:themeColor="text1"/>
          <w:szCs w:val="24"/>
          <w:lang w:val="en-US"/>
        </w:rPr>
        <w:t>https://cmsdata.iucn.org/downloads/manual_for_min_standards_low_resoultion_m</w:t>
      </w:r>
      <w:r w:rsidRPr="00FC20B7">
        <w:rPr>
          <w:rFonts w:eastAsia="Times New Roman" w:cs="Times New Roman"/>
          <w:color w:val="000000" w:themeColor="text1"/>
          <w:szCs w:val="24"/>
          <w:lang w:val="en-US"/>
        </w:rPr>
        <w:tab/>
        <w:t>ay_2012.pdf</w:t>
      </w:r>
      <w:bookmarkEnd w:id="1640"/>
    </w:p>
    <w:p w14:paraId="13878DFA"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lastRenderedPageBreak/>
        <w:t xml:space="preserve">Kaimba, G., Njehia, B., &amp;Guliye, A. (2011). Effects of cattle rustling and household </w:t>
      </w:r>
      <w:r w:rsidRPr="00FC20B7">
        <w:rPr>
          <w:rFonts w:eastAsia="Times New Roman" w:cs="Times New Roman"/>
          <w:color w:val="000000" w:themeColor="text1"/>
          <w:szCs w:val="24"/>
          <w:lang w:val="en-US"/>
        </w:rPr>
        <w:tab/>
        <w:t xml:space="preserve">characteristics on migration decisions and herd size amongst pastoralists in Baringo </w:t>
      </w:r>
      <w:r w:rsidRPr="00FC20B7">
        <w:rPr>
          <w:rFonts w:eastAsia="Times New Roman" w:cs="Times New Roman"/>
          <w:color w:val="000000" w:themeColor="text1"/>
          <w:szCs w:val="24"/>
          <w:lang w:val="en-US"/>
        </w:rPr>
        <w:tab/>
        <w:t xml:space="preserve">District, Kenya. </w:t>
      </w:r>
      <w:r w:rsidRPr="00FC20B7">
        <w:rPr>
          <w:rFonts w:eastAsia="Times New Roman" w:cs="Times New Roman"/>
          <w:i/>
          <w:color w:val="000000" w:themeColor="text1"/>
          <w:szCs w:val="24"/>
          <w:lang w:val="en-US"/>
        </w:rPr>
        <w:t>Pastoralism Research, Policy and Practice,</w:t>
      </w:r>
      <w:r w:rsidRPr="00FC20B7">
        <w:rPr>
          <w:rFonts w:eastAsia="Times New Roman" w:cs="Times New Roman"/>
          <w:color w:val="000000" w:themeColor="text1"/>
          <w:szCs w:val="24"/>
          <w:lang w:val="en-US"/>
        </w:rPr>
        <w:t xml:space="preserve"> 1(1), 1–18</w:t>
      </w:r>
      <w:bookmarkEnd w:id="1636"/>
      <w:r w:rsidRPr="00FC20B7">
        <w:rPr>
          <w:rFonts w:eastAsia="Times New Roman" w:cs="Times New Roman"/>
          <w:color w:val="000000" w:themeColor="text1"/>
          <w:szCs w:val="24"/>
          <w:lang w:val="en-US"/>
        </w:rPr>
        <w:t>.</w:t>
      </w:r>
    </w:p>
    <w:p w14:paraId="525E7B33"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41" w:name="_Toc94346730"/>
      <w:bookmarkStart w:id="1642" w:name="_Toc94346700"/>
      <w:r w:rsidRPr="00FC20B7">
        <w:rPr>
          <w:rFonts w:eastAsia="Times New Roman" w:cs="Times New Roman"/>
          <w:color w:val="000000" w:themeColor="text1"/>
          <w:szCs w:val="24"/>
          <w:lang w:val="en-US"/>
        </w:rPr>
        <w:t>Kapferer, B. (2002). Sorcery, Modernity and the Constitutive Imaginary: Hybridising</w:t>
      </w:r>
      <w:r w:rsidRPr="00FC20B7">
        <w:rPr>
          <w:rFonts w:eastAsia="Times New Roman" w:cs="Times New Roman"/>
          <w:color w:val="000000" w:themeColor="text1"/>
          <w:szCs w:val="24"/>
          <w:lang w:val="en-US"/>
        </w:rPr>
        <w:tab/>
        <w:t xml:space="preserve">Continuities. </w:t>
      </w:r>
      <w:r w:rsidRPr="00FC20B7">
        <w:rPr>
          <w:rFonts w:eastAsia="Times New Roman" w:cs="Times New Roman"/>
          <w:i/>
          <w:iCs/>
          <w:color w:val="000000" w:themeColor="text1"/>
          <w:szCs w:val="24"/>
          <w:lang w:val="en-US"/>
        </w:rPr>
        <w:t xml:space="preserve">Social Analysis: The International Journal of Social and Cultural </w:t>
      </w:r>
      <w:r w:rsidRPr="00FC20B7">
        <w:rPr>
          <w:rFonts w:eastAsia="Times New Roman" w:cs="Times New Roman"/>
          <w:i/>
          <w:iCs/>
          <w:color w:val="000000" w:themeColor="text1"/>
          <w:szCs w:val="24"/>
          <w:lang w:val="en-US"/>
        </w:rPr>
        <w:tab/>
        <w:t>Practice</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46</w:t>
      </w:r>
      <w:r w:rsidRPr="00FC20B7">
        <w:rPr>
          <w:rFonts w:eastAsia="Times New Roman" w:cs="Times New Roman"/>
          <w:color w:val="000000" w:themeColor="text1"/>
          <w:szCs w:val="24"/>
          <w:lang w:val="en-US"/>
        </w:rPr>
        <w:t>(3), 105–128.</w:t>
      </w:r>
    </w:p>
    <w:bookmarkEnd w:id="1641"/>
    <w:p w14:paraId="0DA92308"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Kapteijns, L. (1995). Gender Relations and the Transformation of the Northern Somali </w:t>
      </w:r>
      <w:r w:rsidRPr="00FC20B7">
        <w:rPr>
          <w:rFonts w:eastAsia="Times New Roman" w:cs="Times New Roman"/>
          <w:color w:val="000000" w:themeColor="text1"/>
          <w:szCs w:val="24"/>
          <w:lang w:val="en-US"/>
        </w:rPr>
        <w:tab/>
        <w:t xml:space="preserve">Pastoral Tradition. </w:t>
      </w:r>
      <w:r w:rsidRPr="00FC20B7">
        <w:rPr>
          <w:rFonts w:eastAsia="Times New Roman" w:cs="Times New Roman"/>
          <w:i/>
          <w:iCs/>
          <w:color w:val="000000" w:themeColor="text1"/>
          <w:szCs w:val="24"/>
          <w:lang w:val="en-US"/>
        </w:rPr>
        <w:t>The International Journal of African Historical Studies</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28</w:t>
      </w:r>
      <w:r w:rsidRPr="00FC20B7">
        <w:rPr>
          <w:rFonts w:eastAsia="Times New Roman" w:cs="Times New Roman"/>
          <w:color w:val="000000" w:themeColor="text1"/>
          <w:szCs w:val="24"/>
          <w:lang w:val="en-US"/>
        </w:rPr>
        <w:t xml:space="preserve">(2), </w:t>
      </w:r>
      <w:r w:rsidRPr="00FC20B7">
        <w:rPr>
          <w:rFonts w:eastAsia="Times New Roman" w:cs="Times New Roman"/>
          <w:color w:val="000000" w:themeColor="text1"/>
          <w:szCs w:val="24"/>
          <w:lang w:val="en-US"/>
        </w:rPr>
        <w:tab/>
        <w:t xml:space="preserve">241–259. </w:t>
      </w:r>
    </w:p>
    <w:p w14:paraId="2CB192AB"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Kariuki, J. (2009). ‘Spate of violence feared in Laikipia as attacks resume’, Daily Nation,</w:t>
      </w:r>
      <w:bookmarkStart w:id="1643" w:name="_Toc94346701"/>
      <w:bookmarkEnd w:id="1642"/>
      <w:r w:rsidRPr="00FC20B7">
        <w:rPr>
          <w:rFonts w:eastAsia="Times New Roman" w:cs="Times New Roman"/>
          <w:color w:val="000000" w:themeColor="text1"/>
          <w:szCs w:val="24"/>
          <w:lang w:val="en-US"/>
        </w:rPr>
        <w:t>5</w:t>
      </w:r>
      <w:r w:rsidRPr="00FC20B7">
        <w:rPr>
          <w:rFonts w:eastAsia="Times New Roman" w:cs="Times New Roman"/>
          <w:color w:val="000000" w:themeColor="text1"/>
          <w:szCs w:val="24"/>
          <w:lang w:val="en-US"/>
        </w:rPr>
        <w:tab/>
        <w:t>November 2009, p. 34.</w:t>
      </w:r>
      <w:bookmarkEnd w:id="1643"/>
    </w:p>
    <w:p w14:paraId="33547CC5"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44" w:name="_Toc94346805"/>
      <w:bookmarkStart w:id="1645" w:name="_Toc94346547"/>
      <w:bookmarkEnd w:id="1637"/>
      <w:r w:rsidRPr="00FC20B7">
        <w:rPr>
          <w:rFonts w:eastAsia="Times New Roman" w:cs="Times New Roman"/>
          <w:color w:val="000000" w:themeColor="text1"/>
          <w:szCs w:val="24"/>
          <w:lang w:val="en-US"/>
        </w:rPr>
        <w:t xml:space="preserve">Khalif, Z. K., &amp; Oba, G. (2013). Gaafadhaabaa - the period of stop’: Narrating impacts of </w:t>
      </w:r>
      <w:r w:rsidRPr="00FC20B7">
        <w:rPr>
          <w:rFonts w:eastAsia="Times New Roman" w:cs="Times New Roman"/>
          <w:color w:val="000000" w:themeColor="text1"/>
          <w:szCs w:val="24"/>
          <w:lang w:val="en-US"/>
        </w:rPr>
        <w:tab/>
        <w:t xml:space="preserve">shifta insurgency on pastoral economy in northern Kenya, c. 1963 to 2007. </w:t>
      </w:r>
      <w:r w:rsidRPr="00FC20B7">
        <w:rPr>
          <w:rFonts w:eastAsia="Times New Roman" w:cs="Times New Roman"/>
          <w:color w:val="000000" w:themeColor="text1"/>
          <w:szCs w:val="24"/>
          <w:lang w:val="en-US"/>
        </w:rPr>
        <w:tab/>
      </w:r>
      <w:r w:rsidRPr="00FC20B7">
        <w:rPr>
          <w:rFonts w:eastAsia="Times New Roman" w:cs="Times New Roman"/>
          <w:i/>
          <w:iCs/>
          <w:color w:val="000000" w:themeColor="text1"/>
          <w:szCs w:val="24"/>
          <w:lang w:val="en-US"/>
        </w:rPr>
        <w:t xml:space="preserve">Pastoralism: Research, Policy and Practice, </w:t>
      </w:r>
      <w:r w:rsidRPr="00FC20B7">
        <w:rPr>
          <w:rFonts w:eastAsia="Times New Roman" w:cs="Times New Roman"/>
          <w:color w:val="000000" w:themeColor="text1"/>
          <w:szCs w:val="24"/>
          <w:lang w:val="en-US"/>
        </w:rPr>
        <w:t>3:14, pp 1-20</w:t>
      </w:r>
      <w:bookmarkEnd w:id="1644"/>
      <w:r w:rsidRPr="00FC20B7">
        <w:rPr>
          <w:rFonts w:eastAsia="Times New Roman" w:cs="Times New Roman"/>
          <w:color w:val="000000" w:themeColor="text1"/>
          <w:szCs w:val="24"/>
          <w:lang w:val="en-US"/>
        </w:rPr>
        <w:t>.</w:t>
      </w:r>
    </w:p>
    <w:p w14:paraId="4B435274"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Khamidov, A. (2003). Kyrgz-Tajik border riots highlight building inter-ethnic tension in </w:t>
      </w:r>
      <w:r w:rsidRPr="00FC20B7">
        <w:rPr>
          <w:rFonts w:cs="Times New Roman"/>
          <w:color w:val="000000" w:themeColor="text1"/>
          <w:szCs w:val="24"/>
        </w:rPr>
        <w:tab/>
        <w:t>Central Asia.Eurasianet.org, 8(1), 250-311.</w:t>
      </w:r>
      <w:bookmarkEnd w:id="1645"/>
    </w:p>
    <w:p w14:paraId="70BF1184" w14:textId="77777777" w:rsidR="002F07EE" w:rsidRPr="00FC20B7" w:rsidRDefault="002F07EE" w:rsidP="002F07EE">
      <w:pPr>
        <w:spacing w:after="240" w:line="360" w:lineRule="auto"/>
        <w:rPr>
          <w:rFonts w:eastAsia="Times New Roman" w:cs="Times New Roman"/>
          <w:color w:val="000000" w:themeColor="text1"/>
          <w:szCs w:val="24"/>
        </w:rPr>
      </w:pPr>
      <w:bookmarkStart w:id="1646" w:name="_Toc94346549"/>
      <w:r w:rsidRPr="00FC20B7">
        <w:rPr>
          <w:rFonts w:eastAsia="Times New Roman" w:cs="Times New Roman"/>
          <w:color w:val="000000" w:themeColor="text1"/>
          <w:szCs w:val="24"/>
        </w:rPr>
        <w:t xml:space="preserve">Kumasee A., Jones J. F., William J H., (2009).  Conflict and human security in the North </w:t>
      </w:r>
      <w:r w:rsidRPr="00FC20B7">
        <w:rPr>
          <w:rFonts w:eastAsia="Times New Roman" w:cs="Times New Roman"/>
          <w:color w:val="000000" w:themeColor="text1"/>
          <w:szCs w:val="24"/>
        </w:rPr>
        <w:tab/>
        <w:t xml:space="preserve">Rift and North Eastern Kenya. </w:t>
      </w:r>
      <w:r w:rsidRPr="00FC20B7">
        <w:rPr>
          <w:rFonts w:eastAsia="Times New Roman" w:cs="Times New Roman"/>
          <w:i/>
          <w:color w:val="000000" w:themeColor="text1"/>
          <w:szCs w:val="24"/>
        </w:rPr>
        <w:t>International Journal of sociology and Economics</w:t>
      </w:r>
      <w:r w:rsidRPr="00FC20B7">
        <w:rPr>
          <w:rFonts w:eastAsia="Times New Roman" w:cs="Times New Roman"/>
          <w:color w:val="000000" w:themeColor="text1"/>
          <w:szCs w:val="24"/>
        </w:rPr>
        <w:tab/>
        <w:t>36 (10), 1008-1020</w:t>
      </w:r>
      <w:bookmarkEnd w:id="1646"/>
      <w:r w:rsidRPr="00FC20B7">
        <w:rPr>
          <w:rFonts w:eastAsia="Times New Roman" w:cs="Times New Roman"/>
          <w:color w:val="000000" w:themeColor="text1"/>
          <w:szCs w:val="24"/>
        </w:rPr>
        <w:t>.</w:t>
      </w:r>
    </w:p>
    <w:p w14:paraId="6D0FEBF0" w14:textId="77777777" w:rsidR="002F07EE" w:rsidRPr="00FC20B7" w:rsidRDefault="002F07EE" w:rsidP="002F07EE">
      <w:pPr>
        <w:autoSpaceDE w:val="0"/>
        <w:autoSpaceDN w:val="0"/>
        <w:adjustRightInd w:val="0"/>
        <w:spacing w:after="240" w:line="360" w:lineRule="auto"/>
        <w:rPr>
          <w:rFonts w:eastAsia="MyriadPro-Regular" w:cs="Times New Roman"/>
          <w:color w:val="000000" w:themeColor="text1"/>
          <w:szCs w:val="24"/>
        </w:rPr>
      </w:pPr>
      <w:bookmarkStart w:id="1647" w:name="_Toc94346550"/>
      <w:r w:rsidRPr="00FC20B7">
        <w:rPr>
          <w:rFonts w:eastAsia="MyriadPro-Regular" w:cs="Times New Roman"/>
          <w:color w:val="000000" w:themeColor="text1"/>
          <w:szCs w:val="24"/>
        </w:rPr>
        <w:t xml:space="preserve">Kurmanalieva, G., &amp;Crewett, W. (2019). Institutional design, informal practices and </w:t>
      </w:r>
      <w:r w:rsidRPr="00FC20B7">
        <w:rPr>
          <w:rFonts w:eastAsia="MyriadPro-Regular" w:cs="Times New Roman"/>
          <w:color w:val="000000" w:themeColor="text1"/>
          <w:szCs w:val="24"/>
        </w:rPr>
        <w:tab/>
        <w:t xml:space="preserve">international conflict: The case of community-based pasture management in </w:t>
      </w:r>
      <w:r w:rsidRPr="00FC20B7">
        <w:rPr>
          <w:rFonts w:eastAsia="MyriadPro-Regular" w:cs="Times New Roman"/>
          <w:color w:val="000000" w:themeColor="text1"/>
          <w:szCs w:val="24"/>
        </w:rPr>
        <w:tab/>
        <w:t xml:space="preserve">Kyrgyz-Tajik border region. </w:t>
      </w:r>
      <w:r w:rsidRPr="00FC20B7">
        <w:rPr>
          <w:rFonts w:eastAsia="MyriadPro-Regular" w:cs="Times New Roman"/>
          <w:i/>
          <w:color w:val="000000" w:themeColor="text1"/>
          <w:szCs w:val="24"/>
        </w:rPr>
        <w:t>Pastoralism</w:t>
      </w:r>
      <w:r w:rsidRPr="00FC20B7">
        <w:rPr>
          <w:rFonts w:eastAsia="MyriadPro-Regular" w:cs="Times New Roman"/>
          <w:color w:val="000000" w:themeColor="text1"/>
          <w:szCs w:val="24"/>
        </w:rPr>
        <w:t>, 9(1), 15</w:t>
      </w:r>
      <w:bookmarkEnd w:id="1647"/>
    </w:p>
    <w:p w14:paraId="16DB411D" w14:textId="77777777" w:rsidR="00420444" w:rsidRPr="00FC20B7" w:rsidRDefault="00420444" w:rsidP="00420444">
      <w:pPr>
        <w:spacing w:after="240" w:line="360" w:lineRule="auto"/>
        <w:textAlignment w:val="baseline"/>
        <w:rPr>
          <w:color w:val="000000" w:themeColor="text1"/>
        </w:rPr>
      </w:pPr>
      <w:r w:rsidRPr="00FC20B7">
        <w:rPr>
          <w:color w:val="000000" w:themeColor="text1"/>
        </w:rPr>
        <w:t xml:space="preserve">King-Okumu, C. (2015). </w:t>
      </w:r>
      <w:r w:rsidRPr="00FC20B7">
        <w:rPr>
          <w:i/>
          <w:iCs/>
          <w:color w:val="000000" w:themeColor="text1"/>
        </w:rPr>
        <w:t>A framework to assess returns on investments in the dryland systems of Northern Kenya</w:t>
      </w:r>
      <w:r w:rsidRPr="00FC20B7">
        <w:rPr>
          <w:color w:val="000000" w:themeColor="text1"/>
        </w:rPr>
        <w:t>. International Institute for Environment and Development (IIED).</w:t>
      </w:r>
    </w:p>
    <w:p w14:paraId="745DB0CD" w14:textId="77777777" w:rsidR="00420444" w:rsidRPr="00FC20B7" w:rsidRDefault="00420444" w:rsidP="00420444">
      <w:pPr>
        <w:shd w:val="clear" w:color="auto" w:fill="FFFFFF"/>
        <w:spacing w:after="0"/>
        <w:ind w:left="720" w:hanging="720"/>
        <w:rPr>
          <w:rFonts w:eastAsia="Times New Roman" w:cs="Times New Roman"/>
          <w:color w:val="000000" w:themeColor="text1"/>
          <w:szCs w:val="24"/>
          <w:lang w:val="en-US"/>
        </w:rPr>
      </w:pPr>
      <w:r w:rsidRPr="00FC20B7">
        <w:rPr>
          <w:rFonts w:eastAsia="Times New Roman" w:cs="Times New Roman"/>
          <w:color w:val="000000" w:themeColor="text1"/>
          <w:szCs w:val="24"/>
          <w:lang w:val="en-US"/>
        </w:rPr>
        <w:lastRenderedPageBreak/>
        <w:t xml:space="preserve">Koskei, V. M. and S. (2014). </w:t>
      </w:r>
      <w:r w:rsidRPr="00FC20B7">
        <w:rPr>
          <w:rFonts w:eastAsia="Times New Roman" w:cs="Times New Roman"/>
          <w:i/>
          <w:iCs/>
          <w:color w:val="000000" w:themeColor="text1"/>
          <w:szCs w:val="24"/>
          <w:lang w:val="en-US"/>
        </w:rPr>
        <w:t>Bandits lay ambush and massacre 21 APs in Kapedo</w:t>
      </w:r>
      <w:r w:rsidRPr="00FC20B7">
        <w:rPr>
          <w:rFonts w:eastAsia="Times New Roman" w:cs="Times New Roman"/>
          <w:color w:val="000000" w:themeColor="text1"/>
          <w:szCs w:val="24"/>
          <w:lang w:val="en-US"/>
        </w:rPr>
        <w:t>. The Standard. https://www.standardmedia.co.ke/rift-valley/article/2000140160/bandits-lay-ambush-and-massacre-21-aps-in-kapedo</w:t>
      </w:r>
    </w:p>
    <w:p w14:paraId="49549C50" w14:textId="77777777" w:rsidR="002F07EE" w:rsidRPr="00FC20B7" w:rsidRDefault="002F07EE" w:rsidP="002F07EE">
      <w:pPr>
        <w:spacing w:after="240" w:line="360" w:lineRule="auto"/>
        <w:jc w:val="left"/>
        <w:rPr>
          <w:rFonts w:eastAsia="Times New Roman" w:cs="Times New Roman"/>
          <w:color w:val="000000" w:themeColor="text1"/>
          <w:szCs w:val="24"/>
          <w:lang w:val="en-US"/>
        </w:rPr>
      </w:pPr>
      <w:bookmarkStart w:id="1648" w:name="_Toc94346842"/>
      <w:bookmarkStart w:id="1649" w:name="_Toc94346551"/>
      <w:r w:rsidRPr="00FC20B7">
        <w:rPr>
          <w:rFonts w:eastAsia="Times New Roman" w:cs="Times New Roman"/>
          <w:color w:val="000000" w:themeColor="text1"/>
          <w:szCs w:val="24"/>
          <w:lang w:val="en-US"/>
        </w:rPr>
        <w:t xml:space="preserve">Kuusaana, E. D., &amp;Bukari, K. N. (2015). Land conflicts between smallholders and Fulani </w:t>
      </w:r>
      <w:r w:rsidRPr="00FC20B7">
        <w:rPr>
          <w:rFonts w:eastAsia="Times New Roman" w:cs="Times New Roman"/>
          <w:color w:val="000000" w:themeColor="text1"/>
          <w:szCs w:val="24"/>
          <w:lang w:val="en-US"/>
        </w:rPr>
        <w:tab/>
        <w:t xml:space="preserve">pastoralists in Ghana: Evidence from the Asante Akim North District (AAND). </w:t>
      </w:r>
      <w:r w:rsidRPr="00FC20B7">
        <w:rPr>
          <w:rFonts w:eastAsia="Times New Roman" w:cs="Times New Roman"/>
          <w:color w:val="000000" w:themeColor="text1"/>
          <w:szCs w:val="24"/>
          <w:lang w:val="en-US"/>
        </w:rPr>
        <w:tab/>
      </w:r>
      <w:r w:rsidRPr="00FC20B7">
        <w:rPr>
          <w:rFonts w:eastAsia="Times New Roman" w:cs="Times New Roman"/>
          <w:i/>
          <w:iCs/>
          <w:color w:val="000000" w:themeColor="text1"/>
          <w:szCs w:val="24"/>
          <w:lang w:val="en-US"/>
        </w:rPr>
        <w:t>Journal of Rural Studies</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42</w:t>
      </w:r>
      <w:r w:rsidRPr="00FC20B7">
        <w:rPr>
          <w:rFonts w:eastAsia="Times New Roman" w:cs="Times New Roman"/>
          <w:color w:val="000000" w:themeColor="text1"/>
          <w:szCs w:val="24"/>
          <w:lang w:val="en-US"/>
        </w:rPr>
        <w:t>, 52-62.</w:t>
      </w:r>
    </w:p>
    <w:p w14:paraId="4DFD7C02"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Lamb, G., &amp; Dye, D. (2009). African Solutions to an International Problem: Arms Control </w:t>
      </w:r>
      <w:r w:rsidRPr="00FC20B7">
        <w:rPr>
          <w:rFonts w:eastAsia="Times New Roman" w:cs="Times New Roman"/>
          <w:color w:val="000000" w:themeColor="text1"/>
          <w:szCs w:val="24"/>
          <w:lang w:val="en-US"/>
        </w:rPr>
        <w:tab/>
        <w:t xml:space="preserve">and Disarmament in Africa. </w:t>
      </w:r>
      <w:r w:rsidRPr="00FC20B7">
        <w:rPr>
          <w:rFonts w:eastAsia="Times New Roman" w:cs="Times New Roman"/>
          <w:i/>
          <w:iCs/>
          <w:color w:val="000000" w:themeColor="text1"/>
          <w:szCs w:val="24"/>
          <w:lang w:val="en-US"/>
        </w:rPr>
        <w:t>Journal of International Affairs, 62</w:t>
      </w:r>
      <w:r w:rsidRPr="00FC20B7">
        <w:rPr>
          <w:rFonts w:eastAsia="Times New Roman" w:cs="Times New Roman"/>
          <w:color w:val="000000" w:themeColor="text1"/>
          <w:szCs w:val="24"/>
          <w:lang w:val="en-US"/>
        </w:rPr>
        <w:t>(2), 69–83.</w:t>
      </w:r>
    </w:p>
    <w:bookmarkEnd w:id="1648"/>
    <w:p w14:paraId="108B357E"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Lamphear, J. (1976). Aspects of Turkana leadership during the era of primary resistance. </w:t>
      </w:r>
      <w:r w:rsidRPr="00FC20B7">
        <w:rPr>
          <w:rFonts w:eastAsia="Times New Roman" w:cs="Times New Roman"/>
          <w:color w:val="000000" w:themeColor="text1"/>
          <w:szCs w:val="24"/>
        </w:rPr>
        <w:tab/>
      </w:r>
      <w:r w:rsidRPr="00FC20B7">
        <w:rPr>
          <w:rFonts w:eastAsia="Times New Roman" w:cs="Times New Roman"/>
          <w:i/>
          <w:iCs/>
          <w:color w:val="000000" w:themeColor="text1"/>
          <w:szCs w:val="24"/>
        </w:rPr>
        <w:t>The Journal of African History</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17</w:t>
      </w:r>
      <w:r w:rsidRPr="00FC20B7">
        <w:rPr>
          <w:rFonts w:eastAsia="Times New Roman" w:cs="Times New Roman"/>
          <w:color w:val="000000" w:themeColor="text1"/>
          <w:szCs w:val="24"/>
        </w:rPr>
        <w:t>(2), 225-243.</w:t>
      </w:r>
      <w:bookmarkEnd w:id="1649"/>
    </w:p>
    <w:p w14:paraId="478FD14E" w14:textId="77777777" w:rsidR="002F07EE" w:rsidRPr="00FC20B7" w:rsidRDefault="002F07EE" w:rsidP="002F07EE">
      <w:pPr>
        <w:spacing w:after="240" w:line="360" w:lineRule="auto"/>
        <w:rPr>
          <w:rFonts w:cs="Times New Roman"/>
          <w:color w:val="000000" w:themeColor="text1"/>
          <w:szCs w:val="24"/>
        </w:rPr>
      </w:pPr>
      <w:bookmarkStart w:id="1650" w:name="_Toc94346552"/>
      <w:r w:rsidRPr="00FC20B7">
        <w:rPr>
          <w:rFonts w:cs="Times New Roman"/>
          <w:color w:val="000000" w:themeColor="text1"/>
          <w:szCs w:val="24"/>
        </w:rPr>
        <w:t xml:space="preserve">Leff, J. (2009). ‘Pastoralists at War: Violence and Security in the Kenyan-Sudan-Uganda </w:t>
      </w:r>
      <w:r w:rsidRPr="00FC20B7">
        <w:rPr>
          <w:rFonts w:cs="Times New Roman"/>
          <w:color w:val="000000" w:themeColor="text1"/>
          <w:szCs w:val="24"/>
        </w:rPr>
        <w:tab/>
        <w:t xml:space="preserve">Border Region’ </w:t>
      </w:r>
      <w:r w:rsidRPr="00FC20B7">
        <w:rPr>
          <w:rFonts w:cs="Times New Roman"/>
          <w:i/>
          <w:color w:val="000000" w:themeColor="text1"/>
          <w:szCs w:val="24"/>
        </w:rPr>
        <w:t>International Journal of Conflict and Violence</w:t>
      </w:r>
      <w:r w:rsidRPr="00FC20B7">
        <w:rPr>
          <w:rFonts w:cs="Times New Roman"/>
          <w:color w:val="000000" w:themeColor="text1"/>
          <w:szCs w:val="24"/>
        </w:rPr>
        <w:t xml:space="preserve">: Vol. 3 (2) 2009, pp. </w:t>
      </w:r>
      <w:r w:rsidRPr="00FC20B7">
        <w:rPr>
          <w:rFonts w:cs="Times New Roman"/>
          <w:color w:val="000000" w:themeColor="text1"/>
          <w:szCs w:val="24"/>
        </w:rPr>
        <w:tab/>
        <w:t>188 – 203</w:t>
      </w:r>
      <w:bookmarkEnd w:id="1650"/>
      <w:r w:rsidRPr="00FC20B7">
        <w:rPr>
          <w:rFonts w:cs="Times New Roman"/>
          <w:color w:val="000000" w:themeColor="text1"/>
          <w:szCs w:val="24"/>
        </w:rPr>
        <w:t>.</w:t>
      </w:r>
    </w:p>
    <w:p w14:paraId="735D6F74"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51" w:name="_Toc94346669"/>
      <w:bookmarkStart w:id="1652" w:name="_Toc94346553"/>
      <w:r w:rsidRPr="00FC20B7">
        <w:rPr>
          <w:rFonts w:eastAsia="Times New Roman" w:cs="Times New Roman"/>
          <w:color w:val="000000" w:themeColor="text1"/>
          <w:szCs w:val="24"/>
          <w:lang w:val="en-US"/>
        </w:rPr>
        <w:t xml:space="preserve">Lenshie, N. E., Okengwu, K., Ogbonna, C. N., &amp;Ezeibe, C. (2020). Desertification, </w:t>
      </w:r>
      <w:r w:rsidRPr="00FC20B7">
        <w:rPr>
          <w:rFonts w:eastAsia="Times New Roman" w:cs="Times New Roman"/>
          <w:color w:val="000000" w:themeColor="text1"/>
          <w:szCs w:val="24"/>
          <w:lang w:val="en-US"/>
        </w:rPr>
        <w:tab/>
        <w:t xml:space="preserve">migration, and herder-farmer conflicts in Nigeria: rethinking the ungoverned spaces </w:t>
      </w:r>
      <w:r w:rsidRPr="00FC20B7">
        <w:rPr>
          <w:rFonts w:eastAsia="Times New Roman" w:cs="Times New Roman"/>
          <w:color w:val="000000" w:themeColor="text1"/>
          <w:szCs w:val="24"/>
          <w:lang w:val="en-US"/>
        </w:rPr>
        <w:tab/>
        <w:t xml:space="preserve">thesis. </w:t>
      </w:r>
      <w:r w:rsidRPr="00FC20B7">
        <w:rPr>
          <w:rFonts w:eastAsia="Times New Roman" w:cs="Times New Roman"/>
          <w:i/>
          <w:iCs/>
          <w:color w:val="000000" w:themeColor="text1"/>
          <w:szCs w:val="24"/>
          <w:lang w:val="en-US"/>
        </w:rPr>
        <w:t>Small Wars &amp; Insurgencies</w:t>
      </w:r>
      <w:r w:rsidRPr="00FC20B7">
        <w:rPr>
          <w:rFonts w:eastAsia="Times New Roman" w:cs="Times New Roman"/>
          <w:color w:val="000000" w:themeColor="text1"/>
          <w:szCs w:val="24"/>
          <w:lang w:val="en-US"/>
        </w:rPr>
        <w:t>, 1-31.</w:t>
      </w:r>
      <w:bookmarkEnd w:id="1651"/>
    </w:p>
    <w:p w14:paraId="6289B857"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Lesorogol, C. K. (2008). Setting themselves apart: Education, capabilities, and sexuality </w:t>
      </w:r>
      <w:r w:rsidRPr="00FC20B7">
        <w:rPr>
          <w:rFonts w:eastAsia="Times New Roman" w:cs="Times New Roman"/>
          <w:color w:val="000000" w:themeColor="text1"/>
          <w:szCs w:val="24"/>
        </w:rPr>
        <w:tab/>
        <w:t xml:space="preserve">among Samburu women in Kenya. </w:t>
      </w:r>
      <w:r w:rsidRPr="00FC20B7">
        <w:rPr>
          <w:rFonts w:eastAsia="Times New Roman" w:cs="Times New Roman"/>
          <w:i/>
          <w:iCs/>
          <w:color w:val="000000" w:themeColor="text1"/>
          <w:szCs w:val="24"/>
        </w:rPr>
        <w:t>Anthropological Quarterly</w:t>
      </w:r>
      <w:r w:rsidRPr="00FC20B7">
        <w:rPr>
          <w:rFonts w:eastAsia="Times New Roman" w:cs="Times New Roman"/>
          <w:color w:val="000000" w:themeColor="text1"/>
          <w:szCs w:val="24"/>
        </w:rPr>
        <w:t>, 551-577.</w:t>
      </w:r>
      <w:bookmarkEnd w:id="1652"/>
    </w:p>
    <w:p w14:paraId="5871BD8B" w14:textId="77777777" w:rsidR="002F07EE" w:rsidRPr="00FC20B7" w:rsidRDefault="002F07EE" w:rsidP="002F07EE">
      <w:pPr>
        <w:spacing w:after="240" w:line="360" w:lineRule="auto"/>
        <w:rPr>
          <w:rFonts w:cs="Times New Roman"/>
          <w:color w:val="000000" w:themeColor="text1"/>
          <w:szCs w:val="24"/>
          <w:lang w:val="en-US"/>
        </w:rPr>
      </w:pPr>
      <w:bookmarkStart w:id="1653" w:name="_Toc94346554"/>
      <w:r w:rsidRPr="00FC20B7">
        <w:rPr>
          <w:rFonts w:cs="Times New Roman"/>
          <w:color w:val="000000" w:themeColor="text1"/>
          <w:szCs w:val="24"/>
          <w:lang w:val="en-US"/>
        </w:rPr>
        <w:t xml:space="preserve">Lesorogol, Carolyn. (2008). Land Privatization and Pastoralist Well-Being in Kenya. </w:t>
      </w:r>
      <w:r w:rsidRPr="00FC20B7">
        <w:rPr>
          <w:rFonts w:cs="Times New Roman"/>
          <w:color w:val="000000" w:themeColor="text1"/>
          <w:szCs w:val="24"/>
          <w:lang w:val="en-US"/>
        </w:rPr>
        <w:tab/>
      </w:r>
      <w:r w:rsidRPr="00FC20B7">
        <w:rPr>
          <w:rFonts w:cs="Times New Roman"/>
          <w:i/>
          <w:color w:val="000000" w:themeColor="text1"/>
          <w:szCs w:val="24"/>
          <w:lang w:val="en-US"/>
        </w:rPr>
        <w:t>Development and Change</w:t>
      </w:r>
      <w:r w:rsidRPr="00FC20B7">
        <w:rPr>
          <w:rFonts w:cs="Times New Roman"/>
          <w:color w:val="000000" w:themeColor="text1"/>
          <w:szCs w:val="24"/>
          <w:lang w:val="en-US"/>
        </w:rPr>
        <w:t>. 39. 309 - 331.</w:t>
      </w:r>
      <w:bookmarkEnd w:id="1653"/>
    </w:p>
    <w:p w14:paraId="1E815278"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54" w:name="_Toc94346779"/>
      <w:bookmarkStart w:id="1655" w:name="_Toc94346555"/>
      <w:r w:rsidRPr="00FC20B7">
        <w:rPr>
          <w:rFonts w:eastAsia="Times New Roman" w:cs="Times New Roman"/>
          <w:color w:val="000000" w:themeColor="text1"/>
          <w:szCs w:val="24"/>
          <w:lang w:val="en-US"/>
        </w:rPr>
        <w:t xml:space="preserve">Levitas, R. (2007). The multi-dimensional analysis of social exclusion. London: Cabinet </w:t>
      </w:r>
      <w:r w:rsidRPr="00FC20B7">
        <w:rPr>
          <w:rFonts w:eastAsia="Times New Roman" w:cs="Times New Roman"/>
          <w:color w:val="000000" w:themeColor="text1"/>
          <w:szCs w:val="24"/>
          <w:lang w:val="en-US"/>
        </w:rPr>
        <w:tab/>
        <w:t>Office.</w:t>
      </w:r>
      <w:bookmarkEnd w:id="1654"/>
      <w:r w:rsidRPr="00FC20B7">
        <w:rPr>
          <w:rFonts w:eastAsia="Times New Roman" w:cs="Times New Roman"/>
          <w:color w:val="000000" w:themeColor="text1"/>
          <w:szCs w:val="24"/>
          <w:lang w:val="en-US"/>
        </w:rPr>
        <w:t> </w:t>
      </w:r>
      <w:bookmarkEnd w:id="1655"/>
    </w:p>
    <w:p w14:paraId="62457852"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56" w:name="_Toc94346824"/>
      <w:bookmarkStart w:id="1657" w:name="_Toc94346557"/>
      <w:r w:rsidRPr="00FC20B7">
        <w:rPr>
          <w:rFonts w:eastAsia="Times New Roman" w:cs="Times New Roman"/>
          <w:color w:val="000000" w:themeColor="text1"/>
          <w:szCs w:val="24"/>
          <w:lang w:val="en-US"/>
        </w:rPr>
        <w:t xml:space="preserve">Little, P., Aboud, A., &amp;Lenachuru, C. (2009). Can formal education reduce risks for </w:t>
      </w:r>
      <w:r w:rsidRPr="00FC20B7">
        <w:rPr>
          <w:rFonts w:eastAsia="Times New Roman" w:cs="Times New Roman"/>
          <w:color w:val="000000" w:themeColor="text1"/>
          <w:szCs w:val="24"/>
          <w:lang w:val="en-US"/>
        </w:rPr>
        <w:tab/>
        <w:t xml:space="preserve">drought-prone pastoralists? A case study from Baringo District, Kenya. </w:t>
      </w:r>
      <w:r w:rsidRPr="00FC20B7">
        <w:rPr>
          <w:rFonts w:eastAsia="Times New Roman" w:cs="Times New Roman"/>
          <w:i/>
          <w:iCs/>
          <w:color w:val="000000" w:themeColor="text1"/>
          <w:szCs w:val="24"/>
          <w:lang w:val="en-US"/>
        </w:rPr>
        <w:t xml:space="preserve">Human </w:t>
      </w:r>
      <w:r w:rsidRPr="00FC20B7">
        <w:rPr>
          <w:rFonts w:eastAsia="Times New Roman" w:cs="Times New Roman"/>
          <w:i/>
          <w:iCs/>
          <w:color w:val="000000" w:themeColor="text1"/>
          <w:szCs w:val="24"/>
          <w:lang w:val="en-US"/>
        </w:rPr>
        <w:tab/>
        <w:t>Organization</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68</w:t>
      </w:r>
      <w:r w:rsidRPr="00FC20B7">
        <w:rPr>
          <w:rFonts w:eastAsia="Times New Roman" w:cs="Times New Roman"/>
          <w:color w:val="000000" w:themeColor="text1"/>
          <w:szCs w:val="24"/>
          <w:lang w:val="en-US"/>
        </w:rPr>
        <w:t>(2), 154-165.</w:t>
      </w:r>
      <w:bookmarkEnd w:id="1656"/>
    </w:p>
    <w:p w14:paraId="1E25BA82" w14:textId="77777777" w:rsidR="002F07EE" w:rsidRPr="00FC20B7" w:rsidRDefault="002F07EE" w:rsidP="002F07EE">
      <w:pPr>
        <w:autoSpaceDE w:val="0"/>
        <w:autoSpaceDN w:val="0"/>
        <w:adjustRightInd w:val="0"/>
        <w:spacing w:after="240" w:line="360" w:lineRule="auto"/>
        <w:rPr>
          <w:rFonts w:eastAsia="MyriadPro-Regular" w:cs="Times New Roman"/>
          <w:color w:val="000000" w:themeColor="text1"/>
          <w:szCs w:val="24"/>
        </w:rPr>
      </w:pPr>
      <w:r w:rsidRPr="00FC20B7">
        <w:rPr>
          <w:rFonts w:eastAsia="MyriadPro-Regular" w:cs="Times New Roman"/>
          <w:color w:val="000000" w:themeColor="text1"/>
          <w:szCs w:val="24"/>
        </w:rPr>
        <w:lastRenderedPageBreak/>
        <w:t xml:space="preserve">Ltipalei, J., Kivuva, J. M., &amp;Jonyo, F.O. (2020). The Contexualization of the Nilotic </w:t>
      </w:r>
      <w:r w:rsidRPr="00FC20B7">
        <w:rPr>
          <w:rFonts w:eastAsia="MyriadPro-Regular" w:cs="Times New Roman"/>
          <w:color w:val="000000" w:themeColor="text1"/>
          <w:szCs w:val="24"/>
        </w:rPr>
        <w:tab/>
        <w:t xml:space="preserve">Pastoralist conflict in Northern Kenya. </w:t>
      </w:r>
      <w:r w:rsidRPr="00FC20B7">
        <w:rPr>
          <w:rFonts w:eastAsia="MyriadPro-Regular" w:cs="Times New Roman"/>
          <w:i/>
          <w:color w:val="000000" w:themeColor="text1"/>
          <w:szCs w:val="24"/>
        </w:rPr>
        <w:t>Journal of and Political Sciences</w:t>
      </w:r>
      <w:r w:rsidRPr="00FC20B7">
        <w:rPr>
          <w:rFonts w:eastAsia="MyriadPro-Regular" w:cs="Times New Roman"/>
          <w:color w:val="000000" w:themeColor="text1"/>
          <w:szCs w:val="24"/>
        </w:rPr>
        <w:t>, 3 (1).</w:t>
      </w:r>
      <w:bookmarkEnd w:id="1657"/>
    </w:p>
    <w:p w14:paraId="2870C31A" w14:textId="77777777" w:rsidR="002F07EE" w:rsidRPr="00FC20B7" w:rsidRDefault="002F07EE" w:rsidP="002F07EE">
      <w:pPr>
        <w:spacing w:after="240" w:line="360" w:lineRule="auto"/>
        <w:rPr>
          <w:rFonts w:eastAsia="Times New Roman" w:cs="Times New Roman"/>
          <w:i/>
          <w:color w:val="000000" w:themeColor="text1"/>
          <w:szCs w:val="24"/>
          <w:lang w:val="en-US"/>
        </w:rPr>
      </w:pPr>
      <w:bookmarkStart w:id="1658" w:name="_Toc94346702"/>
      <w:bookmarkStart w:id="1659" w:name="_Toc94346558"/>
      <w:r w:rsidRPr="00FC20B7">
        <w:rPr>
          <w:rFonts w:eastAsia="Times New Roman" w:cs="Times New Roman"/>
          <w:color w:val="000000" w:themeColor="text1"/>
          <w:szCs w:val="24"/>
          <w:lang w:val="en-US"/>
        </w:rPr>
        <w:t xml:space="preserve">Ltipalei, J., Kivuva, J. M., &amp;Jonyo, F. O. (2019). Conflict Escalation within the Nilotic </w:t>
      </w:r>
      <w:r w:rsidRPr="00FC20B7">
        <w:rPr>
          <w:rFonts w:eastAsia="Times New Roman" w:cs="Times New Roman"/>
          <w:color w:val="000000" w:themeColor="text1"/>
          <w:szCs w:val="24"/>
          <w:lang w:val="en-US"/>
        </w:rPr>
        <w:tab/>
        <w:t xml:space="preserve">Pastoral Communities of Northern, Kenya. </w:t>
      </w:r>
      <w:r w:rsidRPr="00FC20B7">
        <w:rPr>
          <w:rFonts w:eastAsia="Times New Roman" w:cs="Times New Roman"/>
          <w:i/>
          <w:color w:val="000000" w:themeColor="text1"/>
          <w:szCs w:val="24"/>
          <w:lang w:val="en-US"/>
        </w:rPr>
        <w:t xml:space="preserve">The International Journal of </w:t>
      </w:r>
      <w:r w:rsidRPr="00FC20B7">
        <w:rPr>
          <w:rFonts w:eastAsia="Times New Roman" w:cs="Times New Roman"/>
          <w:i/>
          <w:color w:val="000000" w:themeColor="text1"/>
          <w:szCs w:val="24"/>
          <w:lang w:val="en-US"/>
        </w:rPr>
        <w:tab/>
        <w:t>Humanities &amp; Social Studies</w:t>
      </w:r>
      <w:bookmarkEnd w:id="1658"/>
    </w:p>
    <w:p w14:paraId="08F986ED"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Marmone, G. (2017). War and Predatory Economy in Northern-Kenya: How </w:t>
      </w:r>
      <w:r w:rsidRPr="00FC20B7">
        <w:rPr>
          <w:rFonts w:eastAsia="Times New Roman" w:cs="Times New Roman"/>
          <w:color w:val="000000" w:themeColor="text1"/>
          <w:szCs w:val="24"/>
        </w:rPr>
        <w:tab/>
        <w:t xml:space="preserve">Ethnomusicology Can Explore Social Change. </w:t>
      </w:r>
      <w:r w:rsidRPr="00FC20B7">
        <w:rPr>
          <w:rFonts w:eastAsia="Times New Roman" w:cs="Times New Roman"/>
          <w:i/>
          <w:iCs/>
          <w:color w:val="000000" w:themeColor="text1"/>
          <w:szCs w:val="24"/>
        </w:rPr>
        <w:t>Cahiers d'histoire</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34</w:t>
      </w:r>
      <w:r w:rsidRPr="00FC20B7">
        <w:rPr>
          <w:rFonts w:eastAsia="Times New Roman" w:cs="Times New Roman"/>
          <w:color w:val="000000" w:themeColor="text1"/>
          <w:szCs w:val="24"/>
        </w:rPr>
        <w:t>(1), 157-186.</w:t>
      </w:r>
      <w:bookmarkEnd w:id="1659"/>
    </w:p>
    <w:p w14:paraId="67B9FAB3" w14:textId="77777777" w:rsidR="002F07EE" w:rsidRPr="00FC20B7" w:rsidRDefault="002F07EE" w:rsidP="002F07EE">
      <w:pPr>
        <w:spacing w:after="240" w:line="360" w:lineRule="auto"/>
        <w:rPr>
          <w:rFonts w:eastAsia="Times New Roman" w:cs="Times New Roman"/>
          <w:color w:val="000000" w:themeColor="text1"/>
          <w:szCs w:val="24"/>
        </w:rPr>
      </w:pPr>
      <w:bookmarkStart w:id="1660" w:name="_Toc94346559"/>
      <w:r w:rsidRPr="00FC20B7">
        <w:rPr>
          <w:rFonts w:eastAsia="Times New Roman" w:cs="Times New Roman"/>
          <w:color w:val="000000" w:themeColor="text1"/>
          <w:szCs w:val="24"/>
        </w:rPr>
        <w:t xml:space="preserve">Masuda, K. (2009). Situating the Banna: an ethnographic description of ethnic </w:t>
      </w:r>
      <w:r w:rsidRPr="00FC20B7">
        <w:rPr>
          <w:rFonts w:eastAsia="Times New Roman" w:cs="Times New Roman"/>
          <w:color w:val="000000" w:themeColor="text1"/>
          <w:szCs w:val="24"/>
        </w:rPr>
        <w:tab/>
        <w:t xml:space="preserve">identification. </w:t>
      </w:r>
      <w:r w:rsidRPr="00FC20B7">
        <w:rPr>
          <w:rFonts w:eastAsia="Times New Roman" w:cs="Times New Roman"/>
          <w:color w:val="000000" w:themeColor="text1"/>
          <w:szCs w:val="24"/>
        </w:rPr>
        <w:tab/>
      </w:r>
      <w:r w:rsidRPr="00FC20B7">
        <w:rPr>
          <w:rFonts w:eastAsia="Times New Roman" w:cs="Times New Roman"/>
          <w:i/>
          <w:iCs/>
          <w:color w:val="000000" w:themeColor="text1"/>
          <w:szCs w:val="24"/>
        </w:rPr>
        <w:t>Nilo-Ethiopian Studies</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2009</w:t>
      </w:r>
      <w:r w:rsidRPr="00FC20B7">
        <w:rPr>
          <w:rFonts w:eastAsia="Times New Roman" w:cs="Times New Roman"/>
          <w:color w:val="000000" w:themeColor="text1"/>
          <w:szCs w:val="24"/>
        </w:rPr>
        <w:t>(13), 47-62.</w:t>
      </w:r>
      <w:bookmarkEnd w:id="1660"/>
    </w:p>
    <w:p w14:paraId="64D3A59A"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61" w:name="_Toc94346686"/>
      <w:bookmarkStart w:id="1662" w:name="_Toc94346825"/>
      <w:bookmarkStart w:id="1663" w:name="_Toc94346561"/>
      <w:r w:rsidRPr="00FC20B7">
        <w:rPr>
          <w:rFonts w:eastAsia="Times New Roman" w:cs="Times New Roman"/>
          <w:color w:val="000000" w:themeColor="text1"/>
          <w:szCs w:val="24"/>
          <w:lang w:val="en-US"/>
        </w:rPr>
        <w:t xml:space="preserve">Matthew, R., Brown, O., &amp; Jensen, D.  (2009). From Conflict to Peace building: The Role </w:t>
      </w:r>
      <w:r w:rsidRPr="00FC20B7">
        <w:rPr>
          <w:rFonts w:eastAsia="Times New Roman" w:cs="Times New Roman"/>
          <w:color w:val="000000" w:themeColor="text1"/>
          <w:szCs w:val="24"/>
          <w:lang w:val="en-US"/>
        </w:rPr>
        <w:tab/>
        <w:t>of Natural Resources and the Environment. UNEP.</w:t>
      </w:r>
      <w:bookmarkEnd w:id="1661"/>
      <w:r w:rsidRPr="00FC20B7">
        <w:rPr>
          <w:rFonts w:eastAsia="Times New Roman" w:cs="Times New Roman"/>
          <w:color w:val="000000" w:themeColor="text1"/>
          <w:szCs w:val="24"/>
          <w:lang w:val="en-US"/>
        </w:rPr>
        <w:t> </w:t>
      </w:r>
    </w:p>
    <w:p w14:paraId="2684F976"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Mbaria, J. M., Munenge, R. W., Njuguna, A. N., Orre, J. L., &amp;Dabasso, D. (2005). </w:t>
      </w:r>
      <w:r w:rsidRPr="00FC20B7">
        <w:rPr>
          <w:rFonts w:eastAsia="Times New Roman" w:cs="Times New Roman"/>
          <w:color w:val="000000" w:themeColor="text1"/>
          <w:szCs w:val="24"/>
          <w:lang w:val="en-US"/>
        </w:rPr>
        <w:tab/>
        <w:t>Occurrence of a Severe Acute Livestock Poisoning by Borehole Water in Marsabit</w:t>
      </w:r>
      <w:r w:rsidRPr="00FC20B7">
        <w:rPr>
          <w:rFonts w:eastAsia="Times New Roman" w:cs="Times New Roman"/>
          <w:color w:val="000000" w:themeColor="text1"/>
          <w:szCs w:val="24"/>
          <w:lang w:val="en-US"/>
        </w:rPr>
        <w:tab/>
        <w:t xml:space="preserve">District, Kenya A Case Study. </w:t>
      </w:r>
      <w:r w:rsidRPr="00FC20B7">
        <w:rPr>
          <w:rFonts w:eastAsia="Times New Roman" w:cs="Times New Roman"/>
          <w:i/>
          <w:iCs/>
          <w:color w:val="000000" w:themeColor="text1"/>
          <w:szCs w:val="24"/>
          <w:lang w:val="en-US"/>
        </w:rPr>
        <w:t>Kenya Veterinarian</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28</w:t>
      </w:r>
      <w:r w:rsidRPr="00FC20B7">
        <w:rPr>
          <w:rFonts w:eastAsia="Times New Roman" w:cs="Times New Roman"/>
          <w:color w:val="000000" w:themeColor="text1"/>
          <w:szCs w:val="24"/>
          <w:lang w:val="en-US"/>
        </w:rPr>
        <w:t>, 12-15.</w:t>
      </w:r>
      <w:bookmarkEnd w:id="1662"/>
    </w:p>
    <w:p w14:paraId="5662E8A6"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64" w:name="_Toc94346688"/>
      <w:r w:rsidRPr="00FC20B7">
        <w:rPr>
          <w:rFonts w:eastAsia="Times New Roman" w:cs="Times New Roman"/>
          <w:color w:val="000000" w:themeColor="text1"/>
          <w:szCs w:val="24"/>
          <w:lang w:val="en-US"/>
        </w:rPr>
        <w:t xml:space="preserve">Mburu, N. (2012). The Proliferation of Guns and Rustling in Karamoja and Turkana </w:t>
      </w:r>
      <w:r w:rsidRPr="00FC20B7">
        <w:rPr>
          <w:rFonts w:eastAsia="Times New Roman" w:cs="Times New Roman"/>
          <w:color w:val="000000" w:themeColor="text1"/>
          <w:szCs w:val="24"/>
          <w:lang w:val="en-US"/>
        </w:rPr>
        <w:tab/>
        <w:t>Districts</w:t>
      </w:r>
      <w:bookmarkStart w:id="1665" w:name="_Toc94346689"/>
      <w:bookmarkEnd w:id="1664"/>
      <w:r w:rsidRPr="00FC20B7">
        <w:rPr>
          <w:rFonts w:eastAsia="Times New Roman" w:cs="Times New Roman"/>
          <w:color w:val="000000" w:themeColor="text1"/>
          <w:szCs w:val="24"/>
          <w:lang w:val="en-US"/>
        </w:rPr>
        <w:t>: the Case for Appropriate Disarmament Strategies. Amersham&amp;</w:t>
      </w:r>
      <w:r w:rsidRPr="00FC20B7">
        <w:rPr>
          <w:rFonts w:eastAsia="Times New Roman" w:cs="Times New Roman"/>
          <w:color w:val="000000" w:themeColor="text1"/>
          <w:szCs w:val="24"/>
          <w:lang w:val="en-US"/>
        </w:rPr>
        <w:tab/>
        <w:t>Wycombe</w:t>
      </w:r>
      <w:bookmarkStart w:id="1666" w:name="_Toc94346690"/>
      <w:bookmarkEnd w:id="1665"/>
      <w:r w:rsidRPr="00FC20B7">
        <w:rPr>
          <w:rFonts w:eastAsia="Times New Roman" w:cs="Times New Roman"/>
          <w:color w:val="000000" w:themeColor="text1"/>
          <w:szCs w:val="24"/>
          <w:lang w:val="en-US"/>
        </w:rPr>
        <w:t>College, UK. http://www.peacestudiesjournal.org.uk/dl/Guns.pdf</w:t>
      </w:r>
      <w:bookmarkEnd w:id="1666"/>
    </w:p>
    <w:p w14:paraId="2B841EC5" w14:textId="77777777" w:rsidR="002F07EE" w:rsidRPr="00FC20B7" w:rsidRDefault="002F07EE" w:rsidP="002F07EE">
      <w:pPr>
        <w:spacing w:after="240" w:line="360" w:lineRule="auto"/>
        <w:rPr>
          <w:rFonts w:eastAsia="Times New Roman" w:cs="Times New Roman"/>
          <w:color w:val="000000" w:themeColor="text1"/>
          <w:szCs w:val="24"/>
        </w:rPr>
      </w:pPr>
      <w:bookmarkStart w:id="1667" w:name="_Toc94346562"/>
      <w:bookmarkEnd w:id="1663"/>
      <w:r w:rsidRPr="00FC20B7">
        <w:rPr>
          <w:rFonts w:eastAsia="Times New Roman" w:cs="Times New Roman"/>
          <w:color w:val="000000" w:themeColor="text1"/>
          <w:szCs w:val="24"/>
        </w:rPr>
        <w:t xml:space="preserve">Mburu, N. (2001). Firearms and Political Power: The Military Decline of the Turkana of </w:t>
      </w:r>
      <w:r w:rsidRPr="00FC20B7">
        <w:rPr>
          <w:rFonts w:eastAsia="Times New Roman" w:cs="Times New Roman"/>
          <w:color w:val="000000" w:themeColor="text1"/>
          <w:szCs w:val="24"/>
        </w:rPr>
        <w:tab/>
        <w:t xml:space="preserve">Kenya. </w:t>
      </w:r>
      <w:r w:rsidRPr="00FC20B7">
        <w:rPr>
          <w:rFonts w:eastAsia="Times New Roman" w:cs="Times New Roman"/>
          <w:i/>
          <w:iCs/>
          <w:color w:val="000000" w:themeColor="text1"/>
          <w:szCs w:val="24"/>
        </w:rPr>
        <w:t>Nordic Journal of African Studies</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10</w:t>
      </w:r>
      <w:r w:rsidRPr="00FC20B7">
        <w:rPr>
          <w:rFonts w:eastAsia="Times New Roman" w:cs="Times New Roman"/>
          <w:color w:val="000000" w:themeColor="text1"/>
          <w:szCs w:val="24"/>
        </w:rPr>
        <w:t>(2), 148-162.</w:t>
      </w:r>
      <w:bookmarkEnd w:id="1667"/>
    </w:p>
    <w:p w14:paraId="069D25B7" w14:textId="77777777" w:rsidR="00FF6974" w:rsidRPr="00FC20B7" w:rsidRDefault="00FF6974" w:rsidP="00FF6974">
      <w:pPr>
        <w:spacing w:after="240" w:line="360" w:lineRule="auto"/>
        <w:textAlignment w:val="baseline"/>
        <w:rPr>
          <w:color w:val="000000" w:themeColor="text1"/>
        </w:rPr>
      </w:pPr>
      <w:r w:rsidRPr="00FC20B7">
        <w:rPr>
          <w:color w:val="000000" w:themeColor="text1"/>
        </w:rPr>
        <w:t xml:space="preserve">Mc Evoy, C., &amp; Murray, R. (2008). </w:t>
      </w:r>
      <w:r w:rsidRPr="00FC20B7">
        <w:rPr>
          <w:i/>
          <w:iCs/>
          <w:color w:val="000000" w:themeColor="text1"/>
        </w:rPr>
        <w:t>Gauging fear and insecurity: perspectives on armed violence in Eastern Equatoria and Turkana North</w:t>
      </w:r>
      <w:r w:rsidRPr="00FC20B7">
        <w:rPr>
          <w:color w:val="000000" w:themeColor="text1"/>
        </w:rPr>
        <w:t>. Small Arms Survey.</w:t>
      </w:r>
    </w:p>
    <w:p w14:paraId="55BC8F28" w14:textId="77777777" w:rsidR="002F07EE" w:rsidRPr="00FC20B7" w:rsidRDefault="002F07EE" w:rsidP="002F07EE">
      <w:pPr>
        <w:spacing w:after="240" w:line="360" w:lineRule="auto"/>
        <w:rPr>
          <w:rFonts w:eastAsia="Times New Roman" w:cs="Times New Roman"/>
          <w:color w:val="000000" w:themeColor="text1"/>
          <w:szCs w:val="24"/>
        </w:rPr>
      </w:pPr>
      <w:bookmarkStart w:id="1668" w:name="_Toc94346565"/>
      <w:r w:rsidRPr="00FC20B7">
        <w:rPr>
          <w:rFonts w:eastAsia="Times New Roman" w:cs="Times New Roman"/>
          <w:color w:val="000000" w:themeColor="text1"/>
          <w:szCs w:val="24"/>
        </w:rPr>
        <w:t xml:space="preserve">Meier, P. Bond, D. and Bond, J. (2007). Environmental influences on pastoral conflict in </w:t>
      </w:r>
      <w:r w:rsidRPr="00FC20B7">
        <w:rPr>
          <w:rFonts w:eastAsia="Times New Roman" w:cs="Times New Roman"/>
          <w:color w:val="000000" w:themeColor="text1"/>
          <w:szCs w:val="24"/>
        </w:rPr>
        <w:tab/>
        <w:t xml:space="preserve">the Horn of Africa. </w:t>
      </w:r>
      <w:r w:rsidRPr="00FC20B7">
        <w:rPr>
          <w:rFonts w:eastAsia="Times New Roman" w:cs="Times New Roman"/>
          <w:i/>
          <w:color w:val="000000" w:themeColor="text1"/>
          <w:szCs w:val="24"/>
        </w:rPr>
        <w:t>In political Geography</w:t>
      </w:r>
      <w:r w:rsidRPr="00FC20B7">
        <w:rPr>
          <w:rFonts w:eastAsia="Times New Roman" w:cs="Times New Roman"/>
          <w:color w:val="000000" w:themeColor="text1"/>
          <w:szCs w:val="24"/>
        </w:rPr>
        <w:t xml:space="preserve"> (26) 716-735.</w:t>
      </w:r>
      <w:bookmarkEnd w:id="1668"/>
    </w:p>
    <w:p w14:paraId="3DCCDBC8" w14:textId="77777777" w:rsidR="002F07EE" w:rsidRPr="00FC20B7" w:rsidRDefault="002F07EE" w:rsidP="002F07EE">
      <w:pPr>
        <w:spacing w:after="240" w:line="360" w:lineRule="auto"/>
        <w:rPr>
          <w:rFonts w:cs="Times New Roman"/>
          <w:color w:val="000000" w:themeColor="text1"/>
          <w:szCs w:val="24"/>
        </w:rPr>
      </w:pPr>
      <w:bookmarkStart w:id="1669" w:name="_Toc94346566"/>
      <w:r w:rsidRPr="00FC20B7">
        <w:rPr>
          <w:rFonts w:cs="Times New Roman"/>
          <w:color w:val="000000" w:themeColor="text1"/>
          <w:szCs w:val="24"/>
        </w:rPr>
        <w:t xml:space="preserve">Mkutu, K. A. (2015). Changes and Challenges of the Kenya Police Reserve: The Case of </w:t>
      </w:r>
      <w:r w:rsidRPr="00FC20B7">
        <w:rPr>
          <w:rFonts w:cs="Times New Roman"/>
          <w:color w:val="000000" w:themeColor="text1"/>
          <w:szCs w:val="24"/>
        </w:rPr>
        <w:tab/>
        <w:t xml:space="preserve">Turkana County, </w:t>
      </w:r>
      <w:r w:rsidRPr="00FC20B7">
        <w:rPr>
          <w:rFonts w:cs="Times New Roman"/>
          <w:i/>
          <w:color w:val="000000" w:themeColor="text1"/>
          <w:szCs w:val="24"/>
        </w:rPr>
        <w:t>African Studies Review</w:t>
      </w:r>
      <w:r w:rsidRPr="00FC20B7">
        <w:rPr>
          <w:rFonts w:cs="Times New Roman"/>
          <w:color w:val="000000" w:themeColor="text1"/>
          <w:szCs w:val="24"/>
        </w:rPr>
        <w:t>, 58(1), 199-222</w:t>
      </w:r>
      <w:bookmarkEnd w:id="1669"/>
      <w:r w:rsidRPr="00FC20B7">
        <w:rPr>
          <w:rFonts w:cs="Times New Roman"/>
          <w:color w:val="000000" w:themeColor="text1"/>
          <w:szCs w:val="24"/>
        </w:rPr>
        <w:t>.</w:t>
      </w:r>
    </w:p>
    <w:p w14:paraId="771850DC" w14:textId="77777777" w:rsidR="002F07EE" w:rsidRPr="00FC20B7" w:rsidRDefault="002F07EE" w:rsidP="002F07EE">
      <w:pPr>
        <w:spacing w:after="240" w:line="360" w:lineRule="auto"/>
        <w:rPr>
          <w:rFonts w:eastAsia="Times New Roman" w:cs="Times New Roman"/>
          <w:color w:val="000000" w:themeColor="text1"/>
          <w:szCs w:val="24"/>
        </w:rPr>
      </w:pPr>
      <w:bookmarkStart w:id="1670" w:name="_Toc94346635"/>
      <w:bookmarkStart w:id="1671" w:name="_Toc94346568"/>
      <w:r w:rsidRPr="00FC20B7">
        <w:rPr>
          <w:rFonts w:eastAsia="Times New Roman" w:cs="Times New Roman"/>
          <w:color w:val="000000" w:themeColor="text1"/>
          <w:szCs w:val="24"/>
        </w:rPr>
        <w:lastRenderedPageBreak/>
        <w:t xml:space="preserve">Mkutu K. A.  (2010). Complexities of livestock raiding in Karamoja. Nomadic peoples </w:t>
      </w:r>
      <w:r w:rsidRPr="00FC20B7">
        <w:rPr>
          <w:rFonts w:eastAsia="Times New Roman" w:cs="Times New Roman"/>
          <w:color w:val="000000" w:themeColor="text1"/>
          <w:szCs w:val="24"/>
        </w:rPr>
        <w:tab/>
        <w:t>14(2),87-105</w:t>
      </w:r>
      <w:bookmarkEnd w:id="1670"/>
      <w:r w:rsidRPr="00FC20B7">
        <w:rPr>
          <w:rFonts w:eastAsia="Times New Roman" w:cs="Times New Roman"/>
          <w:color w:val="000000" w:themeColor="text1"/>
          <w:szCs w:val="24"/>
        </w:rPr>
        <w:t>.</w:t>
      </w:r>
    </w:p>
    <w:p w14:paraId="7AE2F384"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Mkutu, K.A. (2010) Mitigation of armed criminality through an African indigenous </w:t>
      </w:r>
      <w:r w:rsidRPr="00FC20B7">
        <w:rPr>
          <w:rFonts w:cs="Times New Roman"/>
          <w:color w:val="000000" w:themeColor="text1"/>
          <w:szCs w:val="24"/>
        </w:rPr>
        <w:tab/>
        <w:t xml:space="preserve">approach. </w:t>
      </w:r>
      <w:r w:rsidRPr="00FC20B7">
        <w:rPr>
          <w:rFonts w:cs="Times New Roman"/>
          <w:i/>
          <w:iCs/>
          <w:color w:val="000000" w:themeColor="text1"/>
          <w:szCs w:val="24"/>
        </w:rPr>
        <w:t>Crime Law Soc Change</w:t>
      </w:r>
      <w:r w:rsidRPr="00FC20B7">
        <w:rPr>
          <w:rFonts w:cs="Times New Roman"/>
          <w:color w:val="000000" w:themeColor="text1"/>
          <w:szCs w:val="24"/>
        </w:rPr>
        <w:t xml:space="preserve"> 53, 183–204. </w:t>
      </w:r>
    </w:p>
    <w:p w14:paraId="6FA508DC" w14:textId="77777777" w:rsidR="002F07EE" w:rsidRPr="00FC20B7" w:rsidRDefault="002F07EE" w:rsidP="002F07EE">
      <w:pPr>
        <w:spacing w:after="240" w:line="360" w:lineRule="auto"/>
        <w:rPr>
          <w:rFonts w:cs="Times New Roman"/>
          <w:color w:val="000000" w:themeColor="text1"/>
          <w:szCs w:val="24"/>
          <w:shd w:val="clear" w:color="auto" w:fill="FFFFFF"/>
        </w:rPr>
      </w:pPr>
      <w:bookmarkStart w:id="1672" w:name="_Toc94346569"/>
      <w:bookmarkEnd w:id="1671"/>
      <w:r w:rsidRPr="00FC20B7">
        <w:rPr>
          <w:rFonts w:cs="Times New Roman"/>
          <w:color w:val="000000" w:themeColor="text1"/>
          <w:szCs w:val="24"/>
          <w:shd w:val="clear" w:color="auto" w:fill="FFFFFF"/>
        </w:rPr>
        <w:t>Mkutu, K. (2008). Disarmament in Karamoja, Northern Uganda: Is this a solution for l</w:t>
      </w:r>
      <w:r w:rsidRPr="00FC20B7">
        <w:rPr>
          <w:rFonts w:cs="Times New Roman"/>
          <w:color w:val="000000" w:themeColor="text1"/>
          <w:szCs w:val="24"/>
          <w:shd w:val="clear" w:color="auto" w:fill="FFFFFF"/>
        </w:rPr>
        <w:tab/>
        <w:t>ocalised violent inter and intra-communal conflict? </w:t>
      </w:r>
      <w:r w:rsidRPr="00FC20B7">
        <w:rPr>
          <w:rFonts w:cs="Times New Roman"/>
          <w:i/>
          <w:iCs/>
          <w:color w:val="000000" w:themeColor="text1"/>
          <w:szCs w:val="24"/>
          <w:shd w:val="clear" w:color="auto" w:fill="FFFFFF"/>
        </w:rPr>
        <w:t>The Round Table</w:t>
      </w:r>
      <w:r w:rsidRPr="00FC20B7">
        <w:rPr>
          <w:rFonts w:cs="Times New Roman"/>
          <w:color w:val="000000" w:themeColor="text1"/>
          <w:szCs w:val="24"/>
          <w:shd w:val="clear" w:color="auto" w:fill="FFFFFF"/>
        </w:rPr>
        <w:t xml:space="preserve">,  </w:t>
      </w:r>
      <w:r w:rsidRPr="00FC20B7">
        <w:rPr>
          <w:rFonts w:cs="Times New Roman"/>
          <w:i/>
          <w:iCs/>
          <w:color w:val="000000" w:themeColor="text1"/>
          <w:szCs w:val="24"/>
          <w:shd w:val="clear" w:color="auto" w:fill="FFFFFF"/>
        </w:rPr>
        <w:t>97</w:t>
      </w:r>
      <w:r w:rsidRPr="00FC20B7">
        <w:rPr>
          <w:rFonts w:cs="Times New Roman"/>
          <w:color w:val="000000" w:themeColor="text1"/>
          <w:szCs w:val="24"/>
          <w:shd w:val="clear" w:color="auto" w:fill="FFFFFF"/>
        </w:rPr>
        <w:t>(394), 99-</w:t>
      </w:r>
      <w:r w:rsidRPr="00FC20B7">
        <w:rPr>
          <w:rFonts w:cs="Times New Roman"/>
          <w:color w:val="000000" w:themeColor="text1"/>
          <w:szCs w:val="24"/>
          <w:shd w:val="clear" w:color="auto" w:fill="FFFFFF"/>
        </w:rPr>
        <w:tab/>
        <w:t>120.</w:t>
      </w:r>
      <w:bookmarkEnd w:id="1672"/>
    </w:p>
    <w:p w14:paraId="2951CE25" w14:textId="77777777" w:rsidR="002F07EE" w:rsidRPr="00FC20B7" w:rsidRDefault="002F07EE" w:rsidP="002F07EE">
      <w:pPr>
        <w:spacing w:after="240" w:line="360" w:lineRule="auto"/>
        <w:rPr>
          <w:rFonts w:cs="Times New Roman"/>
          <w:color w:val="000000" w:themeColor="text1"/>
          <w:szCs w:val="24"/>
        </w:rPr>
      </w:pPr>
      <w:bookmarkStart w:id="1673" w:name="_Toc94346567"/>
      <w:bookmarkStart w:id="1674" w:name="_Toc94346570"/>
      <w:r w:rsidRPr="00FC20B7">
        <w:rPr>
          <w:rFonts w:cs="Times New Roman"/>
          <w:color w:val="000000" w:themeColor="text1"/>
          <w:szCs w:val="24"/>
        </w:rPr>
        <w:t xml:space="preserve">Mkutu, K. A. (2007). Small arms and light weapons among pastoral groups in the </w:t>
      </w:r>
      <w:r w:rsidRPr="00FC20B7">
        <w:rPr>
          <w:rFonts w:cs="Times New Roman"/>
          <w:color w:val="000000" w:themeColor="text1"/>
          <w:szCs w:val="24"/>
        </w:rPr>
        <w:tab/>
        <w:t xml:space="preserve">Kenya </w:t>
      </w:r>
      <w:r w:rsidRPr="00FC20B7">
        <w:rPr>
          <w:rFonts w:cs="Times New Roman"/>
          <w:color w:val="000000" w:themeColor="text1"/>
          <w:szCs w:val="24"/>
        </w:rPr>
        <w:tab/>
        <w:t xml:space="preserve">Uganda Border Area. </w:t>
      </w:r>
      <w:r w:rsidRPr="00FC20B7">
        <w:rPr>
          <w:rFonts w:cs="Times New Roman"/>
          <w:i/>
          <w:color w:val="000000" w:themeColor="text1"/>
          <w:szCs w:val="24"/>
        </w:rPr>
        <w:t>African Affairs,</w:t>
      </w:r>
      <w:r w:rsidRPr="00FC20B7">
        <w:rPr>
          <w:rFonts w:cs="Times New Roman"/>
          <w:color w:val="000000" w:themeColor="text1"/>
          <w:szCs w:val="24"/>
        </w:rPr>
        <w:t xml:space="preserve"> 106(422): 47-70</w:t>
      </w:r>
      <w:bookmarkEnd w:id="1673"/>
    </w:p>
    <w:p w14:paraId="425E1C69"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Mulugeta, D. A., &amp;Hagmann, M. (2008). Governing violence in the pastoralist space: </w:t>
      </w:r>
      <w:r w:rsidRPr="00FC20B7">
        <w:rPr>
          <w:rFonts w:cs="Times New Roman"/>
          <w:color w:val="000000" w:themeColor="text1"/>
          <w:szCs w:val="24"/>
        </w:rPr>
        <w:tab/>
        <w:t xml:space="preserve">Karrayu and state notions of cattle raiding in the Ethiopian Awash Valley, </w:t>
      </w:r>
      <w:r w:rsidRPr="00FC20B7">
        <w:rPr>
          <w:rFonts w:cs="Times New Roman"/>
          <w:color w:val="000000" w:themeColor="text1"/>
          <w:szCs w:val="24"/>
        </w:rPr>
        <w:tab/>
      </w:r>
      <w:r w:rsidRPr="00FC20B7">
        <w:rPr>
          <w:rFonts w:cs="Times New Roman"/>
          <w:i/>
          <w:color w:val="000000" w:themeColor="text1"/>
          <w:szCs w:val="24"/>
        </w:rPr>
        <w:t xml:space="preserve">Afrika </w:t>
      </w:r>
      <w:r w:rsidRPr="00FC20B7">
        <w:rPr>
          <w:rFonts w:cs="Times New Roman"/>
          <w:i/>
          <w:color w:val="000000" w:themeColor="text1"/>
          <w:szCs w:val="24"/>
        </w:rPr>
        <w:tab/>
        <w:t>focus</w:t>
      </w:r>
      <w:r w:rsidRPr="00FC20B7">
        <w:rPr>
          <w:rFonts w:cs="Times New Roman"/>
          <w:color w:val="000000" w:themeColor="text1"/>
          <w:szCs w:val="24"/>
        </w:rPr>
        <w:t xml:space="preserve"> 21(2),71-87</w:t>
      </w:r>
      <w:bookmarkEnd w:id="1674"/>
      <w:r w:rsidRPr="00FC20B7">
        <w:rPr>
          <w:rFonts w:cs="Times New Roman"/>
          <w:color w:val="000000" w:themeColor="text1"/>
          <w:szCs w:val="24"/>
        </w:rPr>
        <w:t xml:space="preserve">. </w:t>
      </w:r>
    </w:p>
    <w:p w14:paraId="2F74C01D"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75" w:name="_Toc94346727"/>
      <w:bookmarkStart w:id="1676" w:name="_Toc94346576"/>
      <w:r w:rsidRPr="00FC20B7">
        <w:rPr>
          <w:rFonts w:eastAsia="Times New Roman" w:cs="Times New Roman"/>
          <w:color w:val="000000" w:themeColor="text1"/>
          <w:szCs w:val="24"/>
          <w:lang w:val="en-US"/>
        </w:rPr>
        <w:t xml:space="preserve">Mutsotso, B. M, Gaciuki, P, &amp;Mutsotso, S. O. (2015) The Samburu Pastoralists of North </w:t>
      </w:r>
      <w:r w:rsidRPr="00FC20B7">
        <w:rPr>
          <w:rFonts w:eastAsia="Times New Roman" w:cs="Times New Roman"/>
          <w:color w:val="000000" w:themeColor="text1"/>
          <w:szCs w:val="24"/>
          <w:lang w:val="en-US"/>
        </w:rPr>
        <w:tab/>
        <w:t xml:space="preserve">Central Kenya and their Adherence to Female Circumcision, </w:t>
      </w:r>
      <w:r w:rsidRPr="00FC20B7">
        <w:rPr>
          <w:rFonts w:eastAsia="Times New Roman" w:cs="Times New Roman"/>
          <w:i/>
          <w:iCs/>
          <w:color w:val="000000" w:themeColor="text1"/>
          <w:szCs w:val="24"/>
          <w:lang w:val="en-US"/>
        </w:rPr>
        <w:t xml:space="preserve">Online Journal of </w:t>
      </w:r>
      <w:r w:rsidRPr="00FC20B7">
        <w:rPr>
          <w:rFonts w:eastAsia="Times New Roman" w:cs="Times New Roman"/>
          <w:i/>
          <w:iCs/>
          <w:color w:val="000000" w:themeColor="text1"/>
          <w:szCs w:val="24"/>
          <w:lang w:val="en-US"/>
        </w:rPr>
        <w:tab/>
        <w:t xml:space="preserve">Social Sciences Research, </w:t>
      </w:r>
      <w:r w:rsidRPr="00FC20B7">
        <w:rPr>
          <w:rFonts w:eastAsia="Times New Roman" w:cs="Times New Roman"/>
          <w:color w:val="000000" w:themeColor="text1"/>
          <w:szCs w:val="24"/>
          <w:lang w:val="en-US"/>
        </w:rPr>
        <w:t>4(2), 23-27.</w:t>
      </w:r>
      <w:bookmarkEnd w:id="1675"/>
    </w:p>
    <w:p w14:paraId="2CFAD574"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r w:rsidRPr="00FC20B7">
        <w:rPr>
          <w:rFonts w:cs="Times New Roman"/>
          <w:color w:val="000000" w:themeColor="text1"/>
          <w:szCs w:val="24"/>
        </w:rPr>
        <w:t xml:space="preserve">Ocan, C. E. (1994). Pastoral Resources and Conflicts in North-Eastern Uganda: the </w:t>
      </w:r>
      <w:r w:rsidRPr="00FC20B7">
        <w:rPr>
          <w:rFonts w:cs="Times New Roman"/>
          <w:color w:val="000000" w:themeColor="text1"/>
          <w:szCs w:val="24"/>
        </w:rPr>
        <w:tab/>
        <w:t xml:space="preserve">Karimojong case. </w:t>
      </w:r>
      <w:r w:rsidRPr="00FC20B7">
        <w:rPr>
          <w:rFonts w:cs="Times New Roman"/>
          <w:i/>
          <w:iCs/>
          <w:color w:val="000000" w:themeColor="text1"/>
          <w:szCs w:val="24"/>
        </w:rPr>
        <w:t xml:space="preserve">Nomadic Peoples </w:t>
      </w:r>
      <w:r w:rsidRPr="00FC20B7">
        <w:rPr>
          <w:rFonts w:cs="Times New Roman"/>
          <w:color w:val="000000" w:themeColor="text1"/>
          <w:szCs w:val="24"/>
        </w:rPr>
        <w:t>34(45), 123-135.</w:t>
      </w:r>
      <w:bookmarkEnd w:id="1676"/>
    </w:p>
    <w:p w14:paraId="2DDB9078" w14:textId="77777777" w:rsidR="002F07EE" w:rsidRPr="00FC20B7" w:rsidRDefault="002F07EE" w:rsidP="002F07EE">
      <w:pPr>
        <w:spacing w:after="240" w:line="360" w:lineRule="auto"/>
        <w:rPr>
          <w:rFonts w:eastAsia="Times New Roman" w:cs="Times New Roman"/>
          <w:color w:val="000000" w:themeColor="text1"/>
          <w:szCs w:val="24"/>
        </w:rPr>
      </w:pPr>
      <w:bookmarkStart w:id="1677" w:name="_Toc94346577"/>
      <w:r w:rsidRPr="00FC20B7">
        <w:rPr>
          <w:rFonts w:eastAsia="Times New Roman" w:cs="Times New Roman"/>
          <w:color w:val="000000" w:themeColor="text1"/>
          <w:szCs w:val="24"/>
        </w:rPr>
        <w:t xml:space="preserve">Ochieng, W. R. (1985). Autobiography in Kenyan History. </w:t>
      </w:r>
      <w:r w:rsidRPr="00FC20B7">
        <w:rPr>
          <w:rFonts w:eastAsia="Times New Roman" w:cs="Times New Roman"/>
          <w:i/>
          <w:iCs/>
          <w:color w:val="000000" w:themeColor="text1"/>
          <w:szCs w:val="24"/>
        </w:rPr>
        <w:t xml:space="preserve">Ufahamu: A Journal of African </w:t>
      </w:r>
      <w:r w:rsidRPr="00FC20B7">
        <w:rPr>
          <w:rFonts w:eastAsia="Times New Roman" w:cs="Times New Roman"/>
          <w:i/>
          <w:iCs/>
          <w:color w:val="000000" w:themeColor="text1"/>
          <w:szCs w:val="24"/>
        </w:rPr>
        <w:tab/>
        <w:t>Activist Association</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14</w:t>
      </w:r>
      <w:r w:rsidRPr="00FC20B7">
        <w:rPr>
          <w:rFonts w:eastAsia="Times New Roman" w:cs="Times New Roman"/>
          <w:color w:val="000000" w:themeColor="text1"/>
          <w:szCs w:val="24"/>
        </w:rPr>
        <w:t>(2).</w:t>
      </w:r>
      <w:bookmarkEnd w:id="1677"/>
    </w:p>
    <w:p w14:paraId="5B421074" w14:textId="77777777" w:rsidR="002F07EE" w:rsidRPr="00FC20B7" w:rsidRDefault="002F07EE" w:rsidP="002F07EE">
      <w:pPr>
        <w:spacing w:after="240" w:line="360" w:lineRule="auto"/>
        <w:rPr>
          <w:rFonts w:eastAsia="Times New Roman" w:cs="Times New Roman"/>
          <w:color w:val="000000" w:themeColor="text1"/>
          <w:szCs w:val="24"/>
        </w:rPr>
      </w:pPr>
      <w:bookmarkStart w:id="1678" w:name="_Toc94346578"/>
      <w:r w:rsidRPr="00FC20B7">
        <w:rPr>
          <w:rFonts w:eastAsia="Times New Roman" w:cs="Times New Roman"/>
          <w:color w:val="000000" w:themeColor="text1"/>
          <w:szCs w:val="24"/>
        </w:rPr>
        <w:t xml:space="preserve">Okoth, P.G. (2012) Research as acornerstone of quality assurance in University education </w:t>
      </w:r>
      <w:r w:rsidRPr="00FC20B7">
        <w:rPr>
          <w:rFonts w:eastAsia="Times New Roman" w:cs="Times New Roman"/>
          <w:color w:val="000000" w:themeColor="text1"/>
          <w:szCs w:val="24"/>
        </w:rPr>
        <w:tab/>
        <w:t xml:space="preserve">with reference to Uganda Martyers University. </w:t>
      </w:r>
      <w:r w:rsidRPr="00FC20B7">
        <w:rPr>
          <w:rFonts w:eastAsia="Times New Roman" w:cs="Times New Roman"/>
          <w:i/>
          <w:color w:val="000000" w:themeColor="text1"/>
          <w:szCs w:val="24"/>
        </w:rPr>
        <w:t xml:space="preserve">Journal of Science and Sustainable </w:t>
      </w:r>
      <w:r w:rsidRPr="00FC20B7">
        <w:rPr>
          <w:rFonts w:eastAsia="Times New Roman" w:cs="Times New Roman"/>
          <w:i/>
          <w:color w:val="000000" w:themeColor="text1"/>
          <w:szCs w:val="24"/>
        </w:rPr>
        <w:tab/>
        <w:t>Development</w:t>
      </w:r>
      <w:r w:rsidRPr="00FC20B7">
        <w:rPr>
          <w:rFonts w:eastAsia="Times New Roman" w:cs="Times New Roman"/>
          <w:color w:val="000000" w:themeColor="text1"/>
          <w:szCs w:val="24"/>
        </w:rPr>
        <w:t xml:space="preserve">  5, 37-55</w:t>
      </w:r>
      <w:bookmarkEnd w:id="1678"/>
    </w:p>
    <w:p w14:paraId="107E0936" w14:textId="77777777" w:rsidR="002F07EE" w:rsidRPr="00FC20B7" w:rsidRDefault="002F07EE" w:rsidP="002F07EE">
      <w:pPr>
        <w:spacing w:after="240" w:line="360" w:lineRule="auto"/>
        <w:rPr>
          <w:rFonts w:eastAsia="Times New Roman" w:cs="Times New Roman"/>
          <w:color w:val="000000" w:themeColor="text1"/>
          <w:szCs w:val="24"/>
        </w:rPr>
      </w:pPr>
      <w:bookmarkStart w:id="1679" w:name="_Toc94346579"/>
      <w:r w:rsidRPr="00FC20B7">
        <w:rPr>
          <w:rFonts w:eastAsia="Times New Roman" w:cs="Times New Roman"/>
          <w:color w:val="000000" w:themeColor="text1"/>
          <w:szCs w:val="24"/>
        </w:rPr>
        <w:t xml:space="preserve">Okumu, W., Bukari, K. N., Sow, P., &amp;Onyiego, E. (2017). The role of elite rivalry and </w:t>
      </w:r>
      <w:r w:rsidRPr="00FC20B7">
        <w:rPr>
          <w:rFonts w:eastAsia="Times New Roman" w:cs="Times New Roman"/>
          <w:color w:val="000000" w:themeColor="text1"/>
          <w:szCs w:val="24"/>
        </w:rPr>
        <w:tab/>
        <w:t xml:space="preserve">ethnic politics in livestock raids in northern Kenya. </w:t>
      </w:r>
      <w:r w:rsidRPr="00FC20B7">
        <w:rPr>
          <w:rFonts w:eastAsia="Times New Roman" w:cs="Times New Roman"/>
          <w:i/>
          <w:iCs/>
          <w:color w:val="000000" w:themeColor="text1"/>
          <w:szCs w:val="24"/>
        </w:rPr>
        <w:t xml:space="preserve">The Journal of Modern African </w:t>
      </w:r>
      <w:r w:rsidRPr="00FC20B7">
        <w:rPr>
          <w:rFonts w:eastAsia="Times New Roman" w:cs="Times New Roman"/>
          <w:i/>
          <w:iCs/>
          <w:color w:val="000000" w:themeColor="text1"/>
          <w:szCs w:val="24"/>
        </w:rPr>
        <w:tab/>
        <w:t>Studies</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55</w:t>
      </w:r>
      <w:r w:rsidRPr="00FC20B7">
        <w:rPr>
          <w:rFonts w:eastAsia="Times New Roman" w:cs="Times New Roman"/>
          <w:color w:val="000000" w:themeColor="text1"/>
          <w:szCs w:val="24"/>
        </w:rPr>
        <w:t>(3), 479-509.</w:t>
      </w:r>
      <w:bookmarkEnd w:id="1679"/>
    </w:p>
    <w:p w14:paraId="4E3412A4" w14:textId="77777777" w:rsidR="002F07EE" w:rsidRPr="00FC20B7" w:rsidRDefault="002F07EE" w:rsidP="002F07EE">
      <w:pPr>
        <w:spacing w:after="240" w:line="360" w:lineRule="auto"/>
        <w:rPr>
          <w:rFonts w:eastAsia="Times New Roman" w:cs="Times New Roman"/>
          <w:color w:val="000000" w:themeColor="text1"/>
          <w:szCs w:val="24"/>
        </w:rPr>
      </w:pPr>
      <w:bookmarkStart w:id="1680" w:name="_Toc94346580"/>
      <w:r w:rsidRPr="00FC20B7">
        <w:rPr>
          <w:rFonts w:eastAsia="Times New Roman" w:cs="Times New Roman"/>
          <w:color w:val="000000" w:themeColor="text1"/>
          <w:szCs w:val="24"/>
        </w:rPr>
        <w:lastRenderedPageBreak/>
        <w:t xml:space="preserve">Oloya J. Ounda-AsiboJ,DjonneB,MumaJ,Matope G, Kazwals R,  and Skjerve E: </w:t>
      </w:r>
      <w:r w:rsidRPr="00FC20B7">
        <w:rPr>
          <w:rFonts w:eastAsia="Times New Roman" w:cs="Times New Roman"/>
          <w:color w:val="000000" w:themeColor="text1"/>
          <w:szCs w:val="24"/>
        </w:rPr>
        <w:tab/>
        <w:t xml:space="preserve">Responses to tuberculin among zebu cattle in the transumance regions of Karamoja </w:t>
      </w:r>
      <w:r w:rsidRPr="00FC20B7">
        <w:rPr>
          <w:rFonts w:eastAsia="Times New Roman" w:cs="Times New Roman"/>
          <w:color w:val="000000" w:themeColor="text1"/>
          <w:szCs w:val="24"/>
        </w:rPr>
        <w:tab/>
        <w:t xml:space="preserve">and andNakasongola district of Uganda. </w:t>
      </w:r>
      <w:r w:rsidRPr="00FC20B7">
        <w:rPr>
          <w:rFonts w:eastAsia="Times New Roman" w:cs="Times New Roman"/>
          <w:i/>
          <w:color w:val="000000" w:themeColor="text1"/>
          <w:szCs w:val="24"/>
        </w:rPr>
        <w:t>Tropical Animal Health and production</w:t>
      </w:r>
      <w:r w:rsidRPr="00FC20B7">
        <w:rPr>
          <w:rFonts w:eastAsia="Times New Roman" w:cs="Times New Roman"/>
          <w:color w:val="000000" w:themeColor="text1"/>
          <w:szCs w:val="24"/>
        </w:rPr>
        <w:tab/>
        <w:t>2006, 38(4), 275-283.</w:t>
      </w:r>
      <w:bookmarkEnd w:id="1680"/>
    </w:p>
    <w:p w14:paraId="3EBBF5FE" w14:textId="77777777" w:rsidR="002F07EE" w:rsidRPr="00FC20B7" w:rsidRDefault="002F07EE" w:rsidP="002F07EE">
      <w:pPr>
        <w:spacing w:after="240" w:line="360" w:lineRule="auto"/>
        <w:rPr>
          <w:rFonts w:eastAsia="Times New Roman" w:cs="Times New Roman"/>
          <w:color w:val="000000" w:themeColor="text1"/>
          <w:szCs w:val="24"/>
        </w:rPr>
      </w:pPr>
      <w:bookmarkStart w:id="1681" w:name="_Toc94346581"/>
      <w:r w:rsidRPr="00FC20B7">
        <w:rPr>
          <w:rFonts w:eastAsia="Times New Roman" w:cs="Times New Roman"/>
          <w:color w:val="000000" w:themeColor="text1"/>
          <w:szCs w:val="24"/>
        </w:rPr>
        <w:t xml:space="preserve">Omolo, N. A. (2010). Gender and climate change-induced conflict in pastoral </w:t>
      </w:r>
      <w:r w:rsidRPr="00FC20B7">
        <w:rPr>
          <w:rFonts w:eastAsia="Times New Roman" w:cs="Times New Roman"/>
          <w:color w:val="000000" w:themeColor="text1"/>
          <w:szCs w:val="24"/>
        </w:rPr>
        <w:tab/>
        <w:t xml:space="preserve">communities: Case study of Turkana in northwestern Kenya. </w:t>
      </w:r>
      <w:r w:rsidRPr="00FC20B7">
        <w:rPr>
          <w:rFonts w:eastAsia="Times New Roman" w:cs="Times New Roman"/>
          <w:i/>
          <w:iCs/>
          <w:color w:val="000000" w:themeColor="text1"/>
          <w:szCs w:val="24"/>
        </w:rPr>
        <w:t xml:space="preserve">African Journal on </w:t>
      </w:r>
      <w:r w:rsidRPr="00FC20B7">
        <w:rPr>
          <w:rFonts w:eastAsia="Times New Roman" w:cs="Times New Roman"/>
          <w:i/>
          <w:iCs/>
          <w:color w:val="000000" w:themeColor="text1"/>
          <w:szCs w:val="24"/>
        </w:rPr>
        <w:tab/>
        <w:t>Conflict Resolution</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10</w:t>
      </w:r>
      <w:r w:rsidRPr="00FC20B7">
        <w:rPr>
          <w:rFonts w:eastAsia="Times New Roman" w:cs="Times New Roman"/>
          <w:color w:val="000000" w:themeColor="text1"/>
          <w:szCs w:val="24"/>
        </w:rPr>
        <w:t>(2).</w:t>
      </w:r>
      <w:bookmarkEnd w:id="1681"/>
    </w:p>
    <w:p w14:paraId="4BD8F800" w14:textId="77777777" w:rsidR="002F07EE" w:rsidRPr="00FC20B7" w:rsidRDefault="002F07EE" w:rsidP="002F07EE">
      <w:pPr>
        <w:spacing w:after="240" w:line="360" w:lineRule="auto"/>
        <w:rPr>
          <w:rFonts w:cs="Times New Roman"/>
          <w:color w:val="000000" w:themeColor="text1"/>
          <w:szCs w:val="24"/>
        </w:rPr>
      </w:pPr>
      <w:bookmarkStart w:id="1682" w:name="_Toc94346585"/>
      <w:r w:rsidRPr="00FC20B7">
        <w:rPr>
          <w:rFonts w:cs="Times New Roman"/>
          <w:color w:val="000000" w:themeColor="text1"/>
          <w:szCs w:val="24"/>
        </w:rPr>
        <w:t xml:space="preserve">Osamba J.O. (2000). The Sociology of Insecurity: Cattle Rustling and Banditry in Northern </w:t>
      </w:r>
      <w:r w:rsidRPr="00FC20B7">
        <w:rPr>
          <w:rFonts w:cs="Times New Roman"/>
          <w:color w:val="000000" w:themeColor="text1"/>
          <w:szCs w:val="24"/>
        </w:rPr>
        <w:tab/>
        <w:t xml:space="preserve">Kenya, </w:t>
      </w:r>
      <w:r w:rsidRPr="00FC20B7">
        <w:rPr>
          <w:rFonts w:cs="Times New Roman"/>
          <w:i/>
          <w:color w:val="000000" w:themeColor="text1"/>
          <w:szCs w:val="24"/>
        </w:rPr>
        <w:t>Africa Journal of Conflict Resolution,</w:t>
      </w:r>
      <w:r w:rsidRPr="00FC20B7">
        <w:rPr>
          <w:rFonts w:cs="Times New Roman"/>
          <w:color w:val="000000" w:themeColor="text1"/>
          <w:szCs w:val="24"/>
        </w:rPr>
        <w:t xml:space="preserve"> 1(1), 11-37. </w:t>
      </w:r>
    </w:p>
    <w:p w14:paraId="5DAEF2F6" w14:textId="77777777" w:rsidR="002F07EE" w:rsidRPr="00FC20B7" w:rsidRDefault="002F07EE" w:rsidP="002F07EE">
      <w:pPr>
        <w:spacing w:after="240" w:line="360" w:lineRule="auto"/>
        <w:rPr>
          <w:rFonts w:cs="Times New Roman"/>
          <w:color w:val="000000" w:themeColor="text1"/>
          <w:szCs w:val="24"/>
        </w:rPr>
      </w:pPr>
      <w:bookmarkStart w:id="1683" w:name="_Toc94346586"/>
      <w:bookmarkEnd w:id="1682"/>
      <w:r w:rsidRPr="00FC20B7">
        <w:rPr>
          <w:rFonts w:cs="Times New Roman"/>
          <w:color w:val="000000" w:themeColor="text1"/>
          <w:szCs w:val="24"/>
        </w:rPr>
        <w:t xml:space="preserve">Oyugi, Walter 1997. Ethnicity in the electoral process: The 1992 general elections in </w:t>
      </w:r>
      <w:r w:rsidRPr="00FC20B7">
        <w:rPr>
          <w:rFonts w:cs="Times New Roman"/>
          <w:color w:val="000000" w:themeColor="text1"/>
          <w:szCs w:val="24"/>
        </w:rPr>
        <w:tab/>
        <w:t xml:space="preserve">Kenya. </w:t>
      </w:r>
      <w:r w:rsidRPr="00FC20B7">
        <w:rPr>
          <w:rFonts w:cs="Times New Roman"/>
          <w:i/>
          <w:color w:val="000000" w:themeColor="text1"/>
          <w:szCs w:val="24"/>
        </w:rPr>
        <w:t xml:space="preserve">African Journal of Political Science, </w:t>
      </w:r>
      <w:r w:rsidRPr="00FC20B7">
        <w:rPr>
          <w:rFonts w:cs="Times New Roman"/>
          <w:color w:val="000000" w:themeColor="text1"/>
          <w:szCs w:val="24"/>
        </w:rPr>
        <w:t>2(1), 41–69.</w:t>
      </w:r>
      <w:bookmarkEnd w:id="1683"/>
    </w:p>
    <w:p w14:paraId="1BABB4D7" w14:textId="77777777" w:rsidR="002F07EE" w:rsidRPr="00FC20B7" w:rsidRDefault="002F07EE" w:rsidP="002F07EE">
      <w:pPr>
        <w:spacing w:after="240" w:line="360" w:lineRule="auto"/>
        <w:rPr>
          <w:rFonts w:eastAsia="Times New Roman" w:cs="Times New Roman"/>
          <w:color w:val="000000" w:themeColor="text1"/>
          <w:szCs w:val="24"/>
        </w:rPr>
      </w:pPr>
      <w:bookmarkStart w:id="1684" w:name="_Toc94346587"/>
      <w:r w:rsidRPr="00FC20B7">
        <w:rPr>
          <w:rFonts w:eastAsia="Times New Roman" w:cs="Times New Roman"/>
          <w:color w:val="000000" w:themeColor="text1"/>
          <w:szCs w:val="24"/>
        </w:rPr>
        <w:t xml:space="preserve">Perera, S. W. (1998). Sri Lanka. </w:t>
      </w:r>
      <w:r w:rsidRPr="00FC20B7">
        <w:rPr>
          <w:rFonts w:eastAsia="Times New Roman" w:cs="Times New Roman"/>
          <w:i/>
          <w:color w:val="000000" w:themeColor="text1"/>
          <w:szCs w:val="24"/>
        </w:rPr>
        <w:t>The Journal of Commonwealth Literature</w:t>
      </w:r>
      <w:r w:rsidRPr="00FC20B7">
        <w:rPr>
          <w:rFonts w:eastAsia="Times New Roman" w:cs="Times New Roman"/>
          <w:color w:val="000000" w:themeColor="text1"/>
          <w:szCs w:val="24"/>
        </w:rPr>
        <w:t>, 33(3), 203–</w:t>
      </w:r>
      <w:r w:rsidRPr="00FC20B7">
        <w:rPr>
          <w:rFonts w:eastAsia="Times New Roman" w:cs="Times New Roman"/>
          <w:color w:val="000000" w:themeColor="text1"/>
          <w:szCs w:val="24"/>
        </w:rPr>
        <w:tab/>
        <w:t>216.</w:t>
      </w:r>
      <w:bookmarkEnd w:id="1684"/>
    </w:p>
    <w:p w14:paraId="25455E0B"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85" w:name="_Toc94346822"/>
      <w:bookmarkStart w:id="1686" w:name="_Toc94346676"/>
      <w:bookmarkStart w:id="1687" w:name="_Toc94346591"/>
      <w:r w:rsidRPr="00FC20B7">
        <w:rPr>
          <w:rFonts w:eastAsia="Times New Roman" w:cs="Times New Roman"/>
          <w:color w:val="000000" w:themeColor="text1"/>
          <w:szCs w:val="24"/>
          <w:lang w:val="en-US"/>
        </w:rPr>
        <w:t xml:space="preserve">Pike, I. L., Straight, B., Oesterle, M., Hilton, C., &amp;Lanyasunya, A. (2010). Documenting </w:t>
      </w:r>
      <w:r w:rsidRPr="00FC20B7">
        <w:rPr>
          <w:rFonts w:eastAsia="Times New Roman" w:cs="Times New Roman"/>
          <w:color w:val="000000" w:themeColor="text1"/>
          <w:szCs w:val="24"/>
          <w:lang w:val="en-US"/>
        </w:rPr>
        <w:tab/>
        <w:t xml:space="preserve">the health consequences of endemic warfare in three pastoralist communities of </w:t>
      </w:r>
      <w:r w:rsidRPr="00FC20B7">
        <w:rPr>
          <w:rFonts w:eastAsia="Times New Roman" w:cs="Times New Roman"/>
          <w:color w:val="000000" w:themeColor="text1"/>
          <w:szCs w:val="24"/>
          <w:lang w:val="en-US"/>
        </w:rPr>
        <w:tab/>
        <w:t xml:space="preserve">northern Kenya: a conceptual framework. </w:t>
      </w:r>
      <w:r w:rsidRPr="00FC20B7">
        <w:rPr>
          <w:rFonts w:eastAsia="Times New Roman" w:cs="Times New Roman"/>
          <w:i/>
          <w:iCs/>
          <w:color w:val="000000" w:themeColor="text1"/>
          <w:szCs w:val="24"/>
          <w:lang w:val="en-US"/>
        </w:rPr>
        <w:t>Social Science &amp; Medicine</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70</w:t>
      </w:r>
      <w:r w:rsidRPr="00FC20B7">
        <w:rPr>
          <w:rFonts w:eastAsia="Times New Roman" w:cs="Times New Roman"/>
          <w:color w:val="000000" w:themeColor="text1"/>
          <w:szCs w:val="24"/>
          <w:lang w:val="en-US"/>
        </w:rPr>
        <w:t>(1), 45-52.</w:t>
      </w:r>
      <w:bookmarkEnd w:id="1685"/>
    </w:p>
    <w:p w14:paraId="71359FD7"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88" w:name="_Toc94346758"/>
      <w:r w:rsidRPr="00FC20B7">
        <w:rPr>
          <w:rFonts w:eastAsia="Times New Roman" w:cs="Times New Roman"/>
          <w:color w:val="000000" w:themeColor="text1"/>
          <w:szCs w:val="24"/>
          <w:lang w:val="en-US"/>
        </w:rPr>
        <w:t xml:space="preserve">Pkalya, R., Adan, M., &amp; Masinde, I. (2003). Conflict in Northern Kenya: A Focus on the </w:t>
      </w:r>
      <w:r w:rsidRPr="00FC20B7">
        <w:rPr>
          <w:rFonts w:eastAsia="Times New Roman" w:cs="Times New Roman"/>
          <w:color w:val="000000" w:themeColor="text1"/>
          <w:szCs w:val="24"/>
          <w:lang w:val="en-US"/>
        </w:rPr>
        <w:tab/>
        <w:t xml:space="preserve">Internally Displaced Victims of Conflict in Northern Kenya. Eastern Africa: </w:t>
      </w:r>
      <w:r w:rsidRPr="00FC20B7">
        <w:rPr>
          <w:rFonts w:eastAsia="Times New Roman" w:cs="Times New Roman"/>
          <w:color w:val="000000" w:themeColor="text1"/>
          <w:szCs w:val="24"/>
          <w:lang w:val="en-US"/>
        </w:rPr>
        <w:tab/>
        <w:t>Intermediate Technology Development Group.</w:t>
      </w:r>
      <w:bookmarkEnd w:id="1688"/>
    </w:p>
    <w:p w14:paraId="3141DEC3"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Pricope, N. G., Husak, G., Lopez-Carr, D., Funk, C., &amp;Michaelsen, J. (2013). The climate-</w:t>
      </w:r>
      <w:r w:rsidRPr="00FC20B7">
        <w:rPr>
          <w:rFonts w:eastAsia="Times New Roman" w:cs="Times New Roman"/>
          <w:color w:val="000000" w:themeColor="text1"/>
          <w:szCs w:val="24"/>
          <w:lang w:val="en-US"/>
        </w:rPr>
        <w:tab/>
        <w:t xml:space="preserve">population nexus in the East African Horn: Emerging degradation trends in </w:t>
      </w:r>
      <w:r w:rsidRPr="00FC20B7">
        <w:rPr>
          <w:rFonts w:eastAsia="Times New Roman" w:cs="Times New Roman"/>
          <w:color w:val="000000" w:themeColor="text1"/>
          <w:szCs w:val="24"/>
          <w:lang w:val="en-US"/>
        </w:rPr>
        <w:tab/>
        <w:t xml:space="preserve">rangeland and pastoral livelihood zones. </w:t>
      </w:r>
      <w:r w:rsidRPr="00FC20B7">
        <w:rPr>
          <w:rFonts w:eastAsia="Times New Roman" w:cs="Times New Roman"/>
          <w:i/>
          <w:iCs/>
          <w:color w:val="000000" w:themeColor="text1"/>
          <w:szCs w:val="24"/>
          <w:lang w:val="en-US"/>
        </w:rPr>
        <w:t>Global environmental change</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23</w:t>
      </w:r>
      <w:r w:rsidRPr="00FC20B7">
        <w:rPr>
          <w:rFonts w:eastAsia="Times New Roman" w:cs="Times New Roman"/>
          <w:color w:val="000000" w:themeColor="text1"/>
          <w:szCs w:val="24"/>
          <w:lang w:val="en-US"/>
        </w:rPr>
        <w:t xml:space="preserve">(6), </w:t>
      </w:r>
      <w:r w:rsidRPr="00FC20B7">
        <w:rPr>
          <w:rFonts w:eastAsia="Times New Roman" w:cs="Times New Roman"/>
          <w:color w:val="000000" w:themeColor="text1"/>
          <w:szCs w:val="24"/>
          <w:lang w:val="en-US"/>
        </w:rPr>
        <w:tab/>
        <w:t>1525-1541.</w:t>
      </w:r>
      <w:bookmarkEnd w:id="1686"/>
    </w:p>
    <w:p w14:paraId="470BA8CB" w14:textId="77777777" w:rsidR="000C0D2C" w:rsidRPr="00FC20B7" w:rsidRDefault="000C0D2C" w:rsidP="000C0D2C">
      <w:pPr>
        <w:spacing w:after="240" w:line="360" w:lineRule="auto"/>
        <w:textAlignment w:val="baseline"/>
        <w:rPr>
          <w:color w:val="000000" w:themeColor="text1"/>
        </w:rPr>
      </w:pPr>
      <w:r w:rsidRPr="00FC20B7">
        <w:rPr>
          <w:color w:val="000000" w:themeColor="text1"/>
        </w:rPr>
        <w:t xml:space="preserve">Raleigh, C., &amp; Dowd, C. (2015). Armed conflict location and event data project (ACLED) </w:t>
      </w:r>
      <w:r w:rsidR="00630A9D">
        <w:rPr>
          <w:color w:val="000000" w:themeColor="text1"/>
        </w:rPr>
        <w:tab/>
      </w:r>
      <w:r w:rsidRPr="00FC20B7">
        <w:rPr>
          <w:color w:val="000000" w:themeColor="text1"/>
        </w:rPr>
        <w:t xml:space="preserve">codebook. </w:t>
      </w:r>
      <w:r w:rsidRPr="00FC20B7">
        <w:rPr>
          <w:i/>
          <w:iCs/>
          <w:color w:val="000000" w:themeColor="text1"/>
        </w:rPr>
        <w:t>Find this resource</w:t>
      </w:r>
      <w:r w:rsidRPr="00FC20B7">
        <w:rPr>
          <w:color w:val="000000" w:themeColor="text1"/>
        </w:rPr>
        <w:t>.</w:t>
      </w:r>
    </w:p>
    <w:p w14:paraId="2557584D" w14:textId="77777777" w:rsidR="000C0D2C" w:rsidRPr="00FC20B7" w:rsidRDefault="000C0D2C" w:rsidP="000C0D2C">
      <w:pPr>
        <w:spacing w:after="240" w:line="360" w:lineRule="auto"/>
        <w:textAlignment w:val="baseline"/>
        <w:rPr>
          <w:color w:val="000000" w:themeColor="text1"/>
        </w:rPr>
      </w:pPr>
      <w:r w:rsidRPr="00FC20B7">
        <w:rPr>
          <w:color w:val="000000" w:themeColor="text1"/>
        </w:rPr>
        <w:lastRenderedPageBreak/>
        <w:t xml:space="preserve">Raleigh, C., Linke, A., Hegre, H., &amp; Karlsen, J. (2010). Introducing ACLED: an armed </w:t>
      </w:r>
      <w:r w:rsidR="00630A9D">
        <w:rPr>
          <w:color w:val="000000" w:themeColor="text1"/>
        </w:rPr>
        <w:tab/>
      </w:r>
      <w:r w:rsidRPr="00FC20B7">
        <w:rPr>
          <w:color w:val="000000" w:themeColor="text1"/>
        </w:rPr>
        <w:t xml:space="preserve">conflict location and event dataset: special data feature. </w:t>
      </w:r>
      <w:r w:rsidRPr="00FC20B7">
        <w:rPr>
          <w:i/>
          <w:iCs/>
          <w:color w:val="000000" w:themeColor="text1"/>
        </w:rPr>
        <w:t>Journal of peace research</w:t>
      </w:r>
      <w:r w:rsidRPr="00FC20B7">
        <w:rPr>
          <w:color w:val="000000" w:themeColor="text1"/>
        </w:rPr>
        <w:t xml:space="preserve">, </w:t>
      </w:r>
      <w:r w:rsidR="00630A9D">
        <w:rPr>
          <w:color w:val="000000" w:themeColor="text1"/>
        </w:rPr>
        <w:tab/>
      </w:r>
      <w:r w:rsidRPr="00FC20B7">
        <w:rPr>
          <w:i/>
          <w:iCs/>
          <w:color w:val="000000" w:themeColor="text1"/>
        </w:rPr>
        <w:t>47</w:t>
      </w:r>
      <w:r w:rsidRPr="00FC20B7">
        <w:rPr>
          <w:color w:val="000000" w:themeColor="text1"/>
        </w:rPr>
        <w:t>(5), 651-660.</w:t>
      </w:r>
    </w:p>
    <w:p w14:paraId="22E352AC" w14:textId="77777777" w:rsidR="000C0D2C" w:rsidRPr="00630A9D" w:rsidRDefault="000C0D2C" w:rsidP="000C0D2C">
      <w:pPr>
        <w:spacing w:after="240" w:line="360" w:lineRule="auto"/>
        <w:textAlignment w:val="baseline"/>
        <w:rPr>
          <w:i/>
          <w:iCs/>
          <w:color w:val="000000" w:themeColor="text1"/>
        </w:rPr>
      </w:pPr>
      <w:r w:rsidRPr="00FC20B7">
        <w:rPr>
          <w:color w:val="000000" w:themeColor="text1"/>
        </w:rPr>
        <w:t xml:space="preserve">Triche, R. (2014). Pastoral conflict in Kenya: Transforming mimetic violence to mimetic </w:t>
      </w:r>
      <w:r w:rsidR="00630A9D">
        <w:rPr>
          <w:color w:val="000000" w:themeColor="text1"/>
        </w:rPr>
        <w:tab/>
      </w:r>
      <w:r w:rsidRPr="00FC20B7">
        <w:rPr>
          <w:color w:val="000000" w:themeColor="text1"/>
        </w:rPr>
        <w:t xml:space="preserve">blessings between Turkana and Pokot communities. </w:t>
      </w:r>
      <w:r w:rsidRPr="00FC20B7">
        <w:rPr>
          <w:i/>
          <w:iCs/>
          <w:color w:val="000000" w:themeColor="text1"/>
        </w:rPr>
        <w:t xml:space="preserve">African Journal on Conflict </w:t>
      </w:r>
      <w:r w:rsidR="00630A9D">
        <w:rPr>
          <w:i/>
          <w:iCs/>
          <w:color w:val="000000" w:themeColor="text1"/>
        </w:rPr>
        <w:tab/>
      </w:r>
      <w:r w:rsidRPr="00FC20B7">
        <w:rPr>
          <w:i/>
          <w:iCs/>
          <w:color w:val="000000" w:themeColor="text1"/>
        </w:rPr>
        <w:t>Resolution</w:t>
      </w:r>
      <w:r w:rsidRPr="00FC20B7">
        <w:rPr>
          <w:color w:val="000000" w:themeColor="text1"/>
        </w:rPr>
        <w:t xml:space="preserve">, </w:t>
      </w:r>
      <w:r w:rsidRPr="00FC20B7">
        <w:rPr>
          <w:i/>
          <w:iCs/>
          <w:color w:val="000000" w:themeColor="text1"/>
        </w:rPr>
        <w:t>14</w:t>
      </w:r>
      <w:r w:rsidRPr="00FC20B7">
        <w:rPr>
          <w:color w:val="000000" w:themeColor="text1"/>
        </w:rPr>
        <w:t>(2), 81-101.</w:t>
      </w:r>
    </w:p>
    <w:p w14:paraId="05E75C04"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cs="Times New Roman"/>
          <w:color w:val="000000" w:themeColor="text1"/>
          <w:szCs w:val="24"/>
        </w:rPr>
        <w:t>Quam, M. D., (</w:t>
      </w:r>
      <w:r w:rsidRPr="00FC20B7">
        <w:rPr>
          <w:rFonts w:eastAsia="Times New Roman" w:cs="Times New Roman"/>
          <w:color w:val="000000" w:themeColor="text1"/>
          <w:szCs w:val="24"/>
        </w:rPr>
        <w:t xml:space="preserve">1999).  </w:t>
      </w:r>
      <w:r w:rsidRPr="00FC20B7">
        <w:rPr>
          <w:rFonts w:cs="Times New Roman"/>
          <w:color w:val="000000" w:themeColor="text1"/>
          <w:szCs w:val="24"/>
        </w:rPr>
        <w:t xml:space="preserve">“Creating peace in an armed society: Karamoja, Uganda”, </w:t>
      </w:r>
      <w:r w:rsidRPr="00FC20B7">
        <w:rPr>
          <w:rFonts w:cs="Times New Roman"/>
          <w:i/>
          <w:iCs/>
          <w:color w:val="000000" w:themeColor="text1"/>
          <w:szCs w:val="24"/>
        </w:rPr>
        <w:t xml:space="preserve">African </w:t>
      </w:r>
      <w:r w:rsidRPr="00FC20B7">
        <w:rPr>
          <w:rFonts w:cs="Times New Roman"/>
          <w:i/>
          <w:iCs/>
          <w:color w:val="000000" w:themeColor="text1"/>
          <w:szCs w:val="24"/>
        </w:rPr>
        <w:tab/>
        <w:t>Studies Quarterly</w:t>
      </w:r>
      <w:r w:rsidRPr="00FC20B7">
        <w:rPr>
          <w:rFonts w:cs="Times New Roman"/>
          <w:color w:val="000000" w:themeColor="text1"/>
          <w:szCs w:val="24"/>
        </w:rPr>
        <w:t>, vol 1, issue 1 (1996), pp 15.</w:t>
      </w:r>
      <w:bookmarkEnd w:id="1687"/>
    </w:p>
    <w:p w14:paraId="17C1BC87" w14:textId="77777777" w:rsidR="002F07EE" w:rsidRPr="00FC20B7" w:rsidRDefault="002F07EE" w:rsidP="002F07EE">
      <w:pPr>
        <w:autoSpaceDE w:val="0"/>
        <w:autoSpaceDN w:val="0"/>
        <w:adjustRightInd w:val="0"/>
        <w:spacing w:after="240" w:line="360" w:lineRule="auto"/>
        <w:rPr>
          <w:rFonts w:eastAsia="Times New Roman" w:cs="Times New Roman"/>
          <w:color w:val="000000" w:themeColor="text1"/>
          <w:szCs w:val="24"/>
        </w:rPr>
      </w:pPr>
      <w:bookmarkStart w:id="1689" w:name="_Toc94346592"/>
      <w:r w:rsidRPr="00FC20B7">
        <w:rPr>
          <w:rFonts w:cs="Times New Roman"/>
          <w:color w:val="000000" w:themeColor="text1"/>
          <w:szCs w:val="24"/>
        </w:rPr>
        <w:t xml:space="preserve">Ramsbotham, O. (2005). The Analysis of Protracted Social Conflict: A Tribute to Edward </w:t>
      </w:r>
      <w:r w:rsidRPr="00FC20B7">
        <w:rPr>
          <w:rFonts w:cs="Times New Roman"/>
          <w:color w:val="000000" w:themeColor="text1"/>
          <w:szCs w:val="24"/>
        </w:rPr>
        <w:tab/>
        <w:t xml:space="preserve">Azar. </w:t>
      </w:r>
      <w:r w:rsidRPr="00FC20B7">
        <w:rPr>
          <w:rFonts w:cs="Times New Roman"/>
          <w:i/>
          <w:iCs/>
          <w:color w:val="000000" w:themeColor="text1"/>
          <w:szCs w:val="24"/>
        </w:rPr>
        <w:t>Review of International Studies</w:t>
      </w:r>
      <w:r w:rsidRPr="00FC20B7">
        <w:rPr>
          <w:rFonts w:cs="Times New Roman"/>
          <w:iCs/>
          <w:color w:val="000000" w:themeColor="text1"/>
          <w:szCs w:val="24"/>
        </w:rPr>
        <w:t xml:space="preserve">, </w:t>
      </w:r>
      <w:r w:rsidRPr="00FC20B7">
        <w:rPr>
          <w:rFonts w:cs="Times New Roman"/>
          <w:color w:val="000000" w:themeColor="text1"/>
          <w:szCs w:val="24"/>
        </w:rPr>
        <w:t xml:space="preserve">British International Studies Association, 31, </w:t>
      </w:r>
      <w:r w:rsidRPr="00FC20B7">
        <w:rPr>
          <w:rFonts w:cs="Times New Roman"/>
          <w:color w:val="000000" w:themeColor="text1"/>
          <w:szCs w:val="24"/>
        </w:rPr>
        <w:tab/>
        <w:t>109-126</w:t>
      </w:r>
      <w:bookmarkEnd w:id="1689"/>
      <w:r w:rsidRPr="00FC20B7">
        <w:rPr>
          <w:rFonts w:cs="Times New Roman"/>
          <w:color w:val="000000" w:themeColor="text1"/>
          <w:szCs w:val="24"/>
        </w:rPr>
        <w:t>.</w:t>
      </w:r>
    </w:p>
    <w:p w14:paraId="7E6A4DEC" w14:textId="77777777" w:rsidR="002F07EE" w:rsidRPr="00FC20B7" w:rsidRDefault="002F07EE" w:rsidP="002F07EE">
      <w:pPr>
        <w:spacing w:after="0" w:line="360" w:lineRule="auto"/>
        <w:rPr>
          <w:rFonts w:eastAsia="Times New Roman" w:cs="Times New Roman"/>
          <w:color w:val="000000" w:themeColor="text1"/>
          <w:szCs w:val="24"/>
          <w:lang w:val="en-US"/>
        </w:rPr>
      </w:pPr>
      <w:bookmarkStart w:id="1690" w:name="_Toc94346696"/>
      <w:bookmarkStart w:id="1691" w:name="_Toc94346757"/>
      <w:bookmarkStart w:id="1692" w:name="_Toc94346782"/>
      <w:bookmarkStart w:id="1693" w:name="_Toc94346593"/>
      <w:r w:rsidRPr="00FC20B7">
        <w:rPr>
          <w:rFonts w:eastAsia="Times New Roman" w:cs="Times New Roman"/>
          <w:color w:val="000000" w:themeColor="text1"/>
          <w:szCs w:val="24"/>
          <w:lang w:val="en-US"/>
        </w:rPr>
        <w:t xml:space="preserve">RECONCILE/FAO (2012). Impact of Conflict on Pastoral Communities’ Resilience in the </w:t>
      </w:r>
      <w:r w:rsidRPr="00FC20B7">
        <w:rPr>
          <w:rFonts w:eastAsia="Times New Roman" w:cs="Times New Roman"/>
          <w:color w:val="000000" w:themeColor="text1"/>
          <w:szCs w:val="24"/>
          <w:lang w:val="en-US"/>
        </w:rPr>
        <w:tab/>
        <w:t xml:space="preserve">Horn of Africa: Case Studies from Ethiopia, Kenya and Uganda. FAO. </w:t>
      </w:r>
    </w:p>
    <w:p w14:paraId="4F3C507E"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ab/>
        <w:t>http://www.fao.org/fileadmin/user_upload/drought/docs/Conflict%20study.pdf</w:t>
      </w:r>
      <w:bookmarkEnd w:id="1690"/>
    </w:p>
    <w:p w14:paraId="57E8D20E"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Rinquist, J. (2011). Bandit or Patriot: The Kenyan Shifta War 1963-1968. </w:t>
      </w:r>
      <w:r w:rsidRPr="00FC20B7">
        <w:rPr>
          <w:rFonts w:eastAsia="Times New Roman" w:cs="Times New Roman"/>
          <w:i/>
          <w:iCs/>
          <w:color w:val="000000" w:themeColor="text1"/>
          <w:szCs w:val="24"/>
          <w:lang w:val="en-US"/>
        </w:rPr>
        <w:t xml:space="preserve">Baltic Security </w:t>
      </w:r>
      <w:r w:rsidRPr="00FC20B7">
        <w:rPr>
          <w:rFonts w:eastAsia="Times New Roman" w:cs="Times New Roman"/>
          <w:i/>
          <w:iCs/>
          <w:color w:val="000000" w:themeColor="text1"/>
          <w:szCs w:val="24"/>
          <w:lang w:val="en-US"/>
        </w:rPr>
        <w:tab/>
        <w:t>and Defense Review</w:t>
      </w:r>
      <w:r w:rsidRPr="00FC20B7">
        <w:rPr>
          <w:rFonts w:eastAsia="Times New Roman" w:cs="Times New Roman"/>
          <w:color w:val="000000" w:themeColor="text1"/>
          <w:szCs w:val="24"/>
          <w:lang w:val="en-US"/>
        </w:rPr>
        <w:t>, 13(1), 100-121.</w:t>
      </w:r>
      <w:bookmarkEnd w:id="1691"/>
    </w:p>
    <w:p w14:paraId="19CF4C96"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94" w:name="_Toc94346706"/>
      <w:bookmarkStart w:id="1695" w:name="_Toc94346699"/>
      <w:bookmarkEnd w:id="1692"/>
      <w:r w:rsidRPr="00FC20B7">
        <w:rPr>
          <w:rFonts w:eastAsia="Times New Roman" w:cs="Times New Roman"/>
          <w:color w:val="000000" w:themeColor="text1"/>
          <w:szCs w:val="24"/>
          <w:lang w:val="en-US"/>
        </w:rPr>
        <w:t xml:space="preserve">Rirash M. A. 1992. Somali Oral Poetry as a Vehicle for Understanding Disequilibrium and </w:t>
      </w:r>
      <w:r w:rsidRPr="00FC20B7">
        <w:rPr>
          <w:rFonts w:eastAsia="Times New Roman" w:cs="Times New Roman"/>
          <w:color w:val="000000" w:themeColor="text1"/>
          <w:szCs w:val="24"/>
          <w:lang w:val="en-US"/>
        </w:rPr>
        <w:tab/>
        <w:t>Conflicts in a Pastoral Society. Nomadic Peoples 30: 114-121</w:t>
      </w:r>
      <w:bookmarkEnd w:id="1694"/>
    </w:p>
    <w:p w14:paraId="40B9E6BE"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96" w:name="_Toc94346734"/>
      <w:r w:rsidRPr="00FC20B7">
        <w:rPr>
          <w:rFonts w:eastAsia="Times New Roman" w:cs="Times New Roman"/>
          <w:color w:val="000000" w:themeColor="text1"/>
          <w:szCs w:val="24"/>
          <w:lang w:val="en-US"/>
        </w:rPr>
        <w:t xml:space="preserve">Sana, O., &amp;Oloo, A. (2019). Between the Borders and Internal Control: The Evolving </w:t>
      </w:r>
      <w:r w:rsidRPr="00FC20B7">
        <w:rPr>
          <w:rFonts w:eastAsia="Times New Roman" w:cs="Times New Roman"/>
          <w:color w:val="000000" w:themeColor="text1"/>
          <w:szCs w:val="24"/>
          <w:lang w:val="en-US"/>
        </w:rPr>
        <w:tab/>
        <w:t xml:space="preserve">Character of the Nation State in a Transnationalist Pastoralist Zone: A Case Study </w:t>
      </w:r>
      <w:r w:rsidRPr="00FC20B7">
        <w:rPr>
          <w:rFonts w:eastAsia="Times New Roman" w:cs="Times New Roman"/>
          <w:color w:val="000000" w:themeColor="text1"/>
          <w:szCs w:val="24"/>
          <w:lang w:val="en-US"/>
        </w:rPr>
        <w:tab/>
        <w:t xml:space="preserve">of the Turkana of Kenya and Karamojong of Uganda. </w:t>
      </w:r>
      <w:r w:rsidRPr="00FC20B7">
        <w:rPr>
          <w:rFonts w:eastAsia="Times New Roman" w:cs="Times New Roman"/>
          <w:i/>
          <w:iCs/>
          <w:color w:val="000000" w:themeColor="text1"/>
          <w:szCs w:val="24"/>
          <w:lang w:val="en-US"/>
        </w:rPr>
        <w:t xml:space="preserve">Open Access Library </w:t>
      </w:r>
      <w:r w:rsidRPr="00FC20B7">
        <w:rPr>
          <w:rFonts w:eastAsia="Times New Roman" w:cs="Times New Roman"/>
          <w:i/>
          <w:iCs/>
          <w:color w:val="000000" w:themeColor="text1"/>
          <w:szCs w:val="24"/>
          <w:lang w:val="en-US"/>
        </w:rPr>
        <w:tab/>
        <w:t>Journal</w:t>
      </w:r>
      <w:r w:rsidRPr="00FC20B7">
        <w:rPr>
          <w:rFonts w:eastAsia="Times New Roman" w:cs="Times New Roman"/>
          <w:color w:val="000000" w:themeColor="text1"/>
          <w:szCs w:val="24"/>
          <w:lang w:val="en-US"/>
        </w:rPr>
        <w:t xml:space="preserve">, </w:t>
      </w:r>
      <w:r w:rsidRPr="00FC20B7">
        <w:rPr>
          <w:rFonts w:eastAsia="Times New Roman" w:cs="Times New Roman"/>
          <w:bCs/>
          <w:color w:val="000000" w:themeColor="text1"/>
          <w:szCs w:val="24"/>
          <w:lang w:val="en-US"/>
        </w:rPr>
        <w:t>6</w:t>
      </w:r>
      <w:r w:rsidRPr="00FC20B7">
        <w:rPr>
          <w:rFonts w:eastAsia="Times New Roman" w:cs="Times New Roman"/>
          <w:color w:val="000000" w:themeColor="text1"/>
          <w:szCs w:val="24"/>
          <w:lang w:val="en-US"/>
        </w:rPr>
        <w:t xml:space="preserve">, 1-22. </w:t>
      </w:r>
    </w:p>
    <w:bookmarkEnd w:id="1696"/>
    <w:p w14:paraId="36D5CF1B" w14:textId="77777777" w:rsidR="002F07EE" w:rsidRPr="00FC20B7" w:rsidRDefault="002F07EE" w:rsidP="002F07EE">
      <w:pPr>
        <w:spacing w:after="0" w:line="24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Schrepfer, N. &amp; Caterina, M. (2014). On the margin: Kenya’s pastoralists – From </w:t>
      </w:r>
      <w:r w:rsidRPr="00FC20B7">
        <w:rPr>
          <w:rFonts w:eastAsia="Times New Roman" w:cs="Times New Roman"/>
          <w:color w:val="000000" w:themeColor="text1"/>
          <w:szCs w:val="24"/>
          <w:lang w:val="en-US"/>
        </w:rPr>
        <w:tab/>
        <w:t xml:space="preserve">displacement to solutions, a conceptual study on the internal displacement of </w:t>
      </w:r>
      <w:r w:rsidRPr="00FC20B7">
        <w:rPr>
          <w:rFonts w:eastAsia="Times New Roman" w:cs="Times New Roman"/>
          <w:color w:val="000000" w:themeColor="text1"/>
          <w:szCs w:val="24"/>
          <w:lang w:val="en-US"/>
        </w:rPr>
        <w:tab/>
        <w:t xml:space="preserve">pastoralists.” Internal Displacement Monitoring Centre : Geneva. </w:t>
      </w:r>
    </w:p>
    <w:p w14:paraId="43770E9B"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color w:val="000000" w:themeColor="text1"/>
        </w:rPr>
        <w:tab/>
      </w:r>
      <w:r w:rsidRPr="00FC20B7">
        <w:rPr>
          <w:rFonts w:eastAsia="Times New Roman" w:cs="Times New Roman"/>
          <w:color w:val="000000" w:themeColor="text1"/>
          <w:szCs w:val="24"/>
          <w:lang w:val="en-US"/>
        </w:rPr>
        <w:t>http://www.internaldisplacement.org/assets/publications/2014/201403-af-kenya-on-</w:t>
      </w:r>
      <w:r w:rsidRPr="00FC20B7">
        <w:rPr>
          <w:rFonts w:eastAsia="Times New Roman" w:cs="Times New Roman"/>
          <w:color w:val="000000" w:themeColor="text1"/>
          <w:szCs w:val="24"/>
          <w:lang w:val="en-US"/>
        </w:rPr>
        <w:tab/>
        <w:t>the-margin-en.pdf</w:t>
      </w:r>
      <w:bookmarkEnd w:id="1695"/>
    </w:p>
    <w:p w14:paraId="49783B4E"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lastRenderedPageBreak/>
        <w:t xml:space="preserve">Schilling, J, Opiyo, F. E. O &amp;Scheffran, J. (2012) Raiding pastoral livelihoods: motives </w:t>
      </w:r>
      <w:r w:rsidRPr="00FC20B7">
        <w:rPr>
          <w:rFonts w:cs="Times New Roman"/>
          <w:color w:val="000000" w:themeColor="text1"/>
          <w:szCs w:val="24"/>
        </w:rPr>
        <w:tab/>
        <w:t xml:space="preserve">and effects of violent conflict in north-western Kenya, Pastoralism: </w:t>
      </w:r>
      <w:r w:rsidRPr="00FC20B7">
        <w:rPr>
          <w:rFonts w:cs="Times New Roman"/>
          <w:i/>
          <w:color w:val="000000" w:themeColor="text1"/>
          <w:szCs w:val="24"/>
        </w:rPr>
        <w:t xml:space="preserve">Research, </w:t>
      </w:r>
      <w:r w:rsidRPr="00FC20B7">
        <w:rPr>
          <w:rFonts w:cs="Times New Roman"/>
          <w:i/>
          <w:color w:val="000000" w:themeColor="text1"/>
          <w:szCs w:val="24"/>
        </w:rPr>
        <w:tab/>
        <w:t>Policy and Practice, Springer</w:t>
      </w:r>
      <w:r w:rsidRPr="00FC20B7">
        <w:rPr>
          <w:rFonts w:cs="Times New Roman"/>
          <w:color w:val="000000" w:themeColor="text1"/>
          <w:szCs w:val="24"/>
        </w:rPr>
        <w:t>, 2(25), 1-16</w:t>
      </w:r>
      <w:bookmarkEnd w:id="1693"/>
      <w:r w:rsidRPr="00FC20B7">
        <w:rPr>
          <w:rFonts w:cs="Times New Roman"/>
          <w:color w:val="000000" w:themeColor="text1"/>
          <w:szCs w:val="24"/>
        </w:rPr>
        <w:t xml:space="preserve">. </w:t>
      </w:r>
    </w:p>
    <w:p w14:paraId="248807DD"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97" w:name="_Toc94346708"/>
      <w:bookmarkStart w:id="1698" w:name="_Toc94346594"/>
      <w:r w:rsidRPr="00FC20B7">
        <w:rPr>
          <w:rFonts w:eastAsia="Times New Roman" w:cs="Times New Roman"/>
          <w:color w:val="000000" w:themeColor="text1"/>
          <w:szCs w:val="24"/>
          <w:lang w:val="en-US"/>
        </w:rPr>
        <w:t xml:space="preserve">SHILS, E. (1957). Primordial, Personal, Sacred and Civil Ties. </w:t>
      </w:r>
      <w:r w:rsidRPr="00FC20B7">
        <w:rPr>
          <w:rFonts w:eastAsia="Times New Roman" w:cs="Times New Roman"/>
          <w:i/>
          <w:iCs/>
          <w:color w:val="000000" w:themeColor="text1"/>
          <w:szCs w:val="24"/>
          <w:lang w:val="en-US"/>
        </w:rPr>
        <w:t xml:space="preserve">British Journal of </w:t>
      </w:r>
      <w:r w:rsidRPr="00FC20B7">
        <w:rPr>
          <w:rFonts w:eastAsia="Times New Roman" w:cs="Times New Roman"/>
          <w:i/>
          <w:iCs/>
          <w:color w:val="000000" w:themeColor="text1"/>
          <w:szCs w:val="24"/>
          <w:lang w:val="en-US"/>
        </w:rPr>
        <w:tab/>
        <w:t xml:space="preserve">Sociology </w:t>
      </w:r>
      <w:r w:rsidRPr="00FC20B7">
        <w:rPr>
          <w:rFonts w:eastAsia="Times New Roman" w:cs="Times New Roman"/>
          <w:color w:val="000000" w:themeColor="text1"/>
          <w:szCs w:val="24"/>
          <w:lang w:val="en-US"/>
        </w:rPr>
        <w:t>7, p. 13-45.</w:t>
      </w:r>
      <w:bookmarkEnd w:id="1697"/>
    </w:p>
    <w:p w14:paraId="11A26BAD" w14:textId="77777777" w:rsidR="002F07EE" w:rsidRPr="00FC20B7" w:rsidRDefault="002F07EE" w:rsidP="002F07EE">
      <w:pPr>
        <w:spacing w:after="240" w:line="360" w:lineRule="auto"/>
        <w:rPr>
          <w:rStyle w:val="markedcontent"/>
          <w:rFonts w:eastAsia="Times New Roman" w:cs="Times New Roman"/>
          <w:color w:val="000000" w:themeColor="text1"/>
          <w:szCs w:val="24"/>
        </w:rPr>
      </w:pPr>
      <w:r w:rsidRPr="00FC20B7">
        <w:rPr>
          <w:rStyle w:val="markedcontent"/>
          <w:rFonts w:eastAsia="Times New Roman" w:cs="Times New Roman"/>
          <w:color w:val="000000" w:themeColor="text1"/>
          <w:szCs w:val="24"/>
        </w:rPr>
        <w:t>Simpson, Edward</w:t>
      </w:r>
      <w:r w:rsidRPr="00FC20B7">
        <w:rPr>
          <w:rStyle w:val="markedcontent"/>
          <w:rFonts w:cs="Times New Roman"/>
          <w:color w:val="000000" w:themeColor="text1"/>
          <w:szCs w:val="24"/>
        </w:rPr>
        <w:t xml:space="preserve"> (</w:t>
      </w:r>
      <w:r w:rsidRPr="00FC20B7">
        <w:rPr>
          <w:rStyle w:val="markedcontent"/>
          <w:rFonts w:eastAsia="Times New Roman" w:cs="Times New Roman"/>
          <w:color w:val="000000" w:themeColor="text1"/>
          <w:szCs w:val="24"/>
        </w:rPr>
        <w:t xml:space="preserve">2006). The State of Gujarat and the men without souls. </w:t>
      </w:r>
      <w:r w:rsidRPr="00FC20B7">
        <w:rPr>
          <w:rStyle w:val="markedcontent"/>
          <w:rFonts w:eastAsia="Times New Roman" w:cs="Times New Roman"/>
          <w:i/>
          <w:color w:val="000000" w:themeColor="text1"/>
          <w:szCs w:val="24"/>
        </w:rPr>
        <w:t xml:space="preserve">Critique of </w:t>
      </w:r>
      <w:r w:rsidRPr="00FC20B7">
        <w:rPr>
          <w:rStyle w:val="markedcontent"/>
          <w:rFonts w:eastAsia="Times New Roman" w:cs="Times New Roman"/>
          <w:i/>
          <w:color w:val="000000" w:themeColor="text1"/>
          <w:szCs w:val="24"/>
        </w:rPr>
        <w:tab/>
        <w:t>Anthropology</w:t>
      </w:r>
      <w:r w:rsidRPr="00FC20B7">
        <w:rPr>
          <w:rStyle w:val="markedcontent"/>
          <w:rFonts w:eastAsia="Times New Roman" w:cs="Times New Roman"/>
          <w:color w:val="000000" w:themeColor="text1"/>
          <w:szCs w:val="24"/>
        </w:rPr>
        <w:t xml:space="preserve"> 26(3), 331–348.</w:t>
      </w:r>
      <w:bookmarkEnd w:id="1698"/>
    </w:p>
    <w:p w14:paraId="1F097CC7"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699" w:name="_Toc94346806"/>
      <w:bookmarkStart w:id="1700" w:name="_Toc94346827"/>
      <w:bookmarkStart w:id="1701" w:name="_Toc94346595"/>
      <w:r w:rsidRPr="00FC20B7">
        <w:rPr>
          <w:rFonts w:eastAsia="Times New Roman" w:cs="Times New Roman"/>
          <w:color w:val="000000" w:themeColor="text1"/>
          <w:szCs w:val="24"/>
          <w:lang w:val="en-US"/>
        </w:rPr>
        <w:t xml:space="preserve">Skoggard, I &amp;Adem, T. A (2010). From rustlers to raiders: The filial disaffection of a </w:t>
      </w:r>
      <w:r w:rsidRPr="00FC20B7">
        <w:rPr>
          <w:rFonts w:eastAsia="Times New Roman" w:cs="Times New Roman"/>
          <w:color w:val="000000" w:themeColor="text1"/>
          <w:szCs w:val="24"/>
          <w:lang w:val="en-US"/>
        </w:rPr>
        <w:tab/>
        <w:t xml:space="preserve">Turkana age-set’. </w:t>
      </w:r>
      <w:r w:rsidRPr="00FC20B7">
        <w:rPr>
          <w:rFonts w:eastAsia="Times New Roman" w:cs="Times New Roman"/>
          <w:i/>
          <w:color w:val="000000" w:themeColor="text1"/>
          <w:szCs w:val="24"/>
          <w:lang w:val="en-US"/>
        </w:rPr>
        <w:t>Ethnology</w:t>
      </w:r>
      <w:r w:rsidRPr="00FC20B7">
        <w:rPr>
          <w:rFonts w:eastAsia="Times New Roman" w:cs="Times New Roman"/>
          <w:color w:val="000000" w:themeColor="text1"/>
          <w:szCs w:val="24"/>
          <w:lang w:val="en-US"/>
        </w:rPr>
        <w:t>, 49(4), 249-262.</w:t>
      </w:r>
      <w:bookmarkEnd w:id="1699"/>
      <w:r w:rsidRPr="00FC20B7">
        <w:rPr>
          <w:rFonts w:eastAsia="Times New Roman" w:cs="Times New Roman"/>
          <w:color w:val="000000" w:themeColor="text1"/>
          <w:szCs w:val="24"/>
          <w:lang w:val="en-US"/>
        </w:rPr>
        <w:t> </w:t>
      </w:r>
    </w:p>
    <w:p w14:paraId="4A04A939"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Speranza, C. I. (2010). Drought coping and adaptation strategies: Understanding </w:t>
      </w:r>
      <w:r w:rsidRPr="00FC20B7">
        <w:rPr>
          <w:rFonts w:eastAsia="Times New Roman" w:cs="Times New Roman"/>
          <w:color w:val="000000" w:themeColor="text1"/>
          <w:szCs w:val="24"/>
          <w:lang w:val="en-US"/>
        </w:rPr>
        <w:tab/>
        <w:t xml:space="preserve">adaptations to climate change in agro-pastoral livestock production in Makueni </w:t>
      </w:r>
      <w:r w:rsidRPr="00FC20B7">
        <w:rPr>
          <w:rFonts w:eastAsia="Times New Roman" w:cs="Times New Roman"/>
          <w:color w:val="000000" w:themeColor="text1"/>
          <w:szCs w:val="24"/>
          <w:lang w:val="en-US"/>
        </w:rPr>
        <w:tab/>
        <w:t xml:space="preserve">district, Kenya. </w:t>
      </w:r>
      <w:r w:rsidRPr="00FC20B7">
        <w:rPr>
          <w:rFonts w:eastAsia="Times New Roman" w:cs="Times New Roman"/>
          <w:i/>
          <w:iCs/>
          <w:color w:val="000000" w:themeColor="text1"/>
          <w:szCs w:val="24"/>
          <w:lang w:val="en-US"/>
        </w:rPr>
        <w:t>The European Journal of Development Research</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22</w:t>
      </w:r>
      <w:r w:rsidRPr="00FC20B7">
        <w:rPr>
          <w:rFonts w:eastAsia="Times New Roman" w:cs="Times New Roman"/>
          <w:color w:val="000000" w:themeColor="text1"/>
          <w:szCs w:val="24"/>
          <w:lang w:val="en-US"/>
        </w:rPr>
        <w:t>(5), 623-642.</w:t>
      </w:r>
      <w:bookmarkEnd w:id="1700"/>
    </w:p>
    <w:p w14:paraId="2FDCBBC3"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02" w:name="_Toc94346710"/>
      <w:bookmarkStart w:id="1703" w:name="_Toc94346597"/>
      <w:bookmarkEnd w:id="1701"/>
      <w:r w:rsidRPr="00FC20B7">
        <w:rPr>
          <w:rFonts w:eastAsia="Times New Roman" w:cs="Times New Roman"/>
          <w:color w:val="000000" w:themeColor="text1"/>
          <w:szCs w:val="24"/>
          <w:lang w:val="en-US"/>
        </w:rPr>
        <w:t xml:space="preserve">Stein, A. A. (1976). Conflict and Cohesion: A Review of the Literature. </w:t>
      </w:r>
      <w:r w:rsidRPr="00FC20B7">
        <w:rPr>
          <w:rFonts w:eastAsia="Times New Roman" w:cs="Times New Roman"/>
          <w:i/>
          <w:iCs/>
          <w:color w:val="000000" w:themeColor="text1"/>
          <w:szCs w:val="24"/>
          <w:lang w:val="en-US"/>
        </w:rPr>
        <w:t xml:space="preserve">The Journal of </w:t>
      </w:r>
      <w:r w:rsidRPr="00FC20B7">
        <w:rPr>
          <w:rFonts w:eastAsia="Times New Roman" w:cs="Times New Roman"/>
          <w:i/>
          <w:iCs/>
          <w:color w:val="000000" w:themeColor="text1"/>
          <w:szCs w:val="24"/>
          <w:lang w:val="en-US"/>
        </w:rPr>
        <w:tab/>
        <w:t>Conflict Resolution</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20</w:t>
      </w:r>
      <w:r w:rsidRPr="00FC20B7">
        <w:rPr>
          <w:rFonts w:eastAsia="Times New Roman" w:cs="Times New Roman"/>
          <w:color w:val="000000" w:themeColor="text1"/>
          <w:szCs w:val="24"/>
          <w:lang w:val="en-US"/>
        </w:rPr>
        <w:t xml:space="preserve">(1), 143–172. </w:t>
      </w:r>
    </w:p>
    <w:bookmarkEnd w:id="1702"/>
    <w:p w14:paraId="421BE954"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Tablino, P. (2006). The missionary factor in the history of northern Kenya during the </w:t>
      </w:r>
      <w:r w:rsidRPr="00FC20B7">
        <w:rPr>
          <w:rFonts w:eastAsia="Times New Roman" w:cs="Times New Roman"/>
          <w:color w:val="000000" w:themeColor="text1"/>
          <w:szCs w:val="24"/>
        </w:rPr>
        <w:tab/>
        <w:t xml:space="preserve">second half of the twentieth century. </w:t>
      </w:r>
      <w:r w:rsidRPr="00FC20B7">
        <w:rPr>
          <w:rFonts w:eastAsia="Times New Roman" w:cs="Times New Roman"/>
          <w:i/>
          <w:iCs/>
          <w:color w:val="000000" w:themeColor="text1"/>
          <w:szCs w:val="24"/>
        </w:rPr>
        <w:t>Ethnohistory</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53</w:t>
      </w:r>
      <w:r w:rsidRPr="00FC20B7">
        <w:rPr>
          <w:rFonts w:eastAsia="Times New Roman" w:cs="Times New Roman"/>
          <w:color w:val="000000" w:themeColor="text1"/>
          <w:szCs w:val="24"/>
        </w:rPr>
        <w:t>(1), 221-241.</w:t>
      </w:r>
      <w:bookmarkEnd w:id="1703"/>
    </w:p>
    <w:p w14:paraId="43D30BEA" w14:textId="77777777" w:rsidR="002F07EE" w:rsidRPr="00FC20B7" w:rsidRDefault="002F07EE" w:rsidP="002F07EE">
      <w:pPr>
        <w:spacing w:after="240" w:line="360" w:lineRule="auto"/>
        <w:jc w:val="left"/>
        <w:rPr>
          <w:rFonts w:eastAsia="Times New Roman" w:cs="Times New Roman"/>
          <w:color w:val="000000" w:themeColor="text1"/>
          <w:szCs w:val="24"/>
          <w:lang w:val="en-US"/>
        </w:rPr>
      </w:pPr>
      <w:bookmarkStart w:id="1704" w:name="_Toc94346598"/>
      <w:r w:rsidRPr="00FC20B7">
        <w:rPr>
          <w:rFonts w:eastAsia="Times New Roman" w:cs="Times New Roman"/>
          <w:color w:val="000000" w:themeColor="text1"/>
          <w:szCs w:val="24"/>
          <w:lang w:val="en-US"/>
        </w:rPr>
        <w:t>Tonah, S. (2000). State policies, local prejudices and cattle rustling along the Ghana-</w:t>
      </w:r>
      <w:r w:rsidRPr="00FC20B7">
        <w:rPr>
          <w:rFonts w:eastAsia="Times New Roman" w:cs="Times New Roman"/>
          <w:color w:val="000000" w:themeColor="text1"/>
          <w:szCs w:val="24"/>
          <w:lang w:val="en-US"/>
        </w:rPr>
        <w:tab/>
        <w:t xml:space="preserve">Burkina Faso border. </w:t>
      </w:r>
      <w:r w:rsidRPr="00FC20B7">
        <w:rPr>
          <w:rFonts w:eastAsia="Times New Roman" w:cs="Times New Roman"/>
          <w:i/>
          <w:iCs/>
          <w:color w:val="000000" w:themeColor="text1"/>
          <w:szCs w:val="24"/>
          <w:lang w:val="en-US"/>
        </w:rPr>
        <w:t>Africa</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70</w:t>
      </w:r>
      <w:r w:rsidRPr="00FC20B7">
        <w:rPr>
          <w:rFonts w:eastAsia="Times New Roman" w:cs="Times New Roman"/>
          <w:color w:val="000000" w:themeColor="text1"/>
          <w:szCs w:val="24"/>
          <w:lang w:val="en-US"/>
        </w:rPr>
        <w:t>(4), 551-567.</w:t>
      </w:r>
      <w:bookmarkEnd w:id="1704"/>
    </w:p>
    <w:p w14:paraId="127CE607" w14:textId="77777777" w:rsidR="002F07EE" w:rsidRPr="00FC20B7" w:rsidRDefault="002F07EE" w:rsidP="002F07EE">
      <w:pPr>
        <w:spacing w:after="240" w:line="360" w:lineRule="auto"/>
        <w:rPr>
          <w:rFonts w:cs="Times New Roman"/>
          <w:color w:val="000000" w:themeColor="text1"/>
          <w:szCs w:val="24"/>
        </w:rPr>
      </w:pPr>
      <w:bookmarkStart w:id="1705" w:name="_Toc94346599"/>
      <w:r w:rsidRPr="00FC20B7">
        <w:rPr>
          <w:rFonts w:cs="Times New Roman"/>
          <w:color w:val="000000" w:themeColor="text1"/>
          <w:szCs w:val="24"/>
        </w:rPr>
        <w:t>The National Police Service Strategic Plan 2013-2017</w:t>
      </w:r>
      <w:bookmarkEnd w:id="1705"/>
    </w:p>
    <w:p w14:paraId="5C916219" w14:textId="77777777" w:rsidR="002F07EE" w:rsidRPr="00FC20B7" w:rsidRDefault="002F07EE" w:rsidP="002F07EE">
      <w:pPr>
        <w:spacing w:after="240" w:line="360" w:lineRule="auto"/>
        <w:rPr>
          <w:color w:val="000000" w:themeColor="text1"/>
        </w:rPr>
      </w:pPr>
      <w:bookmarkStart w:id="1706" w:name="_Toc94346682"/>
      <w:bookmarkStart w:id="1707" w:name="_Toc94346600"/>
      <w:r w:rsidRPr="00FC20B7">
        <w:rPr>
          <w:color w:val="000000" w:themeColor="text1"/>
        </w:rPr>
        <w:t xml:space="preserve">Vium, C. (2016). Water and Its Absence in the Islamic Republic of Mauritania. </w:t>
      </w:r>
      <w:r w:rsidRPr="00FC20B7">
        <w:rPr>
          <w:color w:val="000000" w:themeColor="text1"/>
        </w:rPr>
        <w:tab/>
      </w:r>
      <w:r w:rsidRPr="00FC20B7">
        <w:rPr>
          <w:i/>
          <w:color w:val="000000" w:themeColor="text1"/>
        </w:rPr>
        <w:t>Anthropologica</w:t>
      </w:r>
      <w:r w:rsidRPr="00FC20B7">
        <w:rPr>
          <w:color w:val="000000" w:themeColor="text1"/>
        </w:rPr>
        <w:t>, 58(2), 243-247.</w:t>
      </w:r>
      <w:bookmarkEnd w:id="1706"/>
    </w:p>
    <w:p w14:paraId="506D44D4"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Waller, R. (1985). Ecology, migration, and expansion in East Africa. </w:t>
      </w:r>
      <w:r w:rsidRPr="00FC20B7">
        <w:rPr>
          <w:rFonts w:eastAsia="Times New Roman" w:cs="Times New Roman"/>
          <w:i/>
          <w:iCs/>
          <w:color w:val="000000" w:themeColor="text1"/>
          <w:szCs w:val="24"/>
        </w:rPr>
        <w:t>African Affairs</w:t>
      </w:r>
      <w:r w:rsidRPr="00FC20B7">
        <w:rPr>
          <w:rFonts w:eastAsia="Times New Roman" w:cs="Times New Roman"/>
          <w:color w:val="000000" w:themeColor="text1"/>
          <w:szCs w:val="24"/>
        </w:rPr>
        <w:t xml:space="preserve">, </w:t>
      </w:r>
      <w:r w:rsidRPr="00FC20B7">
        <w:rPr>
          <w:rFonts w:eastAsia="Times New Roman" w:cs="Times New Roman"/>
          <w:color w:val="000000" w:themeColor="text1"/>
          <w:szCs w:val="24"/>
        </w:rPr>
        <w:tab/>
      </w:r>
      <w:r w:rsidRPr="00FC20B7">
        <w:rPr>
          <w:rFonts w:eastAsia="Times New Roman" w:cs="Times New Roman"/>
          <w:i/>
          <w:iCs/>
          <w:color w:val="000000" w:themeColor="text1"/>
          <w:szCs w:val="24"/>
        </w:rPr>
        <w:t>84</w:t>
      </w:r>
      <w:r w:rsidRPr="00FC20B7">
        <w:rPr>
          <w:rFonts w:eastAsia="Times New Roman" w:cs="Times New Roman"/>
          <w:color w:val="000000" w:themeColor="text1"/>
          <w:szCs w:val="24"/>
        </w:rPr>
        <w:t>(336), 347-370.</w:t>
      </w:r>
      <w:bookmarkEnd w:id="1707"/>
    </w:p>
    <w:p w14:paraId="0AF65A80" w14:textId="77777777" w:rsidR="002F07EE" w:rsidRPr="00FC20B7" w:rsidRDefault="002F07EE" w:rsidP="002F07EE">
      <w:pPr>
        <w:spacing w:after="240" w:line="360" w:lineRule="auto"/>
        <w:rPr>
          <w:rFonts w:eastAsia="Times New Roman" w:cs="Times New Roman"/>
          <w:color w:val="000000" w:themeColor="text1"/>
          <w:szCs w:val="24"/>
        </w:rPr>
      </w:pPr>
      <w:bookmarkStart w:id="1708" w:name="_Toc94346601"/>
      <w:r w:rsidRPr="00FC20B7">
        <w:rPr>
          <w:rFonts w:eastAsia="Times New Roman" w:cs="Times New Roman"/>
          <w:color w:val="000000" w:themeColor="text1"/>
          <w:szCs w:val="24"/>
        </w:rPr>
        <w:t xml:space="preserve">Waller, R. (1976). The Maasai and the British 1895–1905 the Origins of an Alliance1. </w:t>
      </w:r>
      <w:r w:rsidRPr="00FC20B7">
        <w:rPr>
          <w:rFonts w:eastAsia="Times New Roman" w:cs="Times New Roman"/>
          <w:i/>
          <w:iCs/>
          <w:color w:val="000000" w:themeColor="text1"/>
          <w:szCs w:val="24"/>
        </w:rPr>
        <w:t xml:space="preserve">The </w:t>
      </w:r>
      <w:r w:rsidRPr="00FC20B7">
        <w:rPr>
          <w:rFonts w:eastAsia="Times New Roman" w:cs="Times New Roman"/>
          <w:i/>
          <w:iCs/>
          <w:color w:val="000000" w:themeColor="text1"/>
          <w:szCs w:val="24"/>
        </w:rPr>
        <w:tab/>
        <w:t>Journal of African History</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17</w:t>
      </w:r>
      <w:r w:rsidRPr="00FC20B7">
        <w:rPr>
          <w:rFonts w:eastAsia="Times New Roman" w:cs="Times New Roman"/>
          <w:color w:val="000000" w:themeColor="text1"/>
          <w:szCs w:val="24"/>
        </w:rPr>
        <w:t>(4), 529-553.</w:t>
      </w:r>
      <w:bookmarkEnd w:id="1708"/>
    </w:p>
    <w:p w14:paraId="27FAA00A" w14:textId="77777777" w:rsidR="002F07EE" w:rsidRPr="00FC20B7" w:rsidRDefault="002F07EE" w:rsidP="002F07EE">
      <w:pPr>
        <w:spacing w:after="240" w:line="360" w:lineRule="auto"/>
        <w:rPr>
          <w:rFonts w:cs="Times New Roman"/>
          <w:color w:val="000000" w:themeColor="text1"/>
          <w:szCs w:val="24"/>
          <w:lang w:val="en-US"/>
        </w:rPr>
      </w:pPr>
      <w:bookmarkStart w:id="1709" w:name="_Toc94346602"/>
      <w:r w:rsidRPr="00FC20B7">
        <w:rPr>
          <w:rFonts w:cs="Times New Roman"/>
          <w:color w:val="000000" w:themeColor="text1"/>
          <w:szCs w:val="24"/>
          <w:lang w:val="en-US"/>
        </w:rPr>
        <w:lastRenderedPageBreak/>
        <w:t>Wasamba, Peter. (2009). The concept of heroism in Samburu moran ethos</w:t>
      </w:r>
      <w:r w:rsidRPr="00FC20B7">
        <w:rPr>
          <w:rFonts w:cs="Times New Roman"/>
          <w:i/>
          <w:color w:val="000000" w:themeColor="text1"/>
          <w:szCs w:val="24"/>
          <w:lang w:val="en-US"/>
        </w:rPr>
        <w:t xml:space="preserve">. Journal of </w:t>
      </w:r>
      <w:r w:rsidRPr="00FC20B7">
        <w:rPr>
          <w:rFonts w:cs="Times New Roman"/>
          <w:i/>
          <w:color w:val="000000" w:themeColor="text1"/>
          <w:szCs w:val="24"/>
          <w:lang w:val="en-US"/>
        </w:rPr>
        <w:tab/>
        <w:t>African Cultural Studies.</w:t>
      </w:r>
      <w:r w:rsidRPr="00FC20B7">
        <w:rPr>
          <w:rFonts w:cs="Times New Roman"/>
          <w:color w:val="000000" w:themeColor="text1"/>
          <w:szCs w:val="24"/>
          <w:lang w:val="en-US"/>
        </w:rPr>
        <w:t xml:space="preserve"> 21. 145-158. 10.1080/13696810903259343.</w:t>
      </w:r>
      <w:bookmarkEnd w:id="1709"/>
    </w:p>
    <w:p w14:paraId="54DA7AAB" w14:textId="77777777" w:rsidR="000C0D2C" w:rsidRPr="00FC20B7" w:rsidRDefault="000C0D2C" w:rsidP="000C0D2C">
      <w:pPr>
        <w:spacing w:after="240" w:line="360" w:lineRule="auto"/>
        <w:textAlignment w:val="baseline"/>
        <w:rPr>
          <w:color w:val="000000" w:themeColor="text1"/>
        </w:rPr>
      </w:pPr>
      <w:r w:rsidRPr="00FC20B7">
        <w:rPr>
          <w:color w:val="000000" w:themeColor="text1"/>
        </w:rPr>
        <w:t xml:space="preserve">Waller, R. (2010). Towards a contextualisation of policing in colonial Kenya. </w:t>
      </w:r>
      <w:r w:rsidRPr="00FC20B7">
        <w:rPr>
          <w:i/>
          <w:iCs/>
          <w:color w:val="000000" w:themeColor="text1"/>
        </w:rPr>
        <w:t>Journal of Eastern African Studies</w:t>
      </w:r>
      <w:r w:rsidRPr="00FC20B7">
        <w:rPr>
          <w:color w:val="000000" w:themeColor="text1"/>
        </w:rPr>
        <w:t xml:space="preserve">, </w:t>
      </w:r>
      <w:r w:rsidRPr="00FC20B7">
        <w:rPr>
          <w:i/>
          <w:iCs/>
          <w:color w:val="000000" w:themeColor="text1"/>
        </w:rPr>
        <w:t>4</w:t>
      </w:r>
      <w:r w:rsidRPr="00FC20B7">
        <w:rPr>
          <w:color w:val="000000" w:themeColor="text1"/>
        </w:rPr>
        <w:t>(3), 525-541.</w:t>
      </w:r>
    </w:p>
    <w:p w14:paraId="5CA0E68F"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10" w:name="_Toc94346784"/>
      <w:r w:rsidRPr="00FC20B7">
        <w:rPr>
          <w:rFonts w:eastAsia="Times New Roman" w:cs="Times New Roman"/>
          <w:color w:val="000000" w:themeColor="text1"/>
          <w:szCs w:val="24"/>
          <w:lang w:val="en-US"/>
        </w:rPr>
        <w:t xml:space="preserve">Witsenburg, K. &amp;Adano, W. R. (2009). Of rains and raids: violent livestock raiding in </w:t>
      </w:r>
      <w:r w:rsidRPr="00FC20B7">
        <w:rPr>
          <w:rFonts w:eastAsia="Times New Roman" w:cs="Times New Roman"/>
          <w:color w:val="000000" w:themeColor="text1"/>
          <w:szCs w:val="24"/>
          <w:lang w:val="en-US"/>
        </w:rPr>
        <w:tab/>
        <w:t>Northern Kenya. Civil Wars, 11(4), 514-538 274</w:t>
      </w:r>
      <w:bookmarkEnd w:id="1710"/>
      <w:r w:rsidRPr="00FC20B7">
        <w:rPr>
          <w:rFonts w:eastAsia="Times New Roman" w:cs="Times New Roman"/>
          <w:color w:val="000000" w:themeColor="text1"/>
          <w:szCs w:val="24"/>
          <w:lang w:val="en-US"/>
        </w:rPr>
        <w:t>. </w:t>
      </w:r>
    </w:p>
    <w:p w14:paraId="23B9E021" w14:textId="77777777" w:rsidR="002F07EE" w:rsidRPr="00FC20B7" w:rsidRDefault="002F07EE" w:rsidP="002F07EE">
      <w:pPr>
        <w:spacing w:after="240" w:line="360" w:lineRule="auto"/>
        <w:jc w:val="center"/>
        <w:rPr>
          <w:rFonts w:cs="Times New Roman"/>
          <w:b/>
          <w:bCs/>
          <w:color w:val="000000" w:themeColor="text1"/>
          <w:szCs w:val="24"/>
        </w:rPr>
      </w:pPr>
      <w:bookmarkStart w:id="1711" w:name="_Toc21263517"/>
      <w:bookmarkStart w:id="1712" w:name="_Toc94346604"/>
      <w:r w:rsidRPr="00FC20B7">
        <w:rPr>
          <w:rFonts w:cs="Times New Roman"/>
          <w:b/>
          <w:bCs/>
          <w:color w:val="000000" w:themeColor="text1"/>
          <w:szCs w:val="24"/>
        </w:rPr>
        <w:t>THESES, DISSERTATIONS AND CONFERENCE PAPERS</w:t>
      </w:r>
      <w:bookmarkEnd w:id="1711"/>
      <w:bookmarkEnd w:id="1712"/>
    </w:p>
    <w:p w14:paraId="2CD82636" w14:textId="77777777" w:rsidR="002F07EE" w:rsidRPr="00FC20B7" w:rsidRDefault="002F07EE" w:rsidP="002F07EE">
      <w:pPr>
        <w:spacing w:after="240" w:line="360" w:lineRule="auto"/>
        <w:rPr>
          <w:rFonts w:eastAsia="Times New Roman" w:cs="Times New Roman"/>
          <w:color w:val="000000" w:themeColor="text1"/>
          <w:szCs w:val="24"/>
        </w:rPr>
      </w:pPr>
      <w:bookmarkStart w:id="1713" w:name="_Toc94346605"/>
      <w:r w:rsidRPr="00FC20B7">
        <w:rPr>
          <w:rFonts w:eastAsia="Times New Roman" w:cs="Times New Roman"/>
          <w:color w:val="000000" w:themeColor="text1"/>
          <w:szCs w:val="24"/>
        </w:rPr>
        <w:t xml:space="preserve">Adan, M. (2013). </w:t>
      </w:r>
      <w:r w:rsidRPr="00FC20B7">
        <w:rPr>
          <w:rFonts w:eastAsia="Times New Roman" w:cs="Times New Roman"/>
          <w:i/>
          <w:color w:val="000000" w:themeColor="text1"/>
          <w:szCs w:val="24"/>
        </w:rPr>
        <w:t>Sector plan for security, peace building and conflict management 2013-</w:t>
      </w:r>
      <w:r w:rsidRPr="00FC20B7">
        <w:rPr>
          <w:rFonts w:eastAsia="Times New Roman" w:cs="Times New Roman"/>
          <w:i/>
          <w:color w:val="000000" w:themeColor="text1"/>
          <w:szCs w:val="24"/>
        </w:rPr>
        <w:tab/>
        <w:t>2017.</w:t>
      </w:r>
      <w:r w:rsidRPr="00FC20B7">
        <w:rPr>
          <w:rFonts w:eastAsia="Times New Roman" w:cs="Times New Roman"/>
          <w:color w:val="000000" w:themeColor="text1"/>
          <w:szCs w:val="24"/>
        </w:rPr>
        <w:t xml:space="preserve"> Nairobi, Kenya: Ministry of Devolution and Planning, 2013.</w:t>
      </w:r>
      <w:bookmarkEnd w:id="1713"/>
    </w:p>
    <w:p w14:paraId="7B3E9F62" w14:textId="77777777" w:rsidR="002F07EE" w:rsidRPr="00FC20B7" w:rsidRDefault="002F07EE" w:rsidP="002F07EE">
      <w:pPr>
        <w:spacing w:after="240" w:line="360" w:lineRule="auto"/>
        <w:rPr>
          <w:rFonts w:eastAsia="Times New Roman" w:cs="Times New Roman"/>
          <w:color w:val="000000" w:themeColor="text1"/>
          <w:szCs w:val="24"/>
        </w:rPr>
      </w:pPr>
      <w:bookmarkStart w:id="1714" w:name="_Toc94346606"/>
      <w:r w:rsidRPr="00FC20B7">
        <w:rPr>
          <w:rFonts w:cs="Times New Roman"/>
          <w:iCs/>
          <w:color w:val="000000" w:themeColor="text1"/>
          <w:szCs w:val="24"/>
        </w:rPr>
        <w:t xml:space="preserve">Aseka, E. M. (1997). </w:t>
      </w:r>
      <w:r w:rsidRPr="00FC20B7">
        <w:rPr>
          <w:rFonts w:cs="Times New Roman"/>
          <w:color w:val="000000" w:themeColor="text1"/>
          <w:szCs w:val="24"/>
        </w:rPr>
        <w:t xml:space="preserve">'Re-conceptualizing the Political Economy of Ethnicity in Africa' </w:t>
      </w:r>
      <w:r w:rsidRPr="00FC20B7">
        <w:rPr>
          <w:rFonts w:cs="Times New Roman"/>
          <w:color w:val="000000" w:themeColor="text1"/>
          <w:szCs w:val="24"/>
        </w:rPr>
        <w:tab/>
        <w:t xml:space="preserve">(Lecture Two of the Think Piece Lecture Series presented at The </w:t>
      </w:r>
      <w:r w:rsidRPr="00FC20B7">
        <w:rPr>
          <w:rFonts w:cs="Times New Roman"/>
          <w:bCs/>
          <w:color w:val="000000" w:themeColor="text1"/>
          <w:szCs w:val="24"/>
        </w:rPr>
        <w:t xml:space="preserve">CODESRIA's </w:t>
      </w:r>
      <w:r w:rsidRPr="00FC20B7">
        <w:rPr>
          <w:rFonts w:cs="Times New Roman"/>
          <w:bCs/>
          <w:color w:val="000000" w:themeColor="text1"/>
          <w:szCs w:val="24"/>
        </w:rPr>
        <w:tab/>
        <w:t>1997</w:t>
      </w:r>
      <w:r w:rsidRPr="00FC20B7">
        <w:rPr>
          <w:rFonts w:cs="Times New Roman"/>
          <w:b/>
          <w:bCs/>
          <w:color w:val="000000" w:themeColor="text1"/>
          <w:szCs w:val="24"/>
        </w:rPr>
        <w:tab/>
      </w:r>
      <w:r w:rsidRPr="00FC20B7">
        <w:rPr>
          <w:rFonts w:cs="Times New Roman"/>
          <w:color w:val="000000" w:themeColor="text1"/>
          <w:szCs w:val="24"/>
        </w:rPr>
        <w:t>Governance Institute in Dakar).</w:t>
      </w:r>
      <w:bookmarkEnd w:id="1714"/>
    </w:p>
    <w:p w14:paraId="2C757487" w14:textId="77777777" w:rsidR="002F07EE" w:rsidRPr="00FC20B7" w:rsidRDefault="002F07EE" w:rsidP="002F07EE">
      <w:pPr>
        <w:autoSpaceDE w:val="0"/>
        <w:autoSpaceDN w:val="0"/>
        <w:adjustRightInd w:val="0"/>
        <w:spacing w:after="240" w:line="360" w:lineRule="auto"/>
        <w:rPr>
          <w:rFonts w:cs="Times New Roman"/>
          <w:i/>
          <w:iCs/>
          <w:color w:val="000000" w:themeColor="text1"/>
          <w:szCs w:val="24"/>
        </w:rPr>
      </w:pPr>
      <w:bookmarkStart w:id="1715" w:name="_Toc94346607"/>
      <w:r w:rsidRPr="00FC20B7">
        <w:rPr>
          <w:rFonts w:cs="Times New Roman"/>
          <w:color w:val="000000" w:themeColor="text1"/>
          <w:szCs w:val="24"/>
        </w:rPr>
        <w:t xml:space="preserve">Belshaw D. and Malinga M. (1999). </w:t>
      </w:r>
      <w:r w:rsidRPr="00FC20B7">
        <w:rPr>
          <w:rFonts w:cs="Times New Roman"/>
          <w:i/>
          <w:iCs/>
          <w:color w:val="000000" w:themeColor="text1"/>
          <w:szCs w:val="24"/>
        </w:rPr>
        <w:t xml:space="preserve">The Kalashnikov Economies of the Eastern Sahes: </w:t>
      </w:r>
      <w:r w:rsidRPr="00FC20B7">
        <w:rPr>
          <w:rFonts w:cs="Times New Roman"/>
          <w:i/>
          <w:iCs/>
          <w:color w:val="000000" w:themeColor="text1"/>
          <w:szCs w:val="24"/>
        </w:rPr>
        <w:tab/>
        <w:t xml:space="preserve">Cumulative or Cyclical Differentiation between Nomadic Pastoralists? </w:t>
      </w:r>
      <w:r w:rsidRPr="00FC20B7">
        <w:rPr>
          <w:rFonts w:cs="Times New Roman"/>
          <w:color w:val="000000" w:themeColor="text1"/>
          <w:szCs w:val="24"/>
        </w:rPr>
        <w:t xml:space="preserve">Paper </w:t>
      </w:r>
      <w:r w:rsidRPr="00FC20B7">
        <w:rPr>
          <w:rFonts w:cs="Times New Roman"/>
          <w:color w:val="000000" w:themeColor="text1"/>
          <w:szCs w:val="24"/>
        </w:rPr>
        <w:tab/>
        <w:t xml:space="preserve">presented at the first Workshop ofthe Study Group on Conflict and Security of the </w:t>
      </w:r>
      <w:r w:rsidRPr="00FC20B7">
        <w:rPr>
          <w:rFonts w:cs="Times New Roman"/>
          <w:color w:val="000000" w:themeColor="text1"/>
          <w:szCs w:val="24"/>
        </w:rPr>
        <w:tab/>
        <w:t>Development Studies Association, South Bank University, March 1999.</w:t>
      </w:r>
      <w:bookmarkEnd w:id="1715"/>
    </w:p>
    <w:p w14:paraId="310437AF"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16" w:name="_Toc94346778"/>
      <w:bookmarkStart w:id="1717" w:name="_Toc94346608"/>
      <w:r w:rsidRPr="00FC20B7">
        <w:rPr>
          <w:rFonts w:eastAsia="Times New Roman" w:cs="Times New Roman"/>
          <w:color w:val="000000" w:themeColor="text1"/>
          <w:szCs w:val="24"/>
          <w:lang w:val="en-US"/>
        </w:rPr>
        <w:t xml:space="preserve">Bernt, M., &amp;Colini, L. (2013). </w:t>
      </w:r>
      <w:r w:rsidRPr="00FC20B7">
        <w:rPr>
          <w:rFonts w:eastAsia="Times New Roman" w:cs="Times New Roman"/>
          <w:i/>
          <w:color w:val="000000" w:themeColor="text1"/>
          <w:szCs w:val="24"/>
          <w:lang w:val="en-US"/>
        </w:rPr>
        <w:t xml:space="preserve">Exclusion, Marginalization and Peripheralization, </w:t>
      </w:r>
      <w:r w:rsidRPr="00FC20B7">
        <w:rPr>
          <w:rFonts w:eastAsia="Times New Roman" w:cs="Times New Roman"/>
          <w:i/>
          <w:color w:val="000000" w:themeColor="text1"/>
          <w:szCs w:val="24"/>
          <w:lang w:val="en-US"/>
        </w:rPr>
        <w:tab/>
        <w:t>Conceptual concerns in the study of urban inequalities.</w:t>
      </w:r>
      <w:r w:rsidRPr="00FC20B7">
        <w:rPr>
          <w:rFonts w:eastAsia="Times New Roman" w:cs="Times New Roman"/>
          <w:color w:val="000000" w:themeColor="text1"/>
          <w:szCs w:val="24"/>
          <w:lang w:val="en-US"/>
        </w:rPr>
        <w:t xml:space="preserve"> Working Paper, Erkner, </w:t>
      </w:r>
      <w:r w:rsidRPr="00FC20B7">
        <w:rPr>
          <w:rFonts w:eastAsia="Times New Roman" w:cs="Times New Roman"/>
          <w:color w:val="000000" w:themeColor="text1"/>
          <w:szCs w:val="24"/>
          <w:lang w:val="en-US"/>
        </w:rPr>
        <w:tab/>
        <w:t>Leibniz Institute for Regional Development and Structural Planning.</w:t>
      </w:r>
      <w:bookmarkEnd w:id="1716"/>
      <w:bookmarkEnd w:id="1717"/>
    </w:p>
    <w:p w14:paraId="09D909D9"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18" w:name="_Toc94346823"/>
      <w:bookmarkStart w:id="1719" w:name="_Toc94346610"/>
      <w:r w:rsidRPr="00FC20B7">
        <w:rPr>
          <w:rFonts w:eastAsia="Times New Roman" w:cs="Times New Roman"/>
          <w:color w:val="000000" w:themeColor="text1"/>
          <w:szCs w:val="24"/>
          <w:lang w:val="en-US"/>
        </w:rPr>
        <w:t xml:space="preserve">CEWARN. (2010). </w:t>
      </w:r>
      <w:r w:rsidRPr="00FC20B7">
        <w:rPr>
          <w:rFonts w:eastAsia="Times New Roman" w:cs="Times New Roman"/>
          <w:i/>
          <w:iCs/>
          <w:color w:val="000000" w:themeColor="text1"/>
          <w:szCs w:val="24"/>
          <w:lang w:val="en-US"/>
        </w:rPr>
        <w:t>CEWARN country updates: September-December 2009</w:t>
      </w:r>
      <w:r w:rsidRPr="00FC20B7">
        <w:rPr>
          <w:rFonts w:eastAsia="Times New Roman" w:cs="Times New Roman"/>
          <w:color w:val="000000" w:themeColor="text1"/>
          <w:szCs w:val="24"/>
          <w:lang w:val="en-US"/>
        </w:rPr>
        <w:t xml:space="preserve">. Addis Ababa, </w:t>
      </w:r>
      <w:r w:rsidRPr="00FC20B7">
        <w:rPr>
          <w:rFonts w:eastAsia="Times New Roman" w:cs="Times New Roman"/>
          <w:color w:val="000000" w:themeColor="text1"/>
          <w:szCs w:val="24"/>
          <w:lang w:val="en-US"/>
        </w:rPr>
        <w:tab/>
        <w:t>CEWARN (Conflict Early Warning and Response Mechanism).</w:t>
      </w:r>
      <w:bookmarkStart w:id="1720" w:name="_Toc94346835"/>
      <w:bookmarkEnd w:id="1718"/>
      <w:r w:rsidRPr="00FC20B7">
        <w:rPr>
          <w:rFonts w:eastAsia="Times New Roman" w:cs="Times New Roman"/>
          <w:color w:val="000000" w:themeColor="text1"/>
          <w:szCs w:val="24"/>
          <w:lang w:val="en-US"/>
        </w:rPr>
        <w:t xml:space="preserve"> American </w:t>
      </w:r>
      <w:r w:rsidRPr="00FC20B7">
        <w:rPr>
          <w:rFonts w:eastAsia="Times New Roman" w:cs="Times New Roman"/>
          <w:color w:val="000000" w:themeColor="text1"/>
          <w:szCs w:val="24"/>
          <w:lang w:val="en-US"/>
        </w:rPr>
        <w:tab/>
        <w:t>Anthropological Association, http://www.jstor.org/stable/pdf/645452.pdf</w:t>
      </w:r>
      <w:bookmarkEnd w:id="1720"/>
      <w:r w:rsidRPr="00FC20B7">
        <w:rPr>
          <w:rFonts w:eastAsia="Times New Roman" w:cs="Times New Roman"/>
          <w:color w:val="000000" w:themeColor="text1"/>
          <w:szCs w:val="24"/>
          <w:lang w:val="en-US"/>
        </w:rPr>
        <w:t> </w:t>
      </w:r>
      <w:bookmarkEnd w:id="1719"/>
    </w:p>
    <w:p w14:paraId="665B7211" w14:textId="77777777" w:rsidR="002F07EE" w:rsidRPr="00FC20B7" w:rsidRDefault="002F07EE" w:rsidP="002F07EE">
      <w:pPr>
        <w:spacing w:after="240" w:line="360" w:lineRule="auto"/>
        <w:rPr>
          <w:rFonts w:cs="Times New Roman"/>
          <w:color w:val="000000" w:themeColor="text1"/>
          <w:szCs w:val="24"/>
        </w:rPr>
      </w:pPr>
      <w:bookmarkStart w:id="1721" w:name="_Toc94346611"/>
      <w:r w:rsidRPr="00FC20B7">
        <w:rPr>
          <w:rFonts w:cs="Times New Roman"/>
          <w:color w:val="000000" w:themeColor="text1"/>
          <w:szCs w:val="24"/>
        </w:rPr>
        <w:t xml:space="preserve">Dietz,T. (1987). Pastoralists in Dire Straits.Survival Strategies in a Semi-Arid Region at </w:t>
      </w:r>
      <w:r w:rsidRPr="00FC20B7">
        <w:rPr>
          <w:rFonts w:cs="Times New Roman"/>
          <w:color w:val="000000" w:themeColor="text1"/>
          <w:szCs w:val="24"/>
        </w:rPr>
        <w:tab/>
        <w:t xml:space="preserve">the Kenya/Uganda Border. Western Pokot 1900-1986. Amsterdam. (Netherlands </w:t>
      </w:r>
      <w:r w:rsidRPr="00FC20B7">
        <w:rPr>
          <w:rFonts w:cs="Times New Roman"/>
          <w:color w:val="000000" w:themeColor="text1"/>
          <w:szCs w:val="24"/>
        </w:rPr>
        <w:tab/>
        <w:t>Geographical Studies, 49)</w:t>
      </w:r>
      <w:bookmarkEnd w:id="1721"/>
    </w:p>
    <w:p w14:paraId="5D33E4C5" w14:textId="77777777" w:rsidR="002F07EE" w:rsidRPr="00FC20B7" w:rsidRDefault="002F07EE" w:rsidP="002F07EE">
      <w:pPr>
        <w:spacing w:after="240" w:line="360" w:lineRule="auto"/>
        <w:rPr>
          <w:rFonts w:cs="Times New Roman"/>
          <w:color w:val="000000" w:themeColor="text1"/>
          <w:szCs w:val="24"/>
        </w:rPr>
      </w:pPr>
      <w:bookmarkStart w:id="1722" w:name="_Toc94346612"/>
      <w:r w:rsidRPr="00FC20B7">
        <w:rPr>
          <w:rFonts w:cs="Times New Roman"/>
          <w:color w:val="000000" w:themeColor="text1"/>
          <w:szCs w:val="24"/>
        </w:rPr>
        <w:lastRenderedPageBreak/>
        <w:t xml:space="preserve">Eaton, D. (2008b). </w:t>
      </w:r>
      <w:r w:rsidRPr="00FC20B7">
        <w:rPr>
          <w:rFonts w:cs="Times New Roman"/>
          <w:i/>
          <w:color w:val="000000" w:themeColor="text1"/>
          <w:szCs w:val="24"/>
        </w:rPr>
        <w:t xml:space="preserve">Violence, Revenge and the History of Cattle Raiding Along the Kenya </w:t>
      </w:r>
      <w:r w:rsidRPr="00FC20B7">
        <w:rPr>
          <w:rFonts w:cs="Times New Roman"/>
          <w:i/>
          <w:color w:val="000000" w:themeColor="text1"/>
          <w:szCs w:val="24"/>
        </w:rPr>
        <w:tab/>
        <w:t>Uganda Border c. 1830-2008,</w:t>
      </w:r>
      <w:r w:rsidRPr="00FC20B7">
        <w:rPr>
          <w:rFonts w:cs="Times New Roman"/>
          <w:color w:val="000000" w:themeColor="text1"/>
          <w:szCs w:val="24"/>
        </w:rPr>
        <w:t xml:space="preserve"> PhD Thesis, Dalhousie University, Halifax, Canada</w:t>
      </w:r>
      <w:bookmarkEnd w:id="1722"/>
    </w:p>
    <w:p w14:paraId="2ADC374E" w14:textId="77777777" w:rsidR="002F07EE" w:rsidRPr="00FC20B7" w:rsidRDefault="002F07EE" w:rsidP="002F07EE">
      <w:pPr>
        <w:spacing w:after="240" w:line="360" w:lineRule="auto"/>
        <w:rPr>
          <w:rFonts w:cs="Times New Roman"/>
          <w:color w:val="000000" w:themeColor="text1"/>
          <w:szCs w:val="24"/>
        </w:rPr>
      </w:pPr>
      <w:bookmarkStart w:id="1723" w:name="_Toc94346613"/>
      <w:r w:rsidRPr="00FC20B7">
        <w:rPr>
          <w:rFonts w:cs="Times New Roman"/>
          <w:color w:val="000000" w:themeColor="text1"/>
          <w:szCs w:val="24"/>
        </w:rPr>
        <w:t xml:space="preserve">Fleisher, M. L. (2002). 'War Is Good for Thieving!' the Symbiosis of Crime and Warfare </w:t>
      </w:r>
      <w:r w:rsidRPr="00FC20B7">
        <w:rPr>
          <w:rFonts w:cs="Times New Roman"/>
          <w:color w:val="000000" w:themeColor="text1"/>
          <w:szCs w:val="24"/>
        </w:rPr>
        <w:tab/>
        <w:t xml:space="preserve">among the Kuria of Tanzania. </w:t>
      </w:r>
      <w:r w:rsidRPr="00FC20B7">
        <w:rPr>
          <w:rFonts w:cs="Times New Roman"/>
          <w:i/>
          <w:iCs/>
          <w:color w:val="000000" w:themeColor="text1"/>
          <w:szCs w:val="24"/>
        </w:rPr>
        <w:t>Africa</w:t>
      </w:r>
      <w:r w:rsidRPr="00FC20B7">
        <w:rPr>
          <w:rFonts w:cs="Times New Roman"/>
          <w:color w:val="000000" w:themeColor="text1"/>
          <w:szCs w:val="24"/>
        </w:rPr>
        <w:t>, 131-149.</w:t>
      </w:r>
      <w:bookmarkEnd w:id="1723"/>
    </w:p>
    <w:p w14:paraId="5D4267BA" w14:textId="77777777" w:rsidR="002F07EE" w:rsidRPr="00FC20B7" w:rsidRDefault="002F07EE" w:rsidP="002F07EE">
      <w:pPr>
        <w:spacing w:after="240" w:line="360" w:lineRule="auto"/>
        <w:rPr>
          <w:rFonts w:cs="Times New Roman"/>
          <w:color w:val="000000" w:themeColor="text1"/>
          <w:szCs w:val="24"/>
        </w:rPr>
      </w:pPr>
      <w:bookmarkStart w:id="1724" w:name="_Toc94346609"/>
      <w:bookmarkStart w:id="1725" w:name="_Toc94346615"/>
      <w:r w:rsidRPr="00FC20B7">
        <w:rPr>
          <w:rStyle w:val="markedcontent"/>
          <w:rFonts w:cs="Times New Roman"/>
          <w:color w:val="000000" w:themeColor="text1"/>
          <w:szCs w:val="24"/>
        </w:rPr>
        <w:t xml:space="preserve">Fumagalli, C. T.  (1997). </w:t>
      </w:r>
      <w:r w:rsidRPr="00FC20B7">
        <w:rPr>
          <w:rStyle w:val="markedcontent"/>
          <w:rFonts w:cs="Times New Roman"/>
          <w:i/>
          <w:color w:val="000000" w:themeColor="text1"/>
          <w:szCs w:val="24"/>
        </w:rPr>
        <w:t xml:space="preserve">Diachronic study of change and sociocultural processes among </w:t>
      </w:r>
      <w:r w:rsidRPr="00FC20B7">
        <w:rPr>
          <w:rStyle w:val="markedcontent"/>
          <w:rFonts w:cs="Times New Roman"/>
          <w:i/>
          <w:color w:val="000000" w:themeColor="text1"/>
          <w:szCs w:val="24"/>
        </w:rPr>
        <w:tab/>
        <w:t>the pastoral nomadic Samburu of Kenya, 1900-1975</w:t>
      </w:r>
      <w:r w:rsidRPr="00FC20B7">
        <w:rPr>
          <w:rStyle w:val="markedcontent"/>
          <w:rFonts w:cs="Times New Roman"/>
          <w:color w:val="000000" w:themeColor="text1"/>
          <w:szCs w:val="24"/>
        </w:rPr>
        <w:t xml:space="preserve">.PhD dissertation, Department </w:t>
      </w:r>
      <w:r w:rsidRPr="00FC20B7">
        <w:rPr>
          <w:rStyle w:val="markedcontent"/>
          <w:rFonts w:cs="Times New Roman"/>
          <w:color w:val="000000" w:themeColor="text1"/>
          <w:szCs w:val="24"/>
        </w:rPr>
        <w:tab/>
        <w:t>of Anthropology, State University of New York at Buffalo.</w:t>
      </w:r>
      <w:bookmarkEnd w:id="1724"/>
    </w:p>
    <w:p w14:paraId="579233D8"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Gakuria A. R. (2013). </w:t>
      </w:r>
      <w:r w:rsidRPr="00FC20B7">
        <w:rPr>
          <w:rFonts w:cs="Times New Roman"/>
          <w:i/>
          <w:color w:val="000000" w:themeColor="text1"/>
          <w:szCs w:val="24"/>
        </w:rPr>
        <w:t xml:space="preserve">Natural Resource Based Conflict among Pastrolist Communities in </w:t>
      </w:r>
      <w:r w:rsidRPr="00FC20B7">
        <w:rPr>
          <w:rFonts w:cs="Times New Roman"/>
          <w:i/>
          <w:color w:val="000000" w:themeColor="text1"/>
          <w:szCs w:val="24"/>
        </w:rPr>
        <w:tab/>
        <w:t xml:space="preserve">Kenya. </w:t>
      </w:r>
      <w:r w:rsidRPr="00FC20B7">
        <w:rPr>
          <w:rFonts w:cs="Times New Roman"/>
          <w:color w:val="000000" w:themeColor="text1"/>
          <w:szCs w:val="24"/>
        </w:rPr>
        <w:t>MA, Project, University of Nairobi, Nairobi Kenya.</w:t>
      </w:r>
      <w:bookmarkEnd w:id="1725"/>
    </w:p>
    <w:p w14:paraId="1EDBC72D"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26" w:name="_Toc94346839"/>
      <w:bookmarkStart w:id="1727" w:name="_Toc94346616"/>
      <w:r w:rsidRPr="00FC20B7">
        <w:rPr>
          <w:rFonts w:eastAsia="Times New Roman" w:cs="Times New Roman"/>
          <w:color w:val="000000" w:themeColor="text1"/>
          <w:szCs w:val="24"/>
          <w:lang w:val="en-US"/>
        </w:rPr>
        <w:t xml:space="preserve">Galaty, J. G. (1994). Rangeland tenure and pastoralism in Africa. African pastoralist </w:t>
      </w:r>
      <w:r w:rsidRPr="00FC20B7">
        <w:rPr>
          <w:rFonts w:eastAsia="Times New Roman" w:cs="Times New Roman"/>
          <w:color w:val="000000" w:themeColor="text1"/>
          <w:szCs w:val="24"/>
          <w:lang w:val="en-US"/>
        </w:rPr>
        <w:tab/>
        <w:t>systems: an integrated approach. 323 or 324</w:t>
      </w:r>
      <w:bookmarkEnd w:id="1726"/>
      <w:r w:rsidRPr="00FC20B7">
        <w:rPr>
          <w:rFonts w:eastAsia="Times New Roman" w:cs="Times New Roman"/>
          <w:color w:val="000000" w:themeColor="text1"/>
          <w:szCs w:val="24"/>
          <w:lang w:val="en-US"/>
        </w:rPr>
        <w:t>.</w:t>
      </w:r>
    </w:p>
    <w:p w14:paraId="7074DDCA"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Gitau, S. M. (2013). </w:t>
      </w:r>
      <w:r w:rsidRPr="00FC20B7">
        <w:rPr>
          <w:rFonts w:cs="Times New Roman"/>
          <w:i/>
          <w:color w:val="000000" w:themeColor="text1"/>
          <w:szCs w:val="24"/>
        </w:rPr>
        <w:t xml:space="preserve">Conflicts between pastoral communities in East Africa.Case study of </w:t>
      </w:r>
      <w:r w:rsidRPr="00FC20B7">
        <w:rPr>
          <w:rFonts w:cs="Times New Roman"/>
          <w:i/>
          <w:color w:val="000000" w:themeColor="text1"/>
          <w:szCs w:val="24"/>
        </w:rPr>
        <w:tab/>
        <w:t>the Pokot and Turka</w:t>
      </w:r>
      <w:r w:rsidRPr="00FC20B7">
        <w:rPr>
          <w:rFonts w:cs="Times New Roman"/>
          <w:color w:val="000000" w:themeColor="text1"/>
          <w:szCs w:val="24"/>
        </w:rPr>
        <w:t>na (Doctoral dissertation, University of Nairobi).</w:t>
      </w:r>
      <w:bookmarkEnd w:id="1727"/>
    </w:p>
    <w:p w14:paraId="4E6D836C"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728" w:name="_Toc94346617"/>
      <w:r w:rsidRPr="00FC20B7">
        <w:rPr>
          <w:rFonts w:cs="Times New Roman"/>
          <w:color w:val="000000" w:themeColor="text1"/>
          <w:szCs w:val="24"/>
        </w:rPr>
        <w:t xml:space="preserve">Goldsmith, P. (1997). </w:t>
      </w:r>
      <w:r w:rsidRPr="00FC20B7">
        <w:rPr>
          <w:rFonts w:cs="Times New Roman"/>
          <w:i/>
          <w:color w:val="000000" w:themeColor="text1"/>
          <w:szCs w:val="24"/>
        </w:rPr>
        <w:t xml:space="preserve">Cattle, Khat, and Guns: Trade, Conflict, and Security on northern </w:t>
      </w:r>
      <w:r w:rsidRPr="00FC20B7">
        <w:rPr>
          <w:rFonts w:cs="Times New Roman"/>
          <w:i/>
          <w:color w:val="000000" w:themeColor="text1"/>
          <w:szCs w:val="24"/>
        </w:rPr>
        <w:tab/>
        <w:t>Kenya's Highland-Lowland Interface</w:t>
      </w:r>
      <w:r w:rsidRPr="00FC20B7">
        <w:rPr>
          <w:rFonts w:cs="Times New Roman"/>
          <w:color w:val="000000" w:themeColor="text1"/>
          <w:szCs w:val="24"/>
        </w:rPr>
        <w:t xml:space="preserve">. A Case Study, A paper prepared for the </w:t>
      </w:r>
      <w:r w:rsidRPr="00FC20B7">
        <w:rPr>
          <w:rFonts w:cs="Times New Roman"/>
          <w:color w:val="000000" w:themeColor="text1"/>
          <w:szCs w:val="24"/>
        </w:rPr>
        <w:tab/>
        <w:t xml:space="preserve">USAID Conference </w:t>
      </w:r>
      <w:r w:rsidRPr="00FC20B7">
        <w:rPr>
          <w:rFonts w:cs="Times New Roman"/>
          <w:iCs/>
          <w:color w:val="000000" w:themeColor="text1"/>
          <w:szCs w:val="24"/>
        </w:rPr>
        <w:t>on Conflict Resolution in the Great Horn of Africa</w:t>
      </w:r>
      <w:r w:rsidRPr="00FC20B7">
        <w:rPr>
          <w:rFonts w:cs="Times New Roman"/>
          <w:color w:val="000000" w:themeColor="text1"/>
          <w:szCs w:val="24"/>
        </w:rPr>
        <w:t xml:space="preserve">, June 1997, </w:t>
      </w:r>
      <w:r w:rsidRPr="00FC20B7">
        <w:rPr>
          <w:rFonts w:cs="Times New Roman"/>
          <w:color w:val="000000" w:themeColor="text1"/>
          <w:szCs w:val="24"/>
        </w:rPr>
        <w:tab/>
        <w:t>draft.</w:t>
      </w:r>
      <w:bookmarkEnd w:id="1728"/>
    </w:p>
    <w:p w14:paraId="5A579595"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729" w:name="_Toc94346618"/>
      <w:r w:rsidRPr="00FC20B7">
        <w:rPr>
          <w:rFonts w:cs="Times New Roman"/>
          <w:color w:val="000000" w:themeColor="text1"/>
          <w:szCs w:val="24"/>
        </w:rPr>
        <w:t xml:space="preserve">Hassan, Z. M. (1997). </w:t>
      </w:r>
      <w:r w:rsidRPr="00FC20B7">
        <w:rPr>
          <w:rFonts w:cs="Times New Roman"/>
          <w:i/>
          <w:color w:val="000000" w:themeColor="text1"/>
          <w:szCs w:val="24"/>
        </w:rPr>
        <w:t>The Role and Effects of Somali Pastoralist in Conflict</w:t>
      </w:r>
      <w:r w:rsidRPr="00FC20B7">
        <w:rPr>
          <w:rFonts w:cs="Times New Roman"/>
          <w:color w:val="000000" w:themeColor="text1"/>
          <w:szCs w:val="24"/>
        </w:rPr>
        <w:t xml:space="preserve">. Paper </w:t>
      </w:r>
      <w:r w:rsidRPr="00FC20B7">
        <w:rPr>
          <w:rFonts w:cs="Times New Roman"/>
          <w:color w:val="000000" w:themeColor="text1"/>
          <w:szCs w:val="24"/>
        </w:rPr>
        <w:tab/>
        <w:t xml:space="preserve">presented to the workshop </w:t>
      </w:r>
      <w:r w:rsidRPr="00FC20B7">
        <w:rPr>
          <w:rFonts w:cs="Times New Roman"/>
          <w:iCs/>
          <w:color w:val="000000" w:themeColor="text1"/>
          <w:szCs w:val="24"/>
        </w:rPr>
        <w:t xml:space="preserve">Promoting the land rights of pastoralists in the Horn of </w:t>
      </w:r>
      <w:r w:rsidRPr="00FC20B7">
        <w:rPr>
          <w:rFonts w:cs="Times New Roman"/>
          <w:iCs/>
          <w:color w:val="000000" w:themeColor="text1"/>
          <w:szCs w:val="24"/>
        </w:rPr>
        <w:tab/>
        <w:t>Africa</w:t>
      </w:r>
      <w:r w:rsidRPr="00FC20B7">
        <w:rPr>
          <w:rFonts w:cs="Times New Roman"/>
          <w:color w:val="000000" w:themeColor="text1"/>
          <w:szCs w:val="24"/>
        </w:rPr>
        <w:t>. Venue</w:t>
      </w:r>
      <w:bookmarkEnd w:id="1729"/>
    </w:p>
    <w:p w14:paraId="6D125CAD"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730" w:name="_Toc94346540"/>
      <w:bookmarkStart w:id="1731" w:name="_Toc94346620"/>
      <w:r w:rsidRPr="00FC20B7">
        <w:rPr>
          <w:rFonts w:cs="Times New Roman"/>
          <w:color w:val="000000" w:themeColor="text1"/>
          <w:szCs w:val="24"/>
        </w:rPr>
        <w:t xml:space="preserve">Huho, J. M. (2012). Conflict resolution among pastoral communities in West Pokot </w:t>
      </w:r>
      <w:r w:rsidRPr="00FC20B7">
        <w:rPr>
          <w:rFonts w:cs="Times New Roman"/>
          <w:color w:val="000000" w:themeColor="text1"/>
          <w:szCs w:val="24"/>
        </w:rPr>
        <w:tab/>
        <w:t>County, Kenya: A missing link. Journal</w:t>
      </w:r>
      <w:bookmarkEnd w:id="1730"/>
    </w:p>
    <w:p w14:paraId="747A5A19"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Ibrahim, D. &amp; Jenner, J. (1996). </w:t>
      </w:r>
      <w:r w:rsidRPr="00FC20B7">
        <w:rPr>
          <w:rFonts w:cs="Times New Roman"/>
          <w:i/>
          <w:color w:val="000000" w:themeColor="text1"/>
          <w:szCs w:val="24"/>
        </w:rPr>
        <w:t>Wajir Community Based Conflict Management</w:t>
      </w:r>
      <w:r w:rsidRPr="00FC20B7">
        <w:rPr>
          <w:rFonts w:cs="Times New Roman"/>
          <w:color w:val="000000" w:themeColor="text1"/>
          <w:szCs w:val="24"/>
        </w:rPr>
        <w:t xml:space="preserve">, Paper </w:t>
      </w:r>
      <w:r w:rsidRPr="00FC20B7">
        <w:rPr>
          <w:rFonts w:cs="Times New Roman"/>
          <w:color w:val="000000" w:themeColor="text1"/>
          <w:szCs w:val="24"/>
        </w:rPr>
        <w:tab/>
        <w:t xml:space="preserve">presented to the USAID Conference on Conflict Resolution in the Great Horn of </w:t>
      </w:r>
      <w:r w:rsidRPr="00FC20B7">
        <w:rPr>
          <w:rFonts w:cs="Times New Roman"/>
          <w:color w:val="000000" w:themeColor="text1"/>
          <w:szCs w:val="24"/>
        </w:rPr>
        <w:tab/>
        <w:t>Africa, June 1997.</w:t>
      </w:r>
      <w:bookmarkEnd w:id="1731"/>
    </w:p>
    <w:p w14:paraId="14DF57A9" w14:textId="77777777" w:rsidR="002F07EE" w:rsidRPr="00FC20B7" w:rsidRDefault="002F07EE" w:rsidP="002F07EE">
      <w:pPr>
        <w:spacing w:after="240" w:line="360" w:lineRule="auto"/>
        <w:rPr>
          <w:rFonts w:cs="Times New Roman"/>
          <w:color w:val="000000" w:themeColor="text1"/>
          <w:szCs w:val="24"/>
        </w:rPr>
      </w:pPr>
      <w:bookmarkStart w:id="1732" w:name="_Toc94346543"/>
      <w:bookmarkStart w:id="1733" w:name="_Toc94346621"/>
      <w:r w:rsidRPr="00FC20B7">
        <w:rPr>
          <w:rFonts w:cs="Times New Roman"/>
          <w:color w:val="000000" w:themeColor="text1"/>
          <w:szCs w:val="24"/>
        </w:rPr>
        <w:lastRenderedPageBreak/>
        <w:t xml:space="preserve">IOM, (2011). </w:t>
      </w:r>
      <w:r w:rsidRPr="00FC20B7">
        <w:rPr>
          <w:rFonts w:cs="Times New Roman"/>
          <w:i/>
          <w:color w:val="000000" w:themeColor="text1"/>
          <w:szCs w:val="24"/>
        </w:rPr>
        <w:t xml:space="preserve">IOM facilitates inter district peace dialogues between the Turkana and </w:t>
      </w:r>
      <w:r w:rsidRPr="00FC20B7">
        <w:rPr>
          <w:rFonts w:cs="Times New Roman"/>
          <w:i/>
          <w:color w:val="000000" w:themeColor="text1"/>
          <w:szCs w:val="24"/>
        </w:rPr>
        <w:tab/>
        <w:t>Pokot</w:t>
      </w:r>
      <w:r w:rsidRPr="00FC20B7">
        <w:rPr>
          <w:rFonts w:cs="Times New Roman"/>
          <w:color w:val="000000" w:themeColor="text1"/>
          <w:szCs w:val="24"/>
        </w:rPr>
        <w:t xml:space="preserve">. </w:t>
      </w:r>
      <w:r w:rsidRPr="00FC20B7">
        <w:rPr>
          <w:rFonts w:cs="Times New Roman"/>
          <w:color w:val="000000" w:themeColor="text1"/>
          <w:szCs w:val="24"/>
        </w:rPr>
        <w:tab/>
        <w:t>IOM Nairobi bulletin 5 (6) pp 1.</w:t>
      </w:r>
      <w:bookmarkEnd w:id="1732"/>
    </w:p>
    <w:p w14:paraId="5732BB7F"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34" w:name="_Toc94346726"/>
      <w:r w:rsidRPr="00FC20B7">
        <w:rPr>
          <w:rFonts w:eastAsia="Times New Roman" w:cs="Times New Roman"/>
          <w:color w:val="000000" w:themeColor="text1"/>
          <w:szCs w:val="24"/>
          <w:lang w:val="en-US"/>
        </w:rPr>
        <w:t xml:space="preserve">Jacobs, A. H. (1965). The traditional political organization of the pastoral Maasai. </w:t>
      </w:r>
      <w:r w:rsidRPr="00FC20B7">
        <w:rPr>
          <w:rFonts w:eastAsia="Times New Roman" w:cs="Times New Roman"/>
          <w:color w:val="000000" w:themeColor="text1"/>
          <w:szCs w:val="24"/>
          <w:lang w:val="en-US"/>
        </w:rPr>
        <w:tab/>
        <w:t>Unpublished D.Phil Dissertation, Oxford University.</w:t>
      </w:r>
      <w:bookmarkEnd w:id="1734"/>
    </w:p>
    <w:p w14:paraId="504FCD74" w14:textId="77777777" w:rsidR="002F07EE" w:rsidRPr="00FC20B7" w:rsidRDefault="002F07EE" w:rsidP="002F07EE">
      <w:pPr>
        <w:tabs>
          <w:tab w:val="left" w:pos="1620"/>
        </w:tabs>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Jefromivas, V., (1995). Acts of Human Kindness: Tutsi, Hutu and the Genocide: </w:t>
      </w:r>
      <w:r w:rsidRPr="00FC20B7">
        <w:rPr>
          <w:rFonts w:eastAsia="Times New Roman" w:cs="Times New Roman"/>
          <w:i/>
          <w:color w:val="000000" w:themeColor="text1"/>
          <w:szCs w:val="24"/>
        </w:rPr>
        <w:t xml:space="preserve">A journal </w:t>
      </w:r>
      <w:r w:rsidRPr="00FC20B7">
        <w:rPr>
          <w:rFonts w:eastAsia="Times New Roman" w:cs="Times New Roman"/>
          <w:i/>
          <w:color w:val="000000" w:themeColor="text1"/>
          <w:szCs w:val="24"/>
        </w:rPr>
        <w:tab/>
        <w:t xml:space="preserve">of opinion, </w:t>
      </w:r>
      <w:r w:rsidRPr="00FC20B7">
        <w:rPr>
          <w:rFonts w:eastAsia="Times New Roman" w:cs="Times New Roman"/>
          <w:color w:val="000000" w:themeColor="text1"/>
          <w:szCs w:val="24"/>
        </w:rPr>
        <w:t xml:space="preserve">23,253-27. </w:t>
      </w:r>
      <w:bookmarkEnd w:id="1733"/>
    </w:p>
    <w:p w14:paraId="2089BE93" w14:textId="77777777" w:rsidR="002F07EE" w:rsidRPr="00FC20B7" w:rsidRDefault="002F07EE" w:rsidP="002F07EE">
      <w:pPr>
        <w:spacing w:after="240" w:line="360" w:lineRule="auto"/>
        <w:rPr>
          <w:rFonts w:eastAsia="Times New Roman" w:cs="Times New Roman"/>
          <w:color w:val="000000" w:themeColor="text1"/>
          <w:szCs w:val="24"/>
        </w:rPr>
      </w:pPr>
      <w:bookmarkStart w:id="1735" w:name="_Toc94346622"/>
      <w:r w:rsidRPr="00FC20B7">
        <w:rPr>
          <w:rFonts w:eastAsia="Times New Roman" w:cs="Times New Roman"/>
          <w:color w:val="000000" w:themeColor="text1"/>
          <w:szCs w:val="24"/>
        </w:rPr>
        <w:t xml:space="preserve">Kaimba, G. K., Njehia, B. K., &amp; Gulley, A.Y. (2011). Effects of cattle rustling and </w:t>
      </w:r>
      <w:r w:rsidRPr="00FC20B7">
        <w:rPr>
          <w:rFonts w:eastAsia="Times New Roman" w:cs="Times New Roman"/>
          <w:color w:val="000000" w:themeColor="text1"/>
          <w:szCs w:val="24"/>
        </w:rPr>
        <w:tab/>
        <w:t xml:space="preserve">household’s characteristics on migration decision and herd size amongst </w:t>
      </w:r>
      <w:r w:rsidRPr="00FC20B7">
        <w:rPr>
          <w:rFonts w:eastAsia="Times New Roman" w:cs="Times New Roman"/>
          <w:color w:val="000000" w:themeColor="text1"/>
          <w:szCs w:val="24"/>
        </w:rPr>
        <w:tab/>
        <w:t xml:space="preserve">pastoralists in Baringo District, Kenya. Pastoralism, </w:t>
      </w:r>
      <w:r w:rsidRPr="00FC20B7">
        <w:rPr>
          <w:rFonts w:eastAsia="Times New Roman" w:cs="Times New Roman"/>
          <w:i/>
          <w:color w:val="000000" w:themeColor="text1"/>
          <w:szCs w:val="24"/>
        </w:rPr>
        <w:t xml:space="preserve">Research, policy and </w:t>
      </w:r>
      <w:r w:rsidRPr="00FC20B7">
        <w:rPr>
          <w:rFonts w:eastAsia="Times New Roman" w:cs="Times New Roman"/>
          <w:i/>
          <w:color w:val="000000" w:themeColor="text1"/>
          <w:szCs w:val="24"/>
        </w:rPr>
        <w:tab/>
        <w:t>practice</w:t>
      </w:r>
      <w:r w:rsidRPr="00FC20B7">
        <w:rPr>
          <w:rFonts w:eastAsia="Times New Roman" w:cs="Times New Roman"/>
          <w:color w:val="000000" w:themeColor="text1"/>
          <w:szCs w:val="24"/>
        </w:rPr>
        <w:t xml:space="preserve">, </w:t>
      </w:r>
      <w:r w:rsidRPr="00FC20B7">
        <w:rPr>
          <w:rFonts w:eastAsia="Times New Roman" w:cs="Times New Roman"/>
          <w:color w:val="000000" w:themeColor="text1"/>
          <w:szCs w:val="24"/>
        </w:rPr>
        <w:tab/>
        <w:t>1(1), 18</w:t>
      </w:r>
      <w:bookmarkEnd w:id="1735"/>
    </w:p>
    <w:p w14:paraId="5F60C24D" w14:textId="77777777" w:rsidR="002F07EE" w:rsidRPr="00FC20B7" w:rsidRDefault="002F07EE" w:rsidP="002F07EE">
      <w:pPr>
        <w:spacing w:after="240" w:line="360" w:lineRule="auto"/>
        <w:rPr>
          <w:rFonts w:cs="Times New Roman"/>
          <w:color w:val="000000" w:themeColor="text1"/>
          <w:szCs w:val="24"/>
        </w:rPr>
      </w:pPr>
      <w:bookmarkStart w:id="1736" w:name="_Toc94346624"/>
      <w:r w:rsidRPr="00FC20B7">
        <w:rPr>
          <w:rFonts w:cs="Times New Roman"/>
          <w:color w:val="000000" w:themeColor="text1"/>
          <w:szCs w:val="24"/>
        </w:rPr>
        <w:t xml:space="preserve">Kenya Human Rights Commission. (2009). </w:t>
      </w:r>
      <w:r w:rsidRPr="00FC20B7">
        <w:rPr>
          <w:rFonts w:cs="Times New Roman"/>
          <w:i/>
          <w:iCs/>
          <w:color w:val="000000" w:themeColor="text1"/>
          <w:szCs w:val="24"/>
        </w:rPr>
        <w:t>Annual Report and Financial Statements 2009</w:t>
      </w:r>
      <w:r w:rsidRPr="00FC20B7">
        <w:rPr>
          <w:rFonts w:cs="Times New Roman"/>
          <w:color w:val="000000" w:themeColor="text1"/>
          <w:szCs w:val="24"/>
        </w:rPr>
        <w:t>.</w:t>
      </w:r>
      <w:bookmarkEnd w:id="1736"/>
    </w:p>
    <w:p w14:paraId="1E0AE6F5" w14:textId="77777777" w:rsidR="002F07EE" w:rsidRPr="00FC20B7" w:rsidRDefault="002F07EE" w:rsidP="002F07EE">
      <w:pPr>
        <w:spacing w:after="240" w:line="360" w:lineRule="auto"/>
        <w:rPr>
          <w:rFonts w:cs="Times New Roman"/>
          <w:color w:val="000000" w:themeColor="text1"/>
          <w:szCs w:val="24"/>
        </w:rPr>
      </w:pPr>
      <w:bookmarkStart w:id="1737" w:name="_Toc94346625"/>
      <w:r w:rsidRPr="00FC20B7">
        <w:rPr>
          <w:rFonts w:cs="Times New Roman"/>
          <w:color w:val="000000" w:themeColor="text1"/>
          <w:szCs w:val="24"/>
        </w:rPr>
        <w:t xml:space="preserve">Kipng’ok, L. D. (2017). </w:t>
      </w:r>
      <w:r w:rsidRPr="00FC20B7">
        <w:rPr>
          <w:rFonts w:cs="Times New Roman"/>
          <w:i/>
          <w:iCs/>
          <w:color w:val="000000" w:themeColor="text1"/>
          <w:szCs w:val="24"/>
        </w:rPr>
        <w:t>Factors Contributing to Conflict among the Pastoral</w:t>
      </w:r>
      <w:r w:rsidRPr="00FC20B7">
        <w:rPr>
          <w:rFonts w:cs="Times New Roman"/>
          <w:i/>
          <w:iCs/>
          <w:color w:val="000000" w:themeColor="text1"/>
          <w:szCs w:val="24"/>
        </w:rPr>
        <w:tab/>
        <w:t>Communities: The Case of Baringo South Sub-County, Baringo County, Kenya</w:t>
      </w:r>
      <w:r w:rsidRPr="00FC20B7">
        <w:rPr>
          <w:rFonts w:cs="Times New Roman"/>
          <w:color w:val="000000" w:themeColor="text1"/>
          <w:szCs w:val="24"/>
        </w:rPr>
        <w:tab/>
        <w:t>(Doctoral dissertation, University of Nairobi).</w:t>
      </w:r>
      <w:bookmarkEnd w:id="1737"/>
    </w:p>
    <w:p w14:paraId="234AF675" w14:textId="77777777" w:rsidR="002F07EE" w:rsidRPr="00FC20B7" w:rsidRDefault="002F07EE" w:rsidP="002F07EE">
      <w:pPr>
        <w:spacing w:after="240" w:line="360" w:lineRule="auto"/>
        <w:rPr>
          <w:rFonts w:cs="Times New Roman"/>
          <w:color w:val="000000" w:themeColor="text1"/>
          <w:szCs w:val="24"/>
        </w:rPr>
      </w:pPr>
      <w:bookmarkStart w:id="1738" w:name="_Toc94346626"/>
      <w:r w:rsidRPr="00FC20B7">
        <w:rPr>
          <w:rFonts w:cs="Times New Roman"/>
          <w:color w:val="000000" w:themeColor="text1"/>
          <w:szCs w:val="24"/>
        </w:rPr>
        <w:t xml:space="preserve">Kombo K. D &amp; Tromp A. L (2006). Thesis writing: An Introduction. Nairobi: Pauline </w:t>
      </w:r>
      <w:r w:rsidRPr="00FC20B7">
        <w:rPr>
          <w:rFonts w:cs="Times New Roman"/>
          <w:color w:val="000000" w:themeColor="text1"/>
          <w:szCs w:val="24"/>
        </w:rPr>
        <w:tab/>
        <w:t>Publications. Book 319s</w:t>
      </w:r>
      <w:bookmarkEnd w:id="1738"/>
    </w:p>
    <w:p w14:paraId="0DDDBBDA"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739" w:name="_Toc94346627"/>
      <w:r w:rsidRPr="00FC20B7">
        <w:rPr>
          <w:rFonts w:cs="Times New Roman"/>
          <w:color w:val="000000" w:themeColor="text1"/>
          <w:szCs w:val="24"/>
        </w:rPr>
        <w:t xml:space="preserve">Lamb, G. &amp; Dye, D. (2009). </w:t>
      </w:r>
      <w:r w:rsidRPr="00FC20B7">
        <w:rPr>
          <w:rFonts w:cs="Times New Roman"/>
          <w:i/>
          <w:color w:val="000000" w:themeColor="text1"/>
          <w:szCs w:val="24"/>
        </w:rPr>
        <w:t>Security promotion and DDRp; Linkage between ISM,DDR</w:t>
      </w:r>
      <w:r w:rsidRPr="00FC20B7">
        <w:rPr>
          <w:rFonts w:cs="Times New Roman"/>
          <w:i/>
          <w:color w:val="000000" w:themeColor="text1"/>
          <w:szCs w:val="24"/>
        </w:rPr>
        <w:tab/>
        <w:t>and SSR within  a broader peace building framework</w:t>
      </w:r>
      <w:r w:rsidRPr="00FC20B7">
        <w:rPr>
          <w:rFonts w:cs="Times New Roman"/>
          <w:color w:val="000000" w:themeColor="text1"/>
          <w:szCs w:val="24"/>
        </w:rPr>
        <w:t>. Geneva: Congreso</w:t>
      </w:r>
      <w:r w:rsidRPr="00FC20B7">
        <w:rPr>
          <w:rFonts w:cs="Times New Roman"/>
          <w:color w:val="000000" w:themeColor="text1"/>
          <w:szCs w:val="24"/>
        </w:rPr>
        <w:tab/>
        <w:t>Internacional de Desarme, Desmovilization y Reintegraion (CIDDR)</w:t>
      </w:r>
      <w:bookmarkEnd w:id="1739"/>
    </w:p>
    <w:p w14:paraId="0E7C4967" w14:textId="77777777" w:rsidR="002F07EE" w:rsidRPr="00FC20B7" w:rsidRDefault="002F07EE" w:rsidP="002F07EE">
      <w:pPr>
        <w:spacing w:after="240" w:line="360" w:lineRule="auto"/>
        <w:rPr>
          <w:rFonts w:eastAsia="Times New Roman" w:cs="Times New Roman"/>
          <w:color w:val="000000" w:themeColor="text1"/>
          <w:szCs w:val="24"/>
        </w:rPr>
      </w:pPr>
      <w:bookmarkStart w:id="1740" w:name="_Toc94346628"/>
      <w:r w:rsidRPr="00FC20B7">
        <w:rPr>
          <w:rStyle w:val="markedcontent"/>
          <w:rFonts w:cs="Times New Roman"/>
          <w:color w:val="000000" w:themeColor="text1"/>
          <w:szCs w:val="24"/>
        </w:rPr>
        <w:t xml:space="preserve">Lemoosa, P. (1998). “A Historical Transformation of Pastoral Economy of Samburu of </w:t>
      </w:r>
      <w:r w:rsidRPr="00FC20B7">
        <w:rPr>
          <w:rFonts w:cs="Times New Roman"/>
          <w:color w:val="000000" w:themeColor="text1"/>
          <w:szCs w:val="24"/>
        </w:rPr>
        <w:br/>
      </w:r>
      <w:r w:rsidRPr="00FC20B7">
        <w:rPr>
          <w:rStyle w:val="markedcontent"/>
          <w:rFonts w:cs="Times New Roman"/>
          <w:color w:val="000000" w:themeColor="text1"/>
          <w:szCs w:val="24"/>
        </w:rPr>
        <w:tab/>
        <w:t>North-Central Kenya, 1900 – 1963”.M.A. Thesis, Nairobi: Kenyatta University</w:t>
      </w:r>
      <w:bookmarkEnd w:id="1740"/>
    </w:p>
    <w:p w14:paraId="5118B887" w14:textId="77777777" w:rsidR="002F07EE" w:rsidRPr="00FC20B7" w:rsidRDefault="002F07EE" w:rsidP="002F07EE">
      <w:pPr>
        <w:spacing w:after="240" w:line="360" w:lineRule="auto"/>
        <w:rPr>
          <w:rFonts w:cs="Times New Roman"/>
          <w:color w:val="000000" w:themeColor="text1"/>
          <w:szCs w:val="24"/>
        </w:rPr>
      </w:pPr>
      <w:bookmarkStart w:id="1741" w:name="_Toc94346629"/>
      <w:r w:rsidRPr="00FC20B7">
        <w:rPr>
          <w:rFonts w:cs="Times New Roman"/>
          <w:color w:val="000000" w:themeColor="text1"/>
          <w:szCs w:val="24"/>
        </w:rPr>
        <w:t xml:space="preserve">Lind, J. (2006). Supporting pastoralist livelihoods in eastern Africa through peace </w:t>
      </w:r>
      <w:r w:rsidRPr="00FC20B7">
        <w:rPr>
          <w:rFonts w:cs="Times New Roman"/>
          <w:color w:val="000000" w:themeColor="text1"/>
          <w:szCs w:val="24"/>
        </w:rPr>
        <w:tab/>
        <w:t xml:space="preserve">building. </w:t>
      </w:r>
      <w:r w:rsidRPr="00FC20B7">
        <w:rPr>
          <w:rFonts w:cs="Times New Roman"/>
          <w:color w:val="000000" w:themeColor="text1"/>
          <w:szCs w:val="24"/>
        </w:rPr>
        <w:tab/>
      </w:r>
      <w:r w:rsidRPr="00FC20B7">
        <w:rPr>
          <w:rFonts w:cs="Times New Roman"/>
          <w:i/>
          <w:color w:val="000000" w:themeColor="text1"/>
          <w:szCs w:val="24"/>
        </w:rPr>
        <w:t>Development</w:t>
      </w:r>
      <w:r w:rsidRPr="00FC20B7">
        <w:rPr>
          <w:rFonts w:cs="Times New Roman"/>
          <w:color w:val="000000" w:themeColor="text1"/>
          <w:szCs w:val="24"/>
        </w:rPr>
        <w:t xml:space="preserve"> (49), pp.111–115.</w:t>
      </w:r>
      <w:bookmarkEnd w:id="1741"/>
    </w:p>
    <w:p w14:paraId="3C6BF127" w14:textId="77777777" w:rsidR="002F07EE" w:rsidRPr="00FC20B7" w:rsidRDefault="002F07EE" w:rsidP="002F07EE">
      <w:pPr>
        <w:spacing w:after="240" w:line="360" w:lineRule="auto"/>
        <w:rPr>
          <w:rFonts w:eastAsia="Times New Roman" w:cs="Times New Roman"/>
          <w:color w:val="000000" w:themeColor="text1"/>
          <w:szCs w:val="24"/>
        </w:rPr>
      </w:pPr>
      <w:bookmarkStart w:id="1742" w:name="_Toc94346556"/>
      <w:bookmarkStart w:id="1743" w:name="_Toc94346630"/>
      <w:r w:rsidRPr="00FC20B7">
        <w:rPr>
          <w:rFonts w:eastAsia="Times New Roman" w:cs="Times New Roman"/>
          <w:color w:val="000000" w:themeColor="text1"/>
          <w:szCs w:val="24"/>
        </w:rPr>
        <w:t xml:space="preserve">Lokiyo, E. L. (2014). Trans border conflict between the Turkana and Pokot in kainuk and </w:t>
      </w:r>
      <w:r w:rsidRPr="00FC20B7">
        <w:rPr>
          <w:rFonts w:eastAsia="Times New Roman" w:cs="Times New Roman"/>
          <w:color w:val="000000" w:themeColor="text1"/>
          <w:szCs w:val="24"/>
        </w:rPr>
        <w:tab/>
        <w:t>Alale divisions, Kenya.</w:t>
      </w:r>
      <w:bookmarkEnd w:id="1742"/>
    </w:p>
    <w:p w14:paraId="140F4468" w14:textId="77777777" w:rsidR="006422EE" w:rsidRPr="00FC20B7" w:rsidRDefault="002F07EE" w:rsidP="006422EE">
      <w:pPr>
        <w:spacing w:after="240" w:line="360" w:lineRule="auto"/>
        <w:textAlignment w:val="baseline"/>
        <w:rPr>
          <w:color w:val="000000" w:themeColor="text1"/>
        </w:rPr>
      </w:pPr>
      <w:r w:rsidRPr="00FC20B7">
        <w:rPr>
          <w:rFonts w:eastAsia="Times New Roman" w:cs="Times New Roman"/>
          <w:color w:val="000000" w:themeColor="text1"/>
          <w:szCs w:val="24"/>
        </w:rPr>
        <w:lastRenderedPageBreak/>
        <w:t xml:space="preserve">Loyatum, I. C. (2019). </w:t>
      </w:r>
      <w:r w:rsidRPr="00FC20B7">
        <w:rPr>
          <w:rFonts w:eastAsia="Times New Roman" w:cs="Times New Roman"/>
          <w:i/>
          <w:iCs/>
          <w:color w:val="000000" w:themeColor="text1"/>
          <w:szCs w:val="24"/>
        </w:rPr>
        <w:t xml:space="preserve">The Role of Women in Peace Building in Conflicting Society: The </w:t>
      </w:r>
      <w:r w:rsidRPr="00FC20B7">
        <w:rPr>
          <w:rFonts w:eastAsia="Times New Roman" w:cs="Times New Roman"/>
          <w:i/>
          <w:iCs/>
          <w:color w:val="000000" w:themeColor="text1"/>
          <w:szCs w:val="24"/>
        </w:rPr>
        <w:tab/>
        <w:t>Case of West Pokot County, Kenya, 2000-2018</w:t>
      </w:r>
      <w:r w:rsidRPr="00FC20B7">
        <w:rPr>
          <w:rFonts w:eastAsia="Times New Roman" w:cs="Times New Roman"/>
          <w:color w:val="000000" w:themeColor="text1"/>
          <w:szCs w:val="24"/>
        </w:rPr>
        <w:t xml:space="preserve"> (Doctoral dissertation, United States </w:t>
      </w:r>
      <w:r w:rsidR="006422EE" w:rsidRPr="00FC20B7">
        <w:rPr>
          <w:color w:val="000000" w:themeColor="text1"/>
        </w:rPr>
        <w:t xml:space="preserve">Lomoywara, K. M. (2018). Transformation of cattle rustling in west pokot county, Kenya 1895-2000. </w:t>
      </w:r>
      <w:r w:rsidR="006422EE" w:rsidRPr="00FC20B7">
        <w:rPr>
          <w:i/>
          <w:iCs/>
          <w:color w:val="000000" w:themeColor="text1"/>
        </w:rPr>
        <w:t>Unpublished PhD Thesis: Kenyatta University</w:t>
      </w:r>
      <w:r w:rsidR="006422EE" w:rsidRPr="00FC20B7">
        <w:rPr>
          <w:color w:val="000000" w:themeColor="text1"/>
        </w:rPr>
        <w:t>.</w:t>
      </w:r>
    </w:p>
    <w:p w14:paraId="28BFF817"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ab/>
        <w:t>International University-Africa).</w:t>
      </w:r>
      <w:bookmarkEnd w:id="1743"/>
    </w:p>
    <w:p w14:paraId="679D4792" w14:textId="77777777" w:rsidR="006422EE" w:rsidRPr="00FC20B7" w:rsidRDefault="00630A9D" w:rsidP="00002359">
      <w:pPr>
        <w:spacing w:after="240" w:line="360" w:lineRule="auto"/>
        <w:textAlignment w:val="baseline"/>
        <w:rPr>
          <w:color w:val="000000" w:themeColor="text1"/>
        </w:rPr>
      </w:pPr>
      <w:r w:rsidRPr="00FC20B7">
        <w:rPr>
          <w:color w:val="000000" w:themeColor="text1"/>
        </w:rPr>
        <w:t>Lokiyo, E. L. (2014). Trans Border Conflict Between The Turkana And Pokot In Kainuk</w:t>
      </w:r>
      <w:r>
        <w:rPr>
          <w:color w:val="000000" w:themeColor="text1"/>
        </w:rPr>
        <w:tab/>
      </w:r>
      <w:r w:rsidRPr="00FC20B7">
        <w:rPr>
          <w:color w:val="000000" w:themeColor="text1"/>
        </w:rPr>
        <w:t>And Alale Divisions, Kenya</w:t>
      </w:r>
      <w:r w:rsidR="00002359" w:rsidRPr="00FC20B7">
        <w:rPr>
          <w:color w:val="000000" w:themeColor="text1"/>
        </w:rPr>
        <w:t>. Published Master Thesis Kenyatta University</w:t>
      </w:r>
    </w:p>
    <w:p w14:paraId="17CF953E" w14:textId="77777777" w:rsidR="002F07EE" w:rsidRPr="00FC20B7" w:rsidRDefault="002F07EE" w:rsidP="002F07EE">
      <w:pPr>
        <w:spacing w:after="240" w:line="360" w:lineRule="auto"/>
        <w:rPr>
          <w:rFonts w:cs="Times New Roman"/>
          <w:color w:val="000000" w:themeColor="text1"/>
          <w:szCs w:val="24"/>
        </w:rPr>
      </w:pPr>
      <w:bookmarkStart w:id="1744" w:name="_Toc94346545"/>
      <w:bookmarkStart w:id="1745" w:name="_Toc94346631"/>
      <w:r w:rsidRPr="00FC20B7">
        <w:rPr>
          <w:rFonts w:eastAsia="Times New Roman" w:cs="Times New Roman"/>
          <w:color w:val="000000" w:themeColor="text1"/>
          <w:szCs w:val="24"/>
          <w:lang w:eastAsia="en-GB"/>
        </w:rPr>
        <w:t xml:space="preserve">Ltipalei, J., Kivuva, J. M., Jonyo, F. O. (2019). Conflict Escalation within the Nilotic </w:t>
      </w:r>
      <w:r w:rsidRPr="00FC20B7">
        <w:rPr>
          <w:rFonts w:eastAsia="Times New Roman" w:cs="Times New Roman"/>
          <w:color w:val="000000" w:themeColor="text1"/>
          <w:szCs w:val="24"/>
          <w:lang w:eastAsia="en-GB"/>
        </w:rPr>
        <w:tab/>
        <w:t xml:space="preserve">Pastoral Communities of Northern, Kenya 7(9) </w:t>
      </w:r>
      <w:r w:rsidRPr="00FC20B7">
        <w:rPr>
          <w:rFonts w:cs="Times New Roman"/>
          <w:color w:val="000000" w:themeColor="text1"/>
          <w:szCs w:val="24"/>
        </w:rPr>
        <w:t>The IJHSS in full</w:t>
      </w:r>
      <w:bookmarkEnd w:id="1744"/>
      <w:r w:rsidRPr="00FC20B7">
        <w:rPr>
          <w:rFonts w:cs="Times New Roman"/>
          <w:color w:val="000000" w:themeColor="text1"/>
          <w:szCs w:val="24"/>
        </w:rPr>
        <w:t xml:space="preserve">. </w:t>
      </w:r>
    </w:p>
    <w:p w14:paraId="119D1FE7"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r w:rsidRPr="00FC20B7">
        <w:rPr>
          <w:rFonts w:cs="Times New Roman"/>
          <w:color w:val="000000" w:themeColor="text1"/>
          <w:szCs w:val="24"/>
        </w:rPr>
        <w:t xml:space="preserve">Malombe, J. (1997). </w:t>
      </w:r>
      <w:r w:rsidRPr="00FC20B7">
        <w:rPr>
          <w:rFonts w:cs="Times New Roman"/>
          <w:i/>
          <w:iCs/>
          <w:color w:val="000000" w:themeColor="text1"/>
          <w:szCs w:val="24"/>
        </w:rPr>
        <w:t xml:space="preserve">Conflict in Urban Settlements in Kenya: Access to Land and Services </w:t>
      </w:r>
      <w:r w:rsidRPr="00FC20B7">
        <w:rPr>
          <w:rFonts w:cs="Times New Roman"/>
          <w:i/>
          <w:iCs/>
          <w:color w:val="000000" w:themeColor="text1"/>
          <w:szCs w:val="24"/>
        </w:rPr>
        <w:tab/>
        <w:t>in Unplanned Settlements</w:t>
      </w:r>
      <w:r w:rsidRPr="00FC20B7">
        <w:rPr>
          <w:rFonts w:cs="Times New Roman"/>
          <w:color w:val="000000" w:themeColor="text1"/>
          <w:szCs w:val="24"/>
        </w:rPr>
        <w:t xml:space="preserve">. A paper prepared for the USAID Conference on Conflict </w:t>
      </w:r>
      <w:r w:rsidRPr="00FC20B7">
        <w:rPr>
          <w:rFonts w:cs="Times New Roman"/>
          <w:color w:val="000000" w:themeColor="text1"/>
          <w:szCs w:val="24"/>
        </w:rPr>
        <w:tab/>
        <w:t>Resolution in the Great Horn of Africa, June 1997. Venue</w:t>
      </w:r>
      <w:bookmarkEnd w:id="1745"/>
    </w:p>
    <w:p w14:paraId="53DD931E" w14:textId="77777777" w:rsidR="002F07EE" w:rsidRPr="00FC20B7" w:rsidRDefault="002F07EE" w:rsidP="002F07EE">
      <w:pPr>
        <w:spacing w:after="240" w:line="360" w:lineRule="auto"/>
        <w:rPr>
          <w:rFonts w:cs="Times New Roman"/>
          <w:color w:val="000000" w:themeColor="text1"/>
          <w:szCs w:val="24"/>
        </w:rPr>
      </w:pPr>
      <w:bookmarkStart w:id="1746" w:name="_Toc94346560"/>
      <w:bookmarkStart w:id="1747" w:name="_Toc94346632"/>
      <w:r w:rsidRPr="00FC20B7">
        <w:rPr>
          <w:rFonts w:cs="Times New Roman"/>
          <w:color w:val="000000" w:themeColor="text1"/>
          <w:szCs w:val="24"/>
        </w:rPr>
        <w:t xml:space="preserve">Mazrui, A. A. (1969). Post imperial fragmentation: The legacy of Ethnic and racial </w:t>
      </w:r>
      <w:r w:rsidRPr="00FC20B7">
        <w:rPr>
          <w:rFonts w:cs="Times New Roman"/>
          <w:color w:val="000000" w:themeColor="text1"/>
          <w:szCs w:val="24"/>
        </w:rPr>
        <w:tab/>
        <w:t>conflict (vol.1, No.2). University of Denver.</w:t>
      </w:r>
      <w:bookmarkEnd w:id="1746"/>
    </w:p>
    <w:p w14:paraId="7661DA8F" w14:textId="77777777" w:rsidR="002F07EE" w:rsidRPr="00FC20B7" w:rsidRDefault="002F07EE" w:rsidP="002F07EE">
      <w:pPr>
        <w:spacing w:after="240" w:line="360" w:lineRule="auto"/>
        <w:rPr>
          <w:rFonts w:cs="Times New Roman"/>
          <w:color w:val="000000" w:themeColor="text1"/>
          <w:szCs w:val="24"/>
        </w:rPr>
      </w:pPr>
      <w:bookmarkStart w:id="1748" w:name="_Toc94346644"/>
      <w:bookmarkStart w:id="1749" w:name="_Toc94346633"/>
      <w:bookmarkEnd w:id="1747"/>
      <w:r w:rsidRPr="00FC20B7">
        <w:rPr>
          <w:rFonts w:cs="Times New Roman"/>
          <w:color w:val="000000" w:themeColor="text1"/>
          <w:szCs w:val="24"/>
        </w:rPr>
        <w:t xml:space="preserve">Mercy Corps, (2011). </w:t>
      </w:r>
      <w:r w:rsidRPr="00FC20B7">
        <w:rPr>
          <w:rFonts w:cs="Times New Roman"/>
          <w:i/>
          <w:color w:val="000000" w:themeColor="text1"/>
          <w:szCs w:val="24"/>
        </w:rPr>
        <w:t>Cattle Raiding in Karamoja: A Conflict and Market Assessment</w:t>
      </w:r>
      <w:r w:rsidRPr="00FC20B7">
        <w:rPr>
          <w:rFonts w:cs="Times New Roman"/>
          <w:color w:val="000000" w:themeColor="text1"/>
          <w:szCs w:val="24"/>
        </w:rPr>
        <w:t xml:space="preserve">, </w:t>
      </w:r>
      <w:r w:rsidRPr="00FC20B7">
        <w:rPr>
          <w:rFonts w:cs="Times New Roman"/>
          <w:color w:val="000000" w:themeColor="text1"/>
          <w:szCs w:val="24"/>
        </w:rPr>
        <w:tab/>
        <w:t>Karamoja</w:t>
      </w:r>
      <w:bookmarkEnd w:id="1748"/>
      <w:r w:rsidRPr="00FC20B7">
        <w:rPr>
          <w:rFonts w:cs="Times New Roman"/>
          <w:color w:val="000000" w:themeColor="text1"/>
          <w:szCs w:val="24"/>
        </w:rPr>
        <w:t>.</w:t>
      </w:r>
    </w:p>
    <w:p w14:paraId="230A9909"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50" w:name="_Toc94346841"/>
      <w:r w:rsidRPr="00FC20B7">
        <w:rPr>
          <w:rFonts w:eastAsia="Times New Roman" w:cs="Times New Roman"/>
          <w:color w:val="000000" w:themeColor="text1"/>
          <w:szCs w:val="24"/>
          <w:lang w:val="en-US"/>
        </w:rPr>
        <w:t xml:space="preserve">Miller, C.A., &amp; King, M.E. (2003). </w:t>
      </w:r>
      <w:r w:rsidRPr="00FC20B7">
        <w:rPr>
          <w:rFonts w:eastAsia="Times New Roman" w:cs="Times New Roman"/>
          <w:i/>
          <w:iCs/>
          <w:color w:val="000000" w:themeColor="text1"/>
          <w:szCs w:val="24"/>
          <w:lang w:val="en-US"/>
        </w:rPr>
        <w:t xml:space="preserve">A glossary of terms and concepts in peace and conflict </w:t>
      </w:r>
      <w:r w:rsidRPr="00FC20B7">
        <w:rPr>
          <w:rFonts w:eastAsia="Times New Roman" w:cs="Times New Roman"/>
          <w:i/>
          <w:iCs/>
          <w:color w:val="000000" w:themeColor="text1"/>
          <w:szCs w:val="24"/>
          <w:lang w:val="en-US"/>
        </w:rPr>
        <w:tab/>
        <w:t xml:space="preserve">studies. </w:t>
      </w:r>
      <w:r w:rsidRPr="00FC20B7">
        <w:rPr>
          <w:rFonts w:eastAsia="Times New Roman" w:cs="Times New Roman"/>
          <w:color w:val="000000" w:themeColor="text1"/>
          <w:szCs w:val="24"/>
          <w:lang w:val="en-US"/>
        </w:rPr>
        <w:t>Addis Ababa, Ethiopia: University for Peace Africa Programme.</w:t>
      </w:r>
      <w:bookmarkEnd w:id="1750"/>
    </w:p>
    <w:p w14:paraId="689DB620" w14:textId="77777777" w:rsidR="002F07EE" w:rsidRPr="00FC20B7" w:rsidRDefault="002F07EE" w:rsidP="002F07EE">
      <w:pPr>
        <w:spacing w:after="240" w:line="360" w:lineRule="auto"/>
        <w:rPr>
          <w:rFonts w:cs="Times New Roman"/>
          <w:color w:val="000000" w:themeColor="text1"/>
          <w:szCs w:val="24"/>
        </w:rPr>
      </w:pPr>
      <w:bookmarkStart w:id="1751" w:name="_Toc94346634"/>
      <w:bookmarkEnd w:id="1749"/>
      <w:r w:rsidRPr="00FC20B7">
        <w:rPr>
          <w:rFonts w:cs="Times New Roman"/>
          <w:color w:val="000000" w:themeColor="text1"/>
          <w:szCs w:val="24"/>
        </w:rPr>
        <w:t xml:space="preserve">Mkutu, K., &amp;Wandera, G. (2013). </w:t>
      </w:r>
      <w:r w:rsidRPr="00FC20B7">
        <w:rPr>
          <w:rFonts w:cs="Times New Roman"/>
          <w:i/>
          <w:color w:val="000000" w:themeColor="text1"/>
          <w:szCs w:val="24"/>
        </w:rPr>
        <w:t xml:space="preserve">Policing the Periphery: Opportunities and Challenges </w:t>
      </w:r>
      <w:r w:rsidRPr="00FC20B7">
        <w:rPr>
          <w:rFonts w:cs="Times New Roman"/>
          <w:i/>
          <w:color w:val="000000" w:themeColor="text1"/>
          <w:szCs w:val="24"/>
        </w:rPr>
        <w:tab/>
        <w:t>of Kenya Police Reserves,</w:t>
      </w:r>
      <w:r w:rsidRPr="00FC20B7">
        <w:rPr>
          <w:rFonts w:cs="Times New Roman"/>
          <w:color w:val="000000" w:themeColor="text1"/>
          <w:szCs w:val="24"/>
        </w:rPr>
        <w:t xml:space="preserve">A Working Paper of the Small Arms Survey, </w:t>
      </w:r>
      <w:r w:rsidRPr="00FC20B7">
        <w:rPr>
          <w:rFonts w:cs="Times New Roman"/>
          <w:color w:val="000000" w:themeColor="text1"/>
          <w:szCs w:val="24"/>
        </w:rPr>
        <w:tab/>
        <w:t>Switzerland.</w:t>
      </w:r>
      <w:bookmarkEnd w:id="1751"/>
    </w:p>
    <w:p w14:paraId="0560CAE3" w14:textId="77777777" w:rsidR="002F07EE" w:rsidRPr="00FC20B7" w:rsidRDefault="002F07EE" w:rsidP="002F07EE">
      <w:pPr>
        <w:spacing w:after="240" w:line="360" w:lineRule="auto"/>
        <w:rPr>
          <w:rFonts w:cs="Times New Roman"/>
          <w:color w:val="000000" w:themeColor="text1"/>
          <w:szCs w:val="24"/>
        </w:rPr>
      </w:pPr>
      <w:bookmarkStart w:id="1752" w:name="_Toc94346636"/>
      <w:r w:rsidRPr="00FC20B7">
        <w:rPr>
          <w:rFonts w:cs="Times New Roman"/>
          <w:color w:val="000000" w:themeColor="text1"/>
          <w:szCs w:val="24"/>
        </w:rPr>
        <w:t xml:space="preserve">Mkutu, K. A. (2005). </w:t>
      </w:r>
      <w:r w:rsidRPr="00FC20B7">
        <w:rPr>
          <w:rFonts w:cs="Times New Roman"/>
          <w:i/>
          <w:color w:val="000000" w:themeColor="text1"/>
          <w:szCs w:val="24"/>
        </w:rPr>
        <w:t xml:space="preserve">Pastoralist Conflict, Governance and Small Arms in North Rift, </w:t>
      </w:r>
      <w:r w:rsidRPr="00FC20B7">
        <w:rPr>
          <w:rFonts w:cs="Times New Roman"/>
          <w:i/>
          <w:color w:val="000000" w:themeColor="text1"/>
          <w:szCs w:val="24"/>
        </w:rPr>
        <w:tab/>
        <w:t xml:space="preserve">North </w:t>
      </w:r>
      <w:r w:rsidRPr="00FC20B7">
        <w:rPr>
          <w:rFonts w:cs="Times New Roman"/>
          <w:i/>
          <w:color w:val="000000" w:themeColor="text1"/>
          <w:szCs w:val="24"/>
        </w:rPr>
        <w:tab/>
        <w:t xml:space="preserve">East Africa: The Cases of Karamoja, Uganda; West Pokot; Dol Dol, </w:t>
      </w:r>
      <w:r w:rsidRPr="00FC20B7">
        <w:rPr>
          <w:rFonts w:cs="Times New Roman"/>
          <w:i/>
          <w:color w:val="000000" w:themeColor="text1"/>
          <w:szCs w:val="24"/>
        </w:rPr>
        <w:tab/>
        <w:t xml:space="preserve">Laikipia; and </w:t>
      </w:r>
      <w:r w:rsidRPr="00FC20B7">
        <w:rPr>
          <w:rFonts w:cs="Times New Roman"/>
          <w:i/>
          <w:color w:val="000000" w:themeColor="text1"/>
          <w:szCs w:val="24"/>
        </w:rPr>
        <w:tab/>
        <w:t xml:space="preserve">Baragoi, Samburu, </w:t>
      </w:r>
      <w:r w:rsidRPr="00FC20B7">
        <w:rPr>
          <w:rFonts w:cs="Times New Roman"/>
          <w:color w:val="000000" w:themeColor="text1"/>
          <w:szCs w:val="24"/>
        </w:rPr>
        <w:t xml:space="preserve">Kenya. PhD Dissertation, Department of Peace </w:t>
      </w:r>
      <w:r w:rsidRPr="00FC20B7">
        <w:rPr>
          <w:rFonts w:cs="Times New Roman"/>
          <w:color w:val="000000" w:themeColor="text1"/>
          <w:szCs w:val="24"/>
        </w:rPr>
        <w:tab/>
        <w:t>Studies, University of Bradford, UK</w:t>
      </w:r>
      <w:bookmarkEnd w:id="1752"/>
    </w:p>
    <w:p w14:paraId="6D541119" w14:textId="77777777" w:rsidR="002F07EE" w:rsidRPr="00FC20B7" w:rsidRDefault="002F07EE" w:rsidP="002F07EE">
      <w:pPr>
        <w:spacing w:after="240" w:line="360" w:lineRule="auto"/>
        <w:rPr>
          <w:rFonts w:cs="Times New Roman"/>
          <w:color w:val="000000" w:themeColor="text1"/>
          <w:szCs w:val="24"/>
        </w:rPr>
      </w:pPr>
      <w:bookmarkStart w:id="1753" w:name="_Toc94346637"/>
      <w:r w:rsidRPr="00FC20B7">
        <w:rPr>
          <w:rFonts w:cs="Times New Roman"/>
          <w:color w:val="000000" w:themeColor="text1"/>
          <w:szCs w:val="24"/>
        </w:rPr>
        <w:lastRenderedPageBreak/>
        <w:t xml:space="preserve">Mkutu, K., Kizito, S. (2000). </w:t>
      </w:r>
      <w:r w:rsidRPr="00FC20B7">
        <w:rPr>
          <w:rFonts w:cs="Times New Roman"/>
          <w:i/>
          <w:color w:val="000000" w:themeColor="text1"/>
          <w:szCs w:val="24"/>
        </w:rPr>
        <w:t xml:space="preserve">Gun Related Crimes in an Urban Setting: The Case of </w:t>
      </w:r>
      <w:r w:rsidRPr="00FC20B7">
        <w:rPr>
          <w:rFonts w:cs="Times New Roman"/>
          <w:i/>
          <w:color w:val="000000" w:themeColor="text1"/>
          <w:szCs w:val="24"/>
        </w:rPr>
        <w:tab/>
        <w:t>Eastland's in Nairobi, Kenya</w:t>
      </w:r>
      <w:r w:rsidRPr="00FC20B7">
        <w:rPr>
          <w:rFonts w:cs="Times New Roman"/>
          <w:color w:val="000000" w:themeColor="text1"/>
          <w:szCs w:val="24"/>
        </w:rPr>
        <w:t>. APFO</w:t>
      </w:r>
      <w:bookmarkEnd w:id="1753"/>
      <w:r w:rsidRPr="00FC20B7">
        <w:rPr>
          <w:rFonts w:cs="Times New Roman"/>
          <w:color w:val="000000" w:themeColor="text1"/>
          <w:szCs w:val="24"/>
        </w:rPr>
        <w:t>.</w:t>
      </w:r>
    </w:p>
    <w:p w14:paraId="4D20D37C"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754" w:name="_Toc94346638"/>
      <w:r w:rsidRPr="00FC20B7">
        <w:rPr>
          <w:rFonts w:cs="Times New Roman"/>
          <w:color w:val="000000" w:themeColor="text1"/>
          <w:szCs w:val="24"/>
        </w:rPr>
        <w:t xml:space="preserve">Moru, E. R. J. (2010). </w:t>
      </w:r>
      <w:r w:rsidRPr="00FC20B7">
        <w:rPr>
          <w:rFonts w:cs="Times New Roman"/>
          <w:i/>
          <w:color w:val="000000" w:themeColor="text1"/>
          <w:szCs w:val="24"/>
        </w:rPr>
        <w:t xml:space="preserve">Adaptation to climate variability among the dry land population in </w:t>
      </w:r>
      <w:r w:rsidRPr="00FC20B7">
        <w:rPr>
          <w:rFonts w:cs="Times New Roman"/>
          <w:i/>
          <w:color w:val="000000" w:themeColor="text1"/>
          <w:szCs w:val="24"/>
        </w:rPr>
        <w:tab/>
        <w:t>Kenya: a case study of the Turkana pastoralists</w:t>
      </w:r>
      <w:r w:rsidRPr="00FC20B7">
        <w:rPr>
          <w:rFonts w:cs="Times New Roman"/>
          <w:color w:val="000000" w:themeColor="text1"/>
          <w:szCs w:val="24"/>
        </w:rPr>
        <w:t xml:space="preserve">. Wageningen: Wageningen </w:t>
      </w:r>
      <w:r w:rsidRPr="00FC20B7">
        <w:rPr>
          <w:rFonts w:cs="Times New Roman"/>
          <w:color w:val="000000" w:themeColor="text1"/>
          <w:szCs w:val="24"/>
        </w:rPr>
        <w:tab/>
        <w:t>University.</w:t>
      </w:r>
      <w:bookmarkEnd w:id="1754"/>
    </w:p>
    <w:p w14:paraId="7F5E08FF" w14:textId="77777777" w:rsidR="002F07EE" w:rsidRPr="00FC20B7" w:rsidRDefault="002F07EE" w:rsidP="002F07EE">
      <w:pPr>
        <w:spacing w:after="240" w:line="360" w:lineRule="auto"/>
        <w:rPr>
          <w:rFonts w:eastAsia="Calibri" w:cs="Times New Roman"/>
          <w:color w:val="000000" w:themeColor="text1"/>
          <w:szCs w:val="24"/>
        </w:rPr>
      </w:pPr>
      <w:bookmarkStart w:id="1755" w:name="_Toc94346571"/>
      <w:bookmarkStart w:id="1756" w:name="_Toc94346639"/>
      <w:r w:rsidRPr="00FC20B7">
        <w:rPr>
          <w:rFonts w:eastAsia="Calibri" w:cs="Times New Roman"/>
          <w:color w:val="000000" w:themeColor="text1"/>
          <w:szCs w:val="24"/>
        </w:rPr>
        <w:t>Muhindi, S. P. K. (2019). </w:t>
      </w:r>
      <w:r w:rsidRPr="00FC20B7">
        <w:rPr>
          <w:rFonts w:eastAsia="Calibri" w:cs="Times New Roman"/>
          <w:i/>
          <w:iCs/>
          <w:color w:val="000000" w:themeColor="text1"/>
          <w:szCs w:val="24"/>
        </w:rPr>
        <w:t>Electoral conflict management in Kenya</w:t>
      </w:r>
      <w:r w:rsidRPr="00FC20B7">
        <w:rPr>
          <w:rFonts w:eastAsia="Calibri" w:cs="Times New Roman"/>
          <w:color w:val="000000" w:themeColor="text1"/>
          <w:szCs w:val="24"/>
        </w:rPr>
        <w:t>.Nairobi, Kenya: Dr.</w:t>
      </w:r>
      <w:r w:rsidRPr="00FC20B7">
        <w:rPr>
          <w:rFonts w:eastAsia="Calibri" w:cs="Times New Roman"/>
          <w:color w:val="000000" w:themeColor="text1"/>
          <w:szCs w:val="24"/>
        </w:rPr>
        <w:tab/>
        <w:t>Solomon P. K. Muhindi, 2019.</w:t>
      </w:r>
      <w:bookmarkEnd w:id="1755"/>
    </w:p>
    <w:p w14:paraId="558C0D61" w14:textId="77777777" w:rsidR="002F07EE" w:rsidRPr="00FC20B7" w:rsidRDefault="002F07EE" w:rsidP="002F07EE">
      <w:pPr>
        <w:spacing w:after="240" w:line="360" w:lineRule="auto"/>
        <w:rPr>
          <w:rFonts w:cs="Times New Roman"/>
          <w:color w:val="000000" w:themeColor="text1"/>
          <w:szCs w:val="24"/>
        </w:rPr>
      </w:pPr>
      <w:bookmarkStart w:id="1757" w:name="_Toc94346572"/>
      <w:r w:rsidRPr="00FC20B7">
        <w:rPr>
          <w:rFonts w:cs="Times New Roman"/>
          <w:color w:val="000000" w:themeColor="text1"/>
          <w:szCs w:val="24"/>
        </w:rPr>
        <w:t xml:space="preserve">Mwasaru, Mercy Wambugha. (2011, December 15). </w:t>
      </w:r>
      <w:r w:rsidRPr="00FC20B7">
        <w:rPr>
          <w:rFonts w:cs="Times New Roman"/>
          <w:i/>
          <w:iCs/>
          <w:color w:val="000000" w:themeColor="text1"/>
          <w:szCs w:val="24"/>
        </w:rPr>
        <w:t xml:space="preserve">Community Policing In A Pastoral </w:t>
      </w:r>
      <w:r w:rsidRPr="00FC20B7">
        <w:rPr>
          <w:rFonts w:cs="Times New Roman"/>
          <w:i/>
          <w:iCs/>
          <w:color w:val="000000" w:themeColor="text1"/>
          <w:szCs w:val="24"/>
        </w:rPr>
        <w:tab/>
        <w:t>Community: A Case Study Of West Pokot County, Kenya</w:t>
      </w:r>
      <w:r w:rsidRPr="00FC20B7">
        <w:rPr>
          <w:rFonts w:cs="Times New Roman"/>
          <w:color w:val="000000" w:themeColor="text1"/>
          <w:szCs w:val="24"/>
        </w:rPr>
        <w:t xml:space="preserve">. </w:t>
      </w:r>
      <w:r w:rsidRPr="00FC20B7">
        <w:rPr>
          <w:rFonts w:cs="Times New Roman"/>
          <w:i/>
          <w:iCs/>
          <w:color w:val="000000" w:themeColor="text1"/>
          <w:szCs w:val="24"/>
        </w:rPr>
        <w:t xml:space="preserve">Conflict, Reconstruction </w:t>
      </w:r>
      <w:r w:rsidRPr="00FC20B7">
        <w:rPr>
          <w:rFonts w:cs="Times New Roman"/>
          <w:i/>
          <w:iCs/>
          <w:color w:val="000000" w:themeColor="text1"/>
          <w:szCs w:val="24"/>
        </w:rPr>
        <w:tab/>
        <w:t>and Human Security (CRS)</w:t>
      </w:r>
      <w:r w:rsidRPr="00FC20B7">
        <w:rPr>
          <w:rFonts w:cs="Times New Roman"/>
          <w:color w:val="000000" w:themeColor="text1"/>
          <w:szCs w:val="24"/>
        </w:rPr>
        <w:t xml:space="preserve">. </w:t>
      </w:r>
    </w:p>
    <w:p w14:paraId="78EA2E0F"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Mwaura, C. (2005). </w:t>
      </w:r>
      <w:r w:rsidRPr="00FC20B7">
        <w:rPr>
          <w:rFonts w:eastAsia="Times New Roman" w:cs="Times New Roman"/>
          <w:i/>
          <w:iCs/>
          <w:color w:val="000000" w:themeColor="text1"/>
          <w:szCs w:val="24"/>
        </w:rPr>
        <w:t>Kenya and Uganda pastoral conflict case study</w:t>
      </w:r>
      <w:r w:rsidRPr="00FC20B7">
        <w:rPr>
          <w:rFonts w:eastAsia="Times New Roman" w:cs="Times New Roman"/>
          <w:color w:val="000000" w:themeColor="text1"/>
          <w:szCs w:val="24"/>
        </w:rPr>
        <w:t xml:space="preserve"> (No. HDOCPA-2005-</w:t>
      </w:r>
      <w:r w:rsidRPr="00FC20B7">
        <w:rPr>
          <w:rFonts w:eastAsia="Times New Roman" w:cs="Times New Roman"/>
          <w:color w:val="000000" w:themeColor="text1"/>
          <w:szCs w:val="24"/>
        </w:rPr>
        <w:tab/>
        <w:t xml:space="preserve">20). Human Development Report Office (HDRO), United Nations Development </w:t>
      </w:r>
      <w:r w:rsidRPr="00FC20B7">
        <w:rPr>
          <w:rFonts w:eastAsia="Times New Roman" w:cs="Times New Roman"/>
          <w:color w:val="000000" w:themeColor="text1"/>
          <w:szCs w:val="24"/>
        </w:rPr>
        <w:tab/>
        <w:t>Programme (UNDP).</w:t>
      </w:r>
      <w:bookmarkEnd w:id="1757"/>
    </w:p>
    <w:p w14:paraId="4AF5DDE6" w14:textId="77777777" w:rsidR="002F07EE" w:rsidRPr="00FC20B7" w:rsidRDefault="002F07EE" w:rsidP="002F07EE">
      <w:pPr>
        <w:spacing w:after="240" w:line="360" w:lineRule="auto"/>
        <w:rPr>
          <w:rFonts w:cs="Times New Roman"/>
          <w:color w:val="000000" w:themeColor="text1"/>
          <w:szCs w:val="24"/>
        </w:rPr>
      </w:pPr>
      <w:bookmarkStart w:id="1758" w:name="_Toc94346640"/>
      <w:bookmarkEnd w:id="1756"/>
      <w:r w:rsidRPr="00FC20B7">
        <w:rPr>
          <w:rFonts w:cs="Times New Roman"/>
          <w:color w:val="000000" w:themeColor="text1"/>
          <w:szCs w:val="24"/>
        </w:rPr>
        <w:t xml:space="preserve">National Council of Churches of Kenya, (2009). Pacifying the valley:ananalysison the </w:t>
      </w:r>
      <w:r w:rsidRPr="00FC20B7">
        <w:rPr>
          <w:rFonts w:cs="Times New Roman"/>
          <w:color w:val="000000" w:themeColor="text1"/>
          <w:szCs w:val="24"/>
        </w:rPr>
        <w:tab/>
        <w:t>Kerio Valley conflict. Nairobi:NCCK</w:t>
      </w:r>
      <w:bookmarkEnd w:id="1758"/>
    </w:p>
    <w:p w14:paraId="554EA27C" w14:textId="77777777" w:rsidR="002F07EE" w:rsidRPr="00FC20B7" w:rsidRDefault="002F07EE" w:rsidP="002F07EE">
      <w:pPr>
        <w:autoSpaceDE w:val="0"/>
        <w:autoSpaceDN w:val="0"/>
        <w:adjustRightInd w:val="0"/>
        <w:spacing w:after="240" w:line="360" w:lineRule="auto"/>
        <w:rPr>
          <w:rFonts w:cs="Times New Roman"/>
          <w:iCs/>
          <w:color w:val="000000" w:themeColor="text1"/>
          <w:szCs w:val="24"/>
        </w:rPr>
      </w:pPr>
      <w:bookmarkStart w:id="1759" w:name="_Toc94346574"/>
      <w:bookmarkStart w:id="1760" w:name="_Toc94346573"/>
      <w:bookmarkStart w:id="1761" w:name="_Toc94346641"/>
      <w:r w:rsidRPr="00FC20B7">
        <w:rPr>
          <w:rFonts w:cs="Times New Roman"/>
          <w:color w:val="000000" w:themeColor="text1"/>
          <w:szCs w:val="24"/>
        </w:rPr>
        <w:t>Ngaido, T. (2005). Can pastoral institutions perform without access options?.</w:t>
      </w:r>
      <w:r w:rsidRPr="00FC20B7">
        <w:rPr>
          <w:rFonts w:cs="Times New Roman"/>
          <w:i/>
          <w:iCs/>
          <w:color w:val="000000" w:themeColor="text1"/>
          <w:szCs w:val="24"/>
        </w:rPr>
        <w:t>Collective</w:t>
      </w:r>
      <w:r w:rsidRPr="00FC20B7">
        <w:rPr>
          <w:rFonts w:cs="Times New Roman"/>
          <w:i/>
          <w:iCs/>
          <w:color w:val="000000" w:themeColor="text1"/>
          <w:szCs w:val="24"/>
        </w:rPr>
        <w:tab/>
        <w:t xml:space="preserve">Action and Property Rights for Sustainable Rangeland Management”. </w:t>
      </w:r>
      <w:r w:rsidRPr="00FC20B7">
        <w:rPr>
          <w:rFonts w:cs="Times New Roman"/>
          <w:iCs/>
          <w:color w:val="000000" w:themeColor="text1"/>
          <w:szCs w:val="24"/>
        </w:rPr>
        <w:t>CAPRi</w:t>
      </w:r>
      <w:r w:rsidRPr="00FC20B7">
        <w:rPr>
          <w:rFonts w:cs="Times New Roman"/>
          <w:iCs/>
          <w:color w:val="000000" w:themeColor="text1"/>
          <w:szCs w:val="24"/>
        </w:rPr>
        <w:tab/>
        <w:t>Research Brie</w:t>
      </w:r>
      <w:bookmarkEnd w:id="1759"/>
      <w:r w:rsidRPr="00FC20B7">
        <w:rPr>
          <w:rFonts w:cs="Times New Roman"/>
          <w:iCs/>
          <w:color w:val="000000" w:themeColor="text1"/>
          <w:szCs w:val="24"/>
        </w:rPr>
        <w:t>f.</w:t>
      </w:r>
    </w:p>
    <w:p w14:paraId="44BC5865"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r w:rsidRPr="00FC20B7">
        <w:rPr>
          <w:rFonts w:eastAsia="Times New Roman" w:cs="Times New Roman"/>
          <w:color w:val="000000" w:themeColor="text1"/>
          <w:szCs w:val="24"/>
        </w:rPr>
        <w:t>Ndung’u, J. (2010).</w:t>
      </w:r>
      <w:r w:rsidRPr="00FC20B7">
        <w:rPr>
          <w:rFonts w:cs="Times New Roman"/>
          <w:color w:val="000000" w:themeColor="text1"/>
          <w:szCs w:val="24"/>
        </w:rPr>
        <w:t xml:space="preserve"> James Ndung’u, and Simon Rynn. 2011. </w:t>
      </w:r>
      <w:r w:rsidRPr="00FC20B7">
        <w:rPr>
          <w:rFonts w:cs="Times New Roman"/>
          <w:i/>
          <w:iCs/>
          <w:color w:val="000000" w:themeColor="text1"/>
          <w:szCs w:val="24"/>
        </w:rPr>
        <w:t xml:space="preserve">Lessons from the Frontiers: </w:t>
      </w:r>
      <w:r w:rsidRPr="00FC20B7">
        <w:rPr>
          <w:rFonts w:cs="Times New Roman"/>
          <w:i/>
          <w:iCs/>
          <w:color w:val="000000" w:themeColor="text1"/>
          <w:szCs w:val="24"/>
        </w:rPr>
        <w:tab/>
        <w:t>Civilian Disarmament inKenya and Uganda</w:t>
      </w:r>
      <w:r w:rsidRPr="00FC20B7">
        <w:rPr>
          <w:rFonts w:cs="Times New Roman"/>
          <w:color w:val="000000" w:themeColor="text1"/>
          <w:szCs w:val="24"/>
        </w:rPr>
        <w:t>. Nairobi: Saferworld.</w:t>
      </w:r>
      <w:bookmarkEnd w:id="1760"/>
    </w:p>
    <w:p w14:paraId="0898035F"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Nicholas, A. S. (2018). </w:t>
      </w:r>
      <w:r w:rsidRPr="00FC20B7">
        <w:rPr>
          <w:rFonts w:eastAsia="Times New Roman" w:cs="Times New Roman"/>
          <w:i/>
          <w:iCs/>
          <w:color w:val="000000" w:themeColor="text1"/>
          <w:szCs w:val="24"/>
        </w:rPr>
        <w:t>Turkana-Dassanech Relations: Economic Diversification And</w:t>
      </w:r>
      <w:r w:rsidRPr="00FC20B7">
        <w:rPr>
          <w:rFonts w:eastAsia="Times New Roman" w:cs="Times New Roman"/>
          <w:i/>
          <w:iCs/>
          <w:color w:val="000000" w:themeColor="text1"/>
          <w:szCs w:val="24"/>
        </w:rPr>
        <w:tab/>
        <w:t>Inter-Communal Conflicts, 1984-2015</w:t>
      </w:r>
      <w:r w:rsidRPr="00FC20B7">
        <w:rPr>
          <w:rFonts w:eastAsia="Times New Roman" w:cs="Times New Roman"/>
          <w:color w:val="000000" w:themeColor="text1"/>
          <w:szCs w:val="24"/>
        </w:rPr>
        <w:t xml:space="preserve"> (Doctoral dissertation, University of </w:t>
      </w:r>
      <w:r w:rsidRPr="00FC20B7">
        <w:rPr>
          <w:rFonts w:eastAsia="Times New Roman" w:cs="Times New Roman"/>
          <w:color w:val="000000" w:themeColor="text1"/>
          <w:szCs w:val="24"/>
        </w:rPr>
        <w:tab/>
        <w:t>Nairobi).</w:t>
      </w:r>
      <w:bookmarkEnd w:id="1761"/>
    </w:p>
    <w:p w14:paraId="4AC5FD79" w14:textId="77777777" w:rsidR="000C0D2C" w:rsidRPr="00630A9D" w:rsidRDefault="000C0D2C" w:rsidP="000C0D2C">
      <w:pPr>
        <w:spacing w:after="240" w:line="360" w:lineRule="auto"/>
        <w:textAlignment w:val="baseline"/>
        <w:rPr>
          <w:color w:val="000000" w:themeColor="text1"/>
        </w:rPr>
      </w:pPr>
      <w:r w:rsidRPr="00FC20B7">
        <w:rPr>
          <w:color w:val="000000" w:themeColor="text1"/>
        </w:rPr>
        <w:t xml:space="preserve">Ngeiywa, B. K. (2008). </w:t>
      </w:r>
      <w:r w:rsidRPr="00FC20B7">
        <w:rPr>
          <w:i/>
          <w:iCs/>
          <w:color w:val="000000" w:themeColor="text1"/>
        </w:rPr>
        <w:t xml:space="preserve">Deterring Cross-Border Conflict in the Horn of Africa: A Case </w:t>
      </w:r>
      <w:r w:rsidR="00630A9D">
        <w:rPr>
          <w:i/>
          <w:iCs/>
          <w:color w:val="000000" w:themeColor="text1"/>
        </w:rPr>
        <w:tab/>
      </w:r>
      <w:r w:rsidRPr="00FC20B7">
        <w:rPr>
          <w:i/>
          <w:iCs/>
          <w:color w:val="000000" w:themeColor="text1"/>
        </w:rPr>
        <w:t>Study of Kenya-Uganda Border</w:t>
      </w:r>
      <w:r w:rsidRPr="00FC20B7">
        <w:rPr>
          <w:color w:val="000000" w:themeColor="text1"/>
        </w:rPr>
        <w:t xml:space="preserve">. </w:t>
      </w:r>
      <w:r w:rsidR="00630A9D" w:rsidRPr="00FC20B7">
        <w:rPr>
          <w:color w:val="000000" w:themeColor="text1"/>
        </w:rPr>
        <w:t>Naval Postgraduate School Monterey Ca.</w:t>
      </w:r>
    </w:p>
    <w:p w14:paraId="2899DA02" w14:textId="77777777" w:rsidR="002F07EE" w:rsidRPr="00FC20B7" w:rsidRDefault="002F07EE" w:rsidP="002F07EE">
      <w:pPr>
        <w:spacing w:after="240" w:line="360" w:lineRule="auto"/>
        <w:rPr>
          <w:rFonts w:cs="Times New Roman"/>
          <w:color w:val="000000" w:themeColor="text1"/>
          <w:szCs w:val="24"/>
        </w:rPr>
      </w:pPr>
      <w:bookmarkStart w:id="1762" w:name="_Toc94346642"/>
      <w:r w:rsidRPr="00FC20B7">
        <w:rPr>
          <w:rFonts w:eastAsia="Calibri" w:cs="Times New Roman"/>
          <w:color w:val="000000" w:themeColor="text1"/>
          <w:szCs w:val="24"/>
        </w:rPr>
        <w:lastRenderedPageBreak/>
        <w:t>Nur, H., M. (2018). “</w:t>
      </w:r>
      <w:r w:rsidRPr="00FC20B7">
        <w:rPr>
          <w:rFonts w:eastAsia="Calibri" w:cs="Times New Roman"/>
          <w:i/>
          <w:color w:val="000000" w:themeColor="text1"/>
          <w:szCs w:val="24"/>
        </w:rPr>
        <w:t xml:space="preserve">Small Arms Proliferation Affecting Human Security in West Pokot </w:t>
      </w:r>
      <w:r w:rsidRPr="00FC20B7">
        <w:rPr>
          <w:rFonts w:eastAsia="Calibri" w:cs="Times New Roman"/>
          <w:i/>
          <w:color w:val="000000" w:themeColor="text1"/>
          <w:szCs w:val="24"/>
        </w:rPr>
        <w:tab/>
        <w:t>County</w:t>
      </w:r>
      <w:r w:rsidRPr="00FC20B7">
        <w:rPr>
          <w:rFonts w:eastAsia="Calibri" w:cs="Times New Roman"/>
          <w:color w:val="000000" w:themeColor="text1"/>
          <w:szCs w:val="24"/>
        </w:rPr>
        <w:t xml:space="preserve">, Kenya”. Unpublished Masters Thesis. Masinde Muliro University of </w:t>
      </w:r>
      <w:r w:rsidRPr="00FC20B7">
        <w:rPr>
          <w:rFonts w:eastAsia="Calibri" w:cs="Times New Roman"/>
          <w:color w:val="000000" w:themeColor="text1"/>
          <w:szCs w:val="24"/>
        </w:rPr>
        <w:tab/>
        <w:t>Science &amp; Technology, Kenya.</w:t>
      </w:r>
      <w:bookmarkEnd w:id="1762"/>
    </w:p>
    <w:p w14:paraId="314D4A68" w14:textId="77777777" w:rsidR="002F07EE" w:rsidRPr="00FC20B7" w:rsidRDefault="002F07EE" w:rsidP="002F07EE">
      <w:pPr>
        <w:spacing w:after="240" w:line="360" w:lineRule="auto"/>
        <w:rPr>
          <w:rFonts w:cs="Times New Roman"/>
          <w:color w:val="000000" w:themeColor="text1"/>
          <w:szCs w:val="24"/>
        </w:rPr>
      </w:pPr>
      <w:bookmarkStart w:id="1763" w:name="_Toc94346643"/>
      <w:r w:rsidRPr="00FC20B7">
        <w:rPr>
          <w:rFonts w:cs="Times New Roman"/>
          <w:color w:val="000000" w:themeColor="text1"/>
          <w:szCs w:val="24"/>
        </w:rPr>
        <w:t xml:space="preserve">Nyukuri, B. K. (1997). </w:t>
      </w:r>
      <w:r w:rsidRPr="00FC20B7">
        <w:rPr>
          <w:rFonts w:cs="Times New Roman"/>
          <w:i/>
          <w:color w:val="000000" w:themeColor="text1"/>
          <w:szCs w:val="24"/>
        </w:rPr>
        <w:t xml:space="preserve">The Impact of Past and Potential Ethnic Conflicts on Kenyan's </w:t>
      </w:r>
      <w:r w:rsidRPr="00FC20B7">
        <w:rPr>
          <w:rFonts w:cs="Times New Roman"/>
          <w:i/>
          <w:color w:val="000000" w:themeColor="text1"/>
          <w:szCs w:val="24"/>
        </w:rPr>
        <w:tab/>
        <w:t>Stability and Development.</w:t>
      </w:r>
      <w:r w:rsidRPr="00FC20B7">
        <w:rPr>
          <w:rFonts w:cs="Times New Roman"/>
          <w:color w:val="000000" w:themeColor="text1"/>
          <w:szCs w:val="24"/>
        </w:rPr>
        <w:t xml:space="preserve"> A paper prepared for the USAID Conference on </w:t>
      </w:r>
      <w:r w:rsidRPr="00FC20B7">
        <w:rPr>
          <w:rFonts w:cs="Times New Roman"/>
          <w:color w:val="000000" w:themeColor="text1"/>
          <w:szCs w:val="24"/>
        </w:rPr>
        <w:tab/>
        <w:t>Conflict Resolution in the Great Horn of Africa, June 1997.Venue</w:t>
      </w:r>
      <w:bookmarkEnd w:id="1763"/>
    </w:p>
    <w:p w14:paraId="7D2C3CC9" w14:textId="77777777" w:rsidR="002F07EE" w:rsidRPr="00FC20B7" w:rsidRDefault="002F07EE" w:rsidP="002F07EE">
      <w:pPr>
        <w:spacing w:after="240" w:line="360" w:lineRule="auto"/>
        <w:rPr>
          <w:rFonts w:eastAsia="Times New Roman" w:cs="Times New Roman"/>
          <w:color w:val="000000" w:themeColor="text1"/>
          <w:szCs w:val="24"/>
        </w:rPr>
      </w:pPr>
      <w:bookmarkStart w:id="1764" w:name="_Toc94346575"/>
      <w:bookmarkStart w:id="1765" w:name="_Toc94346645"/>
      <w:r w:rsidRPr="00FC20B7">
        <w:rPr>
          <w:rFonts w:eastAsia="Times New Roman" w:cs="Times New Roman"/>
          <w:color w:val="000000" w:themeColor="text1"/>
          <w:szCs w:val="24"/>
        </w:rPr>
        <w:t xml:space="preserve">Oba, G. (1992). </w:t>
      </w:r>
      <w:r w:rsidRPr="00FC20B7">
        <w:rPr>
          <w:rFonts w:eastAsia="Times New Roman" w:cs="Times New Roman"/>
          <w:i/>
          <w:iCs/>
          <w:color w:val="000000" w:themeColor="text1"/>
          <w:szCs w:val="24"/>
        </w:rPr>
        <w:t xml:space="preserve">Ecological factors in land use conflicts, land administration and food </w:t>
      </w:r>
      <w:r w:rsidRPr="00FC20B7">
        <w:rPr>
          <w:rFonts w:eastAsia="Times New Roman" w:cs="Times New Roman"/>
          <w:i/>
          <w:iCs/>
          <w:color w:val="000000" w:themeColor="text1"/>
          <w:szCs w:val="24"/>
        </w:rPr>
        <w:tab/>
        <w:t>insecurity in Turkana, Kenya</w:t>
      </w:r>
      <w:r w:rsidRPr="00FC20B7">
        <w:rPr>
          <w:rFonts w:eastAsia="Times New Roman" w:cs="Times New Roman"/>
          <w:color w:val="000000" w:themeColor="text1"/>
          <w:szCs w:val="24"/>
        </w:rPr>
        <w:t>. London: Overseas Development Institute.</w:t>
      </w:r>
      <w:bookmarkEnd w:id="1764"/>
    </w:p>
    <w:p w14:paraId="2524F663" w14:textId="77777777" w:rsidR="002F07EE" w:rsidRPr="00FC20B7" w:rsidRDefault="002F07EE" w:rsidP="0083322E">
      <w:pPr>
        <w:spacing w:after="240" w:line="360" w:lineRule="auto"/>
        <w:rPr>
          <w:rFonts w:cs="Times New Roman"/>
          <w:color w:val="000000" w:themeColor="text1"/>
          <w:szCs w:val="24"/>
        </w:rPr>
      </w:pPr>
      <w:bookmarkStart w:id="1766" w:name="_Toc94346844"/>
      <w:r w:rsidRPr="00FC20B7">
        <w:rPr>
          <w:rFonts w:eastAsia="Times New Roman" w:cs="Times New Roman"/>
          <w:color w:val="000000" w:themeColor="text1"/>
          <w:szCs w:val="24"/>
          <w:lang w:val="en-US"/>
        </w:rPr>
        <w:t xml:space="preserve">Odhiambo, M. O. (1996). Addressing natural resource conflicts through community </w:t>
      </w:r>
      <w:r w:rsidRPr="00FC20B7">
        <w:rPr>
          <w:rFonts w:eastAsia="Times New Roman" w:cs="Times New Roman"/>
          <w:color w:val="000000" w:themeColor="text1"/>
          <w:szCs w:val="24"/>
          <w:lang w:val="en-US"/>
        </w:rPr>
        <w:tab/>
        <w:t xml:space="preserve">forestry: the Case of Eastern Africa. Paper for E-conference on Addressing natural </w:t>
      </w:r>
      <w:bookmarkEnd w:id="1765"/>
      <w:bookmarkEnd w:id="1766"/>
    </w:p>
    <w:p w14:paraId="160D081D" w14:textId="77777777" w:rsidR="002F07EE" w:rsidRPr="00FC20B7" w:rsidRDefault="002F07EE" w:rsidP="002F07EE">
      <w:pPr>
        <w:spacing w:after="240" w:line="360" w:lineRule="auto"/>
        <w:rPr>
          <w:rFonts w:eastAsia="Times New Roman" w:cs="Times New Roman"/>
          <w:color w:val="000000" w:themeColor="text1"/>
          <w:szCs w:val="24"/>
        </w:rPr>
      </w:pPr>
      <w:bookmarkStart w:id="1767" w:name="_Toc94346646"/>
      <w:r w:rsidRPr="00FC20B7">
        <w:rPr>
          <w:rFonts w:eastAsia="Times New Roman" w:cs="Times New Roman"/>
          <w:color w:val="000000" w:themeColor="text1"/>
          <w:szCs w:val="24"/>
        </w:rPr>
        <w:t xml:space="preserve">Okumu, W. (2017). </w:t>
      </w:r>
      <w:r w:rsidRPr="00FC20B7">
        <w:rPr>
          <w:rFonts w:eastAsia="Times New Roman" w:cs="Times New Roman"/>
          <w:i/>
          <w:iCs/>
          <w:color w:val="000000" w:themeColor="text1"/>
          <w:szCs w:val="24"/>
        </w:rPr>
        <w:t xml:space="preserve">Meanings of Violence and Its Impacts on the Socio-Political Relations </w:t>
      </w:r>
      <w:r w:rsidRPr="00FC20B7">
        <w:rPr>
          <w:rFonts w:eastAsia="Times New Roman" w:cs="Times New Roman"/>
          <w:i/>
          <w:iCs/>
          <w:color w:val="000000" w:themeColor="text1"/>
          <w:szCs w:val="24"/>
        </w:rPr>
        <w:tab/>
        <w:t>among the Turkana and Samburu of Baragoi, Northern Kenya</w:t>
      </w:r>
      <w:r w:rsidRPr="00FC20B7">
        <w:rPr>
          <w:rFonts w:eastAsia="Times New Roman" w:cs="Times New Roman"/>
          <w:color w:val="000000" w:themeColor="text1"/>
          <w:szCs w:val="24"/>
        </w:rPr>
        <w:t xml:space="preserve"> (Doctoral </w:t>
      </w:r>
      <w:r w:rsidRPr="00FC20B7">
        <w:rPr>
          <w:rFonts w:eastAsia="Times New Roman" w:cs="Times New Roman"/>
          <w:color w:val="000000" w:themeColor="text1"/>
          <w:szCs w:val="24"/>
        </w:rPr>
        <w:tab/>
        <w:t>dissertation, Universität zu Köln).</w:t>
      </w:r>
      <w:bookmarkEnd w:id="1767"/>
    </w:p>
    <w:p w14:paraId="0CFCF357"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68" w:name="_Toc94346584"/>
      <w:bookmarkStart w:id="1769" w:name="_Toc94346647"/>
      <w:r w:rsidRPr="00FC20B7">
        <w:rPr>
          <w:rFonts w:eastAsia="Times New Roman" w:cs="Times New Roman"/>
          <w:color w:val="000000" w:themeColor="text1"/>
          <w:szCs w:val="24"/>
        </w:rPr>
        <w:t xml:space="preserve">Onyango, E. O. (2010). Pastoralists in Violent Defiance of the State. The Case of the </w:t>
      </w:r>
      <w:r w:rsidRPr="00FC20B7">
        <w:rPr>
          <w:rFonts w:eastAsia="Times New Roman" w:cs="Times New Roman"/>
          <w:color w:val="000000" w:themeColor="text1"/>
          <w:szCs w:val="24"/>
        </w:rPr>
        <w:tab/>
        <w:t xml:space="preserve">Karimojong in Northeastern Uganda. </w:t>
      </w:r>
      <w:bookmarkEnd w:id="1768"/>
    </w:p>
    <w:p w14:paraId="5F1009ED" w14:textId="77777777" w:rsidR="002F07EE" w:rsidRPr="00FC20B7" w:rsidRDefault="002F07EE" w:rsidP="002F07EE">
      <w:pPr>
        <w:autoSpaceDE w:val="0"/>
        <w:autoSpaceDN w:val="0"/>
        <w:adjustRightInd w:val="0"/>
        <w:spacing w:after="240" w:line="360" w:lineRule="auto"/>
        <w:rPr>
          <w:rFonts w:cs="Times New Roman"/>
          <w:i/>
          <w:iCs/>
          <w:color w:val="000000" w:themeColor="text1"/>
          <w:szCs w:val="24"/>
        </w:rPr>
      </w:pPr>
      <w:bookmarkStart w:id="1770" w:name="_Toc94346588"/>
      <w:bookmarkStart w:id="1771" w:name="_Toc94346648"/>
      <w:bookmarkEnd w:id="1769"/>
      <w:r w:rsidRPr="00FC20B7">
        <w:rPr>
          <w:rFonts w:cs="Times New Roman"/>
          <w:color w:val="000000" w:themeColor="text1"/>
          <w:szCs w:val="24"/>
        </w:rPr>
        <w:t xml:space="preserve">Pkalya, R., Mohamud A., &amp; Isabella M. (2003). </w:t>
      </w:r>
      <w:r w:rsidRPr="00FC20B7">
        <w:rPr>
          <w:rFonts w:cs="Times New Roman"/>
          <w:i/>
          <w:iCs/>
          <w:color w:val="000000" w:themeColor="text1"/>
          <w:szCs w:val="24"/>
        </w:rPr>
        <w:t xml:space="preserve">Conflict in Northern Kenya: A Focus on </w:t>
      </w:r>
      <w:r w:rsidRPr="00FC20B7">
        <w:rPr>
          <w:rFonts w:cs="Times New Roman"/>
          <w:i/>
          <w:iCs/>
          <w:color w:val="000000" w:themeColor="text1"/>
          <w:szCs w:val="24"/>
        </w:rPr>
        <w:tab/>
        <w:t>the Internally Displaced Conflict Victims in Northern Kenya</w:t>
      </w:r>
      <w:r w:rsidRPr="00FC20B7">
        <w:rPr>
          <w:rFonts w:cs="Times New Roman"/>
          <w:color w:val="000000" w:themeColor="text1"/>
          <w:szCs w:val="24"/>
        </w:rPr>
        <w:t xml:space="preserve">. Nairobi: Intermediate </w:t>
      </w:r>
      <w:r w:rsidRPr="00FC20B7">
        <w:rPr>
          <w:rFonts w:cs="Times New Roman"/>
          <w:color w:val="000000" w:themeColor="text1"/>
          <w:szCs w:val="24"/>
        </w:rPr>
        <w:tab/>
        <w:t>TechnologyDevelopment Group.</w:t>
      </w:r>
      <w:bookmarkEnd w:id="1770"/>
    </w:p>
    <w:p w14:paraId="0559A138" w14:textId="77777777" w:rsidR="002F07EE" w:rsidRPr="00FC20B7" w:rsidRDefault="002F07EE" w:rsidP="002F07EE">
      <w:pPr>
        <w:spacing w:after="0" w:line="240" w:lineRule="auto"/>
        <w:jc w:val="left"/>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Porteous, T. (2010). </w:t>
      </w:r>
      <w:r w:rsidRPr="00FC20B7">
        <w:rPr>
          <w:rFonts w:eastAsia="Times New Roman" w:cs="Times New Roman"/>
          <w:i/>
          <w:iCs/>
          <w:color w:val="000000" w:themeColor="text1"/>
          <w:szCs w:val="24"/>
          <w:lang w:val="en-US"/>
        </w:rPr>
        <w:t>Britain in Africa</w:t>
      </w:r>
      <w:r w:rsidRPr="00FC20B7">
        <w:rPr>
          <w:rFonts w:eastAsia="Times New Roman" w:cs="Times New Roman"/>
          <w:color w:val="000000" w:themeColor="text1"/>
          <w:szCs w:val="24"/>
          <w:lang w:val="en-US"/>
        </w:rPr>
        <w:t>. Zed Books Ltd.</w:t>
      </w:r>
      <w:bookmarkEnd w:id="1771"/>
    </w:p>
    <w:p w14:paraId="5A8A85D5" w14:textId="77777777" w:rsidR="002F07EE" w:rsidRPr="00FC20B7" w:rsidRDefault="002F07EE" w:rsidP="002F07EE">
      <w:pPr>
        <w:spacing w:after="0" w:line="240" w:lineRule="auto"/>
        <w:jc w:val="left"/>
        <w:rPr>
          <w:rFonts w:eastAsia="Times New Roman" w:cs="Times New Roman"/>
          <w:color w:val="000000" w:themeColor="text1"/>
          <w:szCs w:val="24"/>
          <w:lang w:val="en-US"/>
        </w:rPr>
      </w:pPr>
    </w:p>
    <w:p w14:paraId="0F3D27D4" w14:textId="77777777" w:rsidR="002F07EE" w:rsidRPr="00630A9D" w:rsidRDefault="002F07EE" w:rsidP="002F07EE">
      <w:pPr>
        <w:spacing w:after="240" w:line="360" w:lineRule="auto"/>
        <w:rPr>
          <w:rFonts w:eastAsia="Times New Roman" w:cs="Times New Roman"/>
          <w:color w:val="000000" w:themeColor="text1"/>
          <w:szCs w:val="24"/>
        </w:rPr>
      </w:pPr>
      <w:bookmarkStart w:id="1772" w:name="_Toc94346649"/>
      <w:r w:rsidRPr="00FC20B7">
        <w:rPr>
          <w:rFonts w:eastAsia="Times New Roman" w:cs="Times New Roman"/>
          <w:color w:val="000000" w:themeColor="text1"/>
          <w:szCs w:val="24"/>
        </w:rPr>
        <w:t xml:space="preserve">Sana, O. (2019). “Between the Borders and Internal Control: The Evolving Character of </w:t>
      </w:r>
      <w:r w:rsidRPr="00FC20B7">
        <w:rPr>
          <w:rFonts w:eastAsia="Times New Roman" w:cs="Times New Roman"/>
          <w:color w:val="000000" w:themeColor="text1"/>
          <w:szCs w:val="24"/>
        </w:rPr>
        <w:tab/>
        <w:t xml:space="preserve">the Nation State in a Transnationalist Pastoralist Zone: A Case Study of the </w:t>
      </w:r>
      <w:r w:rsidRPr="00FC20B7">
        <w:rPr>
          <w:rFonts w:eastAsia="Times New Roman" w:cs="Times New Roman"/>
          <w:color w:val="000000" w:themeColor="text1"/>
          <w:szCs w:val="24"/>
        </w:rPr>
        <w:tab/>
        <w:t xml:space="preserve">Turkana of Kenya and Karamojong” </w:t>
      </w:r>
      <w:r w:rsidR="00CD2A6D" w:rsidRPr="00FC20B7">
        <w:rPr>
          <w:rFonts w:eastAsia="Times New Roman" w:cs="Times New Roman"/>
          <w:color w:val="000000" w:themeColor="text1"/>
          <w:szCs w:val="24"/>
        </w:rPr>
        <w:t>M.A Thesis or PhD Thesis</w:t>
      </w:r>
      <w:r w:rsidR="0083322E" w:rsidRPr="00FC20B7">
        <w:rPr>
          <w:rFonts w:eastAsia="Times New Roman" w:cs="Times New Roman"/>
          <w:color w:val="000000" w:themeColor="text1"/>
          <w:szCs w:val="24"/>
        </w:rPr>
        <w:t xml:space="preserve"> Kenyatta </w:t>
      </w:r>
      <w:r w:rsidR="00630A9D">
        <w:rPr>
          <w:rFonts w:eastAsia="Times New Roman" w:cs="Times New Roman"/>
          <w:color w:val="000000" w:themeColor="text1"/>
          <w:szCs w:val="24"/>
        </w:rPr>
        <w:tab/>
      </w:r>
      <w:r w:rsidRPr="00FC20B7">
        <w:rPr>
          <w:rFonts w:eastAsia="Times New Roman" w:cs="Times New Roman"/>
          <w:color w:val="000000" w:themeColor="text1"/>
          <w:szCs w:val="24"/>
        </w:rPr>
        <w:t>University</w:t>
      </w:r>
      <w:bookmarkEnd w:id="1772"/>
      <w:r w:rsidRPr="00FC20B7">
        <w:rPr>
          <w:rFonts w:eastAsia="Times New Roman" w:cs="Times New Roman"/>
          <w:color w:val="000000" w:themeColor="text1"/>
          <w:szCs w:val="24"/>
        </w:rPr>
        <w:t>.</w:t>
      </w:r>
    </w:p>
    <w:p w14:paraId="382DB5A0"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773" w:name="_Toc94346650"/>
      <w:r w:rsidRPr="00FC20B7">
        <w:rPr>
          <w:rFonts w:cs="Times New Roman"/>
          <w:color w:val="000000" w:themeColor="text1"/>
          <w:szCs w:val="24"/>
        </w:rPr>
        <w:t xml:space="preserve">Seifert, R. (1993). </w:t>
      </w:r>
      <w:r w:rsidRPr="00FC20B7">
        <w:rPr>
          <w:rFonts w:cs="Times New Roman"/>
          <w:i/>
          <w:iCs/>
          <w:color w:val="000000" w:themeColor="text1"/>
          <w:szCs w:val="24"/>
        </w:rPr>
        <w:t>War and Rape:  Analytical Approaches</w:t>
      </w:r>
      <w:r w:rsidRPr="00FC20B7">
        <w:rPr>
          <w:rFonts w:cs="Times New Roman"/>
          <w:color w:val="000000" w:themeColor="text1"/>
          <w:szCs w:val="24"/>
        </w:rPr>
        <w:t xml:space="preserve">, Women International League </w:t>
      </w:r>
      <w:r w:rsidRPr="00FC20B7">
        <w:rPr>
          <w:rFonts w:cs="Times New Roman"/>
          <w:color w:val="000000" w:themeColor="text1"/>
          <w:szCs w:val="24"/>
        </w:rPr>
        <w:tab/>
        <w:t>for Peace and Freedom (WILPF), Geneva.</w:t>
      </w:r>
      <w:bookmarkEnd w:id="1773"/>
    </w:p>
    <w:p w14:paraId="4C9D8B26"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74" w:name="_Toc94346808"/>
      <w:bookmarkStart w:id="1775" w:name="_Toc94346651"/>
      <w:r w:rsidRPr="00FC20B7">
        <w:rPr>
          <w:rFonts w:eastAsia="Times New Roman" w:cs="Times New Roman"/>
          <w:color w:val="000000" w:themeColor="text1"/>
          <w:szCs w:val="24"/>
          <w:lang w:val="en-US"/>
        </w:rPr>
        <w:lastRenderedPageBreak/>
        <w:t xml:space="preserve">Schilling, J., &amp;Akuno, M. (2012). ‘Raiding the future – Impacts of violent livestock theft </w:t>
      </w:r>
      <w:r w:rsidRPr="00FC20B7">
        <w:rPr>
          <w:rFonts w:eastAsia="Times New Roman" w:cs="Times New Roman"/>
          <w:color w:val="000000" w:themeColor="text1"/>
          <w:szCs w:val="24"/>
          <w:lang w:val="en-US"/>
        </w:rPr>
        <w:tab/>
        <w:t xml:space="preserve">on development and an evaluation of conflict mitigation approaches in </w:t>
      </w:r>
      <w:r w:rsidRPr="00FC20B7">
        <w:rPr>
          <w:rFonts w:eastAsia="Times New Roman" w:cs="Times New Roman"/>
          <w:color w:val="000000" w:themeColor="text1"/>
          <w:szCs w:val="24"/>
          <w:lang w:val="en-US"/>
        </w:rPr>
        <w:tab/>
        <w:t xml:space="preserve">Northwestern Kenya’ Paper submitted as Entry to the </w:t>
      </w:r>
      <w:r w:rsidRPr="00FC20B7">
        <w:rPr>
          <w:rFonts w:eastAsia="Times New Roman" w:cs="Times New Roman"/>
          <w:i/>
          <w:iCs/>
          <w:color w:val="000000" w:themeColor="text1"/>
          <w:szCs w:val="24"/>
          <w:lang w:val="en-US"/>
        </w:rPr>
        <w:t xml:space="preserve">Case Studies in </w:t>
      </w:r>
      <w:r w:rsidRPr="00FC20B7">
        <w:rPr>
          <w:rFonts w:eastAsia="Times New Roman" w:cs="Times New Roman"/>
          <w:i/>
          <w:iCs/>
          <w:color w:val="000000" w:themeColor="text1"/>
          <w:szCs w:val="24"/>
          <w:lang w:val="en-US"/>
        </w:rPr>
        <w:tab/>
        <w:t xml:space="preserve">Peacebuilding Competition 2012 United States Institute of Peace, pp 1-20 </w:t>
      </w:r>
      <w:r w:rsidRPr="00FC20B7">
        <w:rPr>
          <w:rFonts w:eastAsia="Times New Roman" w:cs="Times New Roman"/>
          <w:i/>
          <w:iCs/>
          <w:color w:val="000000" w:themeColor="text1"/>
          <w:szCs w:val="24"/>
          <w:lang w:val="en-US"/>
        </w:rPr>
        <w:tab/>
        <w:t>http://www.usip.org/sites/default/files/files/case-study-competition/20130322-</w:t>
      </w:r>
      <w:r w:rsidRPr="00FC20B7">
        <w:rPr>
          <w:rFonts w:eastAsia="Times New Roman" w:cs="Times New Roman"/>
          <w:i/>
          <w:iCs/>
          <w:color w:val="000000" w:themeColor="text1"/>
          <w:szCs w:val="24"/>
          <w:lang w:val="en-US"/>
        </w:rPr>
        <w:tab/>
        <w:t>Raiding-the-Future.pdf</w:t>
      </w:r>
      <w:bookmarkEnd w:id="1774"/>
    </w:p>
    <w:p w14:paraId="52F00A58"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Sharamo, R. (2014). The politics of pastoral violence: a case study of Isiolo County, </w:t>
      </w:r>
      <w:r w:rsidRPr="00FC20B7">
        <w:rPr>
          <w:rFonts w:eastAsia="Times New Roman" w:cs="Times New Roman"/>
          <w:color w:val="000000" w:themeColor="text1"/>
          <w:szCs w:val="24"/>
        </w:rPr>
        <w:tab/>
        <w:t xml:space="preserve">Northern Kenya. </w:t>
      </w:r>
      <w:r w:rsidRPr="00FC20B7">
        <w:rPr>
          <w:rFonts w:eastAsia="Times New Roman" w:cs="Times New Roman"/>
          <w:i/>
          <w:iCs/>
          <w:color w:val="000000" w:themeColor="text1"/>
          <w:szCs w:val="24"/>
        </w:rPr>
        <w:t>Future Agricultures Consortium Working Paper</w:t>
      </w:r>
      <w:r w:rsidRPr="00FC20B7">
        <w:rPr>
          <w:rFonts w:eastAsia="Times New Roman" w:cs="Times New Roman"/>
          <w:color w:val="000000" w:themeColor="text1"/>
          <w:szCs w:val="24"/>
        </w:rPr>
        <w:t xml:space="preserve">, </w:t>
      </w:r>
      <w:r w:rsidRPr="00FC20B7">
        <w:rPr>
          <w:rFonts w:eastAsia="Times New Roman" w:cs="Times New Roman"/>
          <w:i/>
          <w:iCs/>
          <w:color w:val="000000" w:themeColor="text1"/>
          <w:szCs w:val="24"/>
        </w:rPr>
        <w:t>95</w:t>
      </w:r>
      <w:r w:rsidRPr="00FC20B7">
        <w:rPr>
          <w:rFonts w:eastAsia="Times New Roman" w:cs="Times New Roman"/>
          <w:color w:val="000000" w:themeColor="text1"/>
          <w:szCs w:val="24"/>
        </w:rPr>
        <w:t>.</w:t>
      </w:r>
      <w:bookmarkEnd w:id="1775"/>
    </w:p>
    <w:p w14:paraId="5DC9AE21" w14:textId="77777777" w:rsidR="002F07EE" w:rsidRPr="00FC20B7" w:rsidRDefault="002F07EE" w:rsidP="002F07EE">
      <w:pPr>
        <w:spacing w:after="240" w:line="360" w:lineRule="auto"/>
        <w:rPr>
          <w:rFonts w:cs="Times New Roman"/>
          <w:color w:val="000000" w:themeColor="text1"/>
          <w:szCs w:val="24"/>
        </w:rPr>
      </w:pPr>
      <w:bookmarkStart w:id="1776" w:name="_Toc94346652"/>
      <w:r w:rsidRPr="00FC20B7">
        <w:rPr>
          <w:rFonts w:cs="Times New Roman"/>
          <w:color w:val="000000" w:themeColor="text1"/>
          <w:szCs w:val="24"/>
        </w:rPr>
        <w:t xml:space="preserve">Simiyu, R., (2008). </w:t>
      </w:r>
      <w:r w:rsidRPr="00FC20B7">
        <w:rPr>
          <w:rFonts w:cs="Times New Roman"/>
          <w:i/>
          <w:color w:val="000000" w:themeColor="text1"/>
          <w:szCs w:val="24"/>
        </w:rPr>
        <w:t xml:space="preserve">Militarization of Resources Conflict: The Case of Land Based Conflict </w:t>
      </w:r>
      <w:r w:rsidRPr="00FC20B7">
        <w:rPr>
          <w:rFonts w:cs="Times New Roman"/>
          <w:i/>
          <w:color w:val="000000" w:themeColor="text1"/>
          <w:szCs w:val="24"/>
        </w:rPr>
        <w:tab/>
        <w:t>in the Mount Elgon Region of Western Kenya</w:t>
      </w:r>
      <w:r w:rsidRPr="00FC20B7">
        <w:rPr>
          <w:rFonts w:cs="Times New Roman"/>
          <w:color w:val="000000" w:themeColor="text1"/>
          <w:szCs w:val="24"/>
        </w:rPr>
        <w:t xml:space="preserve">. Institute for Security Studies. </w:t>
      </w:r>
      <w:r w:rsidRPr="00FC20B7">
        <w:rPr>
          <w:rFonts w:cs="Times New Roman"/>
          <w:color w:val="000000" w:themeColor="text1"/>
          <w:szCs w:val="24"/>
        </w:rPr>
        <w:tab/>
        <w:t>Netherlands.</w:t>
      </w:r>
      <w:bookmarkEnd w:id="1776"/>
    </w:p>
    <w:p w14:paraId="1D2A11DD"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77" w:name="_Toc94346810"/>
      <w:bookmarkStart w:id="1778" w:name="_Toc94346596"/>
      <w:bookmarkStart w:id="1779" w:name="_Toc94346653"/>
      <w:r w:rsidRPr="00FC20B7">
        <w:rPr>
          <w:rFonts w:eastAsia="Times New Roman" w:cs="Times New Roman"/>
          <w:color w:val="000000" w:themeColor="text1"/>
          <w:szCs w:val="24"/>
          <w:lang w:val="en-US"/>
        </w:rPr>
        <w:t xml:space="preserve">Sortland, T. E. (2017). Samburu youth navigating violent terrains: Reconfiguring Samburu </w:t>
      </w:r>
      <w:r w:rsidRPr="00FC20B7">
        <w:rPr>
          <w:rFonts w:eastAsia="Times New Roman" w:cs="Times New Roman"/>
          <w:color w:val="000000" w:themeColor="text1"/>
          <w:szCs w:val="24"/>
          <w:lang w:val="en-US"/>
        </w:rPr>
        <w:tab/>
        <w:t>masculinity in Northern Kenya.</w:t>
      </w:r>
      <w:bookmarkEnd w:id="1777"/>
    </w:p>
    <w:p w14:paraId="71FC1802"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80" w:name="_Toc94346729"/>
      <w:r w:rsidRPr="00FC20B7">
        <w:rPr>
          <w:rFonts w:eastAsia="Times New Roman" w:cs="Times New Roman"/>
          <w:color w:val="000000" w:themeColor="text1"/>
          <w:szCs w:val="24"/>
          <w:lang w:val="en-US"/>
        </w:rPr>
        <w:t xml:space="preserve">Sortland, T. E. (2009). </w:t>
      </w:r>
      <w:r w:rsidRPr="00FC20B7">
        <w:rPr>
          <w:rFonts w:eastAsia="Times New Roman" w:cs="Times New Roman"/>
          <w:i/>
          <w:color w:val="000000" w:themeColor="text1"/>
          <w:szCs w:val="24"/>
          <w:lang w:val="en-US"/>
        </w:rPr>
        <w:t>Pastoralism in Transformation</w:t>
      </w:r>
      <w:r w:rsidRPr="00FC20B7">
        <w:rPr>
          <w:rFonts w:eastAsia="Times New Roman" w:cs="Times New Roman"/>
          <w:color w:val="000000" w:themeColor="text1"/>
          <w:szCs w:val="24"/>
          <w:lang w:val="en-US"/>
        </w:rPr>
        <w:t xml:space="preserve">. Conflict and Displacement in </w:t>
      </w:r>
      <w:r w:rsidRPr="00FC20B7">
        <w:rPr>
          <w:rFonts w:eastAsia="Times New Roman" w:cs="Times New Roman"/>
          <w:color w:val="000000" w:themeColor="text1"/>
          <w:szCs w:val="24"/>
          <w:lang w:val="en-US"/>
        </w:rPr>
        <w:tab/>
        <w:t>Northern Kenya.</w:t>
      </w:r>
      <w:bookmarkEnd w:id="1780"/>
    </w:p>
    <w:p w14:paraId="6F3204ED" w14:textId="77777777" w:rsidR="002F07EE" w:rsidRPr="00FC20B7" w:rsidRDefault="002F07EE" w:rsidP="002F07EE">
      <w:pPr>
        <w:spacing w:after="240" w:line="360" w:lineRule="auto"/>
        <w:rPr>
          <w:rFonts w:eastAsia="MyriadPro-Regular" w:cs="Times New Roman"/>
          <w:color w:val="000000" w:themeColor="text1"/>
          <w:szCs w:val="24"/>
        </w:rPr>
      </w:pPr>
      <w:r w:rsidRPr="00FC20B7">
        <w:rPr>
          <w:rFonts w:eastAsia="Times New Roman" w:cs="Times New Roman"/>
          <w:b/>
          <w:bCs/>
          <w:color w:val="000000" w:themeColor="text1"/>
          <w:szCs w:val="24"/>
          <w:lang w:val="en-US"/>
        </w:rPr>
        <w:t> </w:t>
      </w:r>
      <w:r w:rsidRPr="00FC20B7">
        <w:rPr>
          <w:rFonts w:eastAsia="MyriadPro-Regular" w:cs="Times New Roman"/>
          <w:color w:val="000000" w:themeColor="text1"/>
          <w:szCs w:val="24"/>
        </w:rPr>
        <w:t xml:space="preserve">Sudan, U.N.D.P (2010). Support to Elections and Democratic Processes project: project </w:t>
      </w:r>
      <w:r w:rsidRPr="00FC20B7">
        <w:rPr>
          <w:rFonts w:eastAsia="MyriadPro-Regular" w:cs="Times New Roman"/>
          <w:color w:val="000000" w:themeColor="text1"/>
          <w:szCs w:val="24"/>
        </w:rPr>
        <w:tab/>
        <w:t>Document</w:t>
      </w:r>
      <w:bookmarkEnd w:id="1778"/>
    </w:p>
    <w:p w14:paraId="6CF3F035"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 xml:space="preserve">Tablino, P. (2006). Christianity among the Nomads: The Catholic Communities in </w:t>
      </w:r>
      <w:r w:rsidRPr="00FC20B7">
        <w:rPr>
          <w:rFonts w:eastAsia="Times New Roman" w:cs="Times New Roman"/>
          <w:color w:val="000000" w:themeColor="text1"/>
          <w:szCs w:val="24"/>
          <w:lang w:val="en-US"/>
        </w:rPr>
        <w:tab/>
        <w:t>Marsabit, Moyale and Samburu District of Northern Kenya, Vol. II, Paulines</w:t>
      </w:r>
      <w:r w:rsidRPr="00FC20B7">
        <w:rPr>
          <w:rFonts w:eastAsia="Times New Roman" w:cs="Times New Roman"/>
          <w:color w:val="000000" w:themeColor="text1"/>
          <w:szCs w:val="24"/>
          <w:lang w:val="en-US"/>
        </w:rPr>
        <w:tab/>
        <w:t>Publications Africa, Westlands, Nairobi. </w:t>
      </w:r>
    </w:p>
    <w:p w14:paraId="655301AF"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 xml:space="preserve">Tulel, I. C. (2013). </w:t>
      </w:r>
      <w:r w:rsidRPr="00FC20B7">
        <w:rPr>
          <w:rFonts w:eastAsia="Times New Roman" w:cs="Times New Roman"/>
          <w:i/>
          <w:iCs/>
          <w:color w:val="000000" w:themeColor="text1"/>
          <w:szCs w:val="24"/>
        </w:rPr>
        <w:t xml:space="preserve">Women and peace-building in pastoral conflicts: a case study of Pokot </w:t>
      </w:r>
      <w:r w:rsidRPr="00FC20B7">
        <w:rPr>
          <w:rFonts w:eastAsia="Times New Roman" w:cs="Times New Roman"/>
          <w:i/>
          <w:iCs/>
          <w:color w:val="000000" w:themeColor="text1"/>
          <w:szCs w:val="24"/>
        </w:rPr>
        <w:tab/>
        <w:t>women in Sigor region of West Pokot County, 1984-2000</w:t>
      </w:r>
      <w:r w:rsidRPr="00FC20B7">
        <w:rPr>
          <w:rFonts w:eastAsia="Times New Roman" w:cs="Times New Roman"/>
          <w:color w:val="000000" w:themeColor="text1"/>
          <w:szCs w:val="24"/>
        </w:rPr>
        <w:t xml:space="preserve"> (Doctoral dissertation, </w:t>
      </w:r>
      <w:r w:rsidRPr="00FC20B7">
        <w:rPr>
          <w:rFonts w:eastAsia="Times New Roman" w:cs="Times New Roman"/>
          <w:color w:val="000000" w:themeColor="text1"/>
          <w:szCs w:val="24"/>
        </w:rPr>
        <w:tab/>
        <w:t>University of Nairobi).</w:t>
      </w:r>
      <w:bookmarkEnd w:id="1779"/>
    </w:p>
    <w:p w14:paraId="3C748E16" w14:textId="77777777" w:rsidR="002F07EE" w:rsidRPr="00FC20B7" w:rsidRDefault="002F07EE" w:rsidP="002F07EE">
      <w:pPr>
        <w:spacing w:after="240" w:line="360" w:lineRule="auto"/>
        <w:rPr>
          <w:rFonts w:cs="Times New Roman"/>
          <w:color w:val="000000" w:themeColor="text1"/>
          <w:szCs w:val="24"/>
        </w:rPr>
      </w:pPr>
      <w:bookmarkStart w:id="1781" w:name="_Toc94346654"/>
      <w:r w:rsidRPr="00FC20B7">
        <w:rPr>
          <w:rFonts w:cs="Times New Roman"/>
          <w:color w:val="000000" w:themeColor="text1"/>
          <w:szCs w:val="24"/>
        </w:rPr>
        <w:t xml:space="preserve">Umar, A. (1997). Resource Utilisation, Conflict and Insecurity in Pastoral Areas of Kenya, </w:t>
      </w:r>
      <w:r w:rsidRPr="00FC20B7">
        <w:rPr>
          <w:rFonts w:cs="Times New Roman"/>
          <w:color w:val="000000" w:themeColor="text1"/>
          <w:szCs w:val="24"/>
        </w:rPr>
        <w:tab/>
        <w:t xml:space="preserve">A Paper presented at the USAID Organised Seminar on Conflict Resolution in the </w:t>
      </w:r>
      <w:r w:rsidRPr="00FC20B7">
        <w:rPr>
          <w:rFonts w:cs="Times New Roman"/>
          <w:color w:val="000000" w:themeColor="text1"/>
          <w:szCs w:val="24"/>
        </w:rPr>
        <w:tab/>
        <w:t>Horn of Africa, held at the Methodist Guest House, 27-29 March, Nairobi</w:t>
      </w:r>
      <w:bookmarkEnd w:id="1781"/>
    </w:p>
    <w:p w14:paraId="5E7BB0F7" w14:textId="77777777" w:rsidR="000C0D2C" w:rsidRPr="00630A9D" w:rsidRDefault="000C0D2C" w:rsidP="000C0D2C">
      <w:pPr>
        <w:spacing w:after="240" w:line="360" w:lineRule="auto"/>
        <w:textAlignment w:val="baseline"/>
        <w:rPr>
          <w:i/>
          <w:iCs/>
          <w:color w:val="000000" w:themeColor="text1"/>
        </w:rPr>
      </w:pPr>
      <w:r w:rsidRPr="00FC20B7">
        <w:rPr>
          <w:color w:val="000000" w:themeColor="text1"/>
        </w:rPr>
        <w:lastRenderedPageBreak/>
        <w:t xml:space="preserve">Warurii, F. K. (2015). Inter-ethnic conflicts: trends, causes, effects and interventions in </w:t>
      </w:r>
      <w:r w:rsidR="00630A9D">
        <w:rPr>
          <w:color w:val="000000" w:themeColor="text1"/>
        </w:rPr>
        <w:tab/>
      </w:r>
      <w:r w:rsidRPr="00FC20B7">
        <w:rPr>
          <w:color w:val="000000" w:themeColor="text1"/>
        </w:rPr>
        <w:t xml:space="preserve">Rumuruti Division of Laikipia County, Kenya. </w:t>
      </w:r>
      <w:r w:rsidRPr="00FC20B7">
        <w:rPr>
          <w:i/>
          <w:iCs/>
          <w:color w:val="000000" w:themeColor="text1"/>
        </w:rPr>
        <w:t xml:space="preserve">Unpublished Masters’ Thesis, </w:t>
      </w:r>
      <w:r w:rsidR="00630A9D">
        <w:rPr>
          <w:i/>
          <w:iCs/>
          <w:color w:val="000000" w:themeColor="text1"/>
        </w:rPr>
        <w:tab/>
      </w:r>
      <w:r w:rsidRPr="00FC20B7">
        <w:rPr>
          <w:i/>
          <w:iCs/>
          <w:color w:val="000000" w:themeColor="text1"/>
        </w:rPr>
        <w:t>Kenyatta University</w:t>
      </w:r>
      <w:r w:rsidRPr="00FC20B7">
        <w:rPr>
          <w:color w:val="000000" w:themeColor="text1"/>
        </w:rPr>
        <w:t>.</w:t>
      </w:r>
    </w:p>
    <w:p w14:paraId="4A40DECD" w14:textId="77777777" w:rsidR="000C0D2C" w:rsidRPr="00630A9D" w:rsidRDefault="000C0D2C" w:rsidP="00630A9D">
      <w:pPr>
        <w:spacing w:after="240" w:line="360" w:lineRule="auto"/>
        <w:textAlignment w:val="baseline"/>
        <w:rPr>
          <w:i/>
          <w:iCs/>
          <w:color w:val="000000" w:themeColor="text1"/>
        </w:rPr>
      </w:pPr>
      <w:r w:rsidRPr="00FC20B7">
        <w:rPr>
          <w:color w:val="000000" w:themeColor="text1"/>
        </w:rPr>
        <w:t xml:space="preserve">Wieringen, K. V. (2018). </w:t>
      </w:r>
      <w:r w:rsidRPr="00FC20B7">
        <w:rPr>
          <w:i/>
          <w:iCs/>
          <w:color w:val="000000" w:themeColor="text1"/>
        </w:rPr>
        <w:t xml:space="preserve">The African Traditional Authority and Violent Conflict Nexus: </w:t>
      </w:r>
      <w:r w:rsidR="00630A9D">
        <w:rPr>
          <w:i/>
          <w:iCs/>
          <w:color w:val="000000" w:themeColor="text1"/>
        </w:rPr>
        <w:tab/>
      </w:r>
      <w:r w:rsidRPr="00FC20B7">
        <w:rPr>
          <w:i/>
          <w:iCs/>
          <w:color w:val="000000" w:themeColor="text1"/>
        </w:rPr>
        <w:t xml:space="preserve">Traditional authorities trapped in the middle between a warring state, radical </w:t>
      </w:r>
      <w:r w:rsidR="00630A9D">
        <w:rPr>
          <w:i/>
          <w:iCs/>
          <w:color w:val="000000" w:themeColor="text1"/>
        </w:rPr>
        <w:tab/>
      </w:r>
      <w:r w:rsidRPr="00FC20B7">
        <w:rPr>
          <w:i/>
          <w:iCs/>
          <w:color w:val="000000" w:themeColor="text1"/>
        </w:rPr>
        <w:t>armed groups and clashing communities in Central Mali</w:t>
      </w:r>
      <w:r w:rsidRPr="00FC20B7">
        <w:rPr>
          <w:color w:val="000000" w:themeColor="text1"/>
        </w:rPr>
        <w:t xml:space="preserve"> (Master's thesis).</w:t>
      </w:r>
    </w:p>
    <w:p w14:paraId="35B04DF8" w14:textId="77777777" w:rsidR="002F07EE" w:rsidRPr="00FC20B7" w:rsidRDefault="002F07EE" w:rsidP="002F07EE">
      <w:pPr>
        <w:spacing w:after="240" w:line="360" w:lineRule="auto"/>
        <w:rPr>
          <w:rFonts w:cs="Times New Roman"/>
          <w:color w:val="000000" w:themeColor="text1"/>
          <w:szCs w:val="24"/>
        </w:rPr>
      </w:pPr>
      <w:bookmarkStart w:id="1782" w:name="_Toc94346655"/>
      <w:r w:rsidRPr="00FC20B7">
        <w:rPr>
          <w:rStyle w:val="markedcontent"/>
          <w:rFonts w:cs="Times New Roman"/>
          <w:color w:val="000000" w:themeColor="text1"/>
          <w:szCs w:val="24"/>
        </w:rPr>
        <w:t xml:space="preserve">Waweru, P. (2006). “Continuity and Change in Samburu Pastoralism under Colonial </w:t>
      </w:r>
      <w:r w:rsidRPr="00FC20B7">
        <w:rPr>
          <w:rFonts w:cs="Times New Roman"/>
          <w:color w:val="000000" w:themeColor="text1"/>
          <w:szCs w:val="24"/>
        </w:rPr>
        <w:br/>
      </w:r>
      <w:r w:rsidRPr="00FC20B7">
        <w:rPr>
          <w:rStyle w:val="markedcontent"/>
          <w:rFonts w:cs="Times New Roman"/>
          <w:color w:val="000000" w:themeColor="text1"/>
          <w:szCs w:val="24"/>
        </w:rPr>
        <w:tab/>
        <w:t>Rule from 1909 – 1963”. PhD Thesis, Njoro: Egerton University.</w:t>
      </w:r>
      <w:bookmarkEnd w:id="1782"/>
    </w:p>
    <w:p w14:paraId="47ABE15C" w14:textId="77777777" w:rsidR="002F07EE" w:rsidRPr="00FC20B7" w:rsidRDefault="002F07EE" w:rsidP="002F07EE">
      <w:pPr>
        <w:rPr>
          <w:color w:val="000000" w:themeColor="text1"/>
        </w:rPr>
      </w:pPr>
      <w:bookmarkStart w:id="1783" w:name="_Toc94346603"/>
      <w:bookmarkStart w:id="1784" w:name="_Toc94346656"/>
      <w:r w:rsidRPr="00FC20B7">
        <w:rPr>
          <w:color w:val="000000" w:themeColor="text1"/>
        </w:rPr>
        <w:t xml:space="preserve">Wepundi M., Nthiga E., Kabuu E., Murray R., &amp;Alvazzi, del F. A. (2012). </w:t>
      </w:r>
      <w:r w:rsidRPr="00FC20B7">
        <w:rPr>
          <w:i/>
          <w:color w:val="000000" w:themeColor="text1"/>
        </w:rPr>
        <w:t xml:space="preserve">Availability of </w:t>
      </w:r>
      <w:r w:rsidRPr="00FC20B7">
        <w:rPr>
          <w:i/>
          <w:color w:val="000000" w:themeColor="text1"/>
        </w:rPr>
        <w:tab/>
        <w:t>Small Arms and Perceptions of Security in Kenya: An Assessment, Special Report,</w:t>
      </w:r>
      <w:r w:rsidRPr="00FC20B7">
        <w:rPr>
          <w:color w:val="000000" w:themeColor="text1"/>
        </w:rPr>
        <w:tab/>
        <w:t xml:space="preserve">A study by the Small Arms Survey and Kenya National Focus Point on Small Arms </w:t>
      </w:r>
      <w:r w:rsidRPr="00FC20B7">
        <w:rPr>
          <w:color w:val="000000" w:themeColor="text1"/>
        </w:rPr>
        <w:tab/>
        <w:t>and Light Weapons.  The Ministry of Foreign Affairs of Denmark</w:t>
      </w:r>
      <w:bookmarkEnd w:id="1783"/>
      <w:r w:rsidRPr="00FC20B7">
        <w:rPr>
          <w:color w:val="000000" w:themeColor="text1"/>
        </w:rPr>
        <w:t>.</w:t>
      </w:r>
    </w:p>
    <w:p w14:paraId="27F15E17"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85" w:name="_Toc94346840"/>
      <w:r w:rsidRPr="00FC20B7">
        <w:rPr>
          <w:rFonts w:eastAsia="Times New Roman" w:cs="Times New Roman"/>
          <w:color w:val="000000" w:themeColor="text1"/>
          <w:szCs w:val="24"/>
          <w:lang w:val="en-US"/>
        </w:rPr>
        <w:t xml:space="preserve">Young, J. (2007). </w:t>
      </w:r>
      <w:r w:rsidRPr="00FC20B7">
        <w:rPr>
          <w:rFonts w:eastAsia="Times New Roman" w:cs="Times New Roman"/>
          <w:i/>
          <w:iCs/>
          <w:color w:val="000000" w:themeColor="text1"/>
          <w:szCs w:val="24"/>
          <w:lang w:val="en-US"/>
        </w:rPr>
        <w:t>The White Army: an introduction and overview</w:t>
      </w:r>
      <w:r w:rsidRPr="00FC20B7">
        <w:rPr>
          <w:rFonts w:eastAsia="Times New Roman" w:cs="Times New Roman"/>
          <w:color w:val="000000" w:themeColor="text1"/>
          <w:szCs w:val="24"/>
          <w:lang w:val="en-US"/>
        </w:rPr>
        <w:t>. Small Arms Survey.</w:t>
      </w:r>
      <w:bookmarkEnd w:id="1785"/>
    </w:p>
    <w:p w14:paraId="71B35FC2"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86" w:name="_Toc94346807"/>
      <w:r w:rsidRPr="00FC20B7">
        <w:rPr>
          <w:rFonts w:eastAsia="Times New Roman" w:cs="Times New Roman"/>
          <w:color w:val="000000" w:themeColor="text1"/>
          <w:szCs w:val="24"/>
          <w:lang w:val="en-US"/>
        </w:rPr>
        <w:t>Weiss T. (2004). Guns in Borderlands: reducing the demand for small arms. ISS-</w:t>
      </w:r>
      <w:r w:rsidRPr="00FC20B7">
        <w:rPr>
          <w:rFonts w:eastAsia="Times New Roman" w:cs="Times New Roman"/>
          <w:color w:val="000000" w:themeColor="text1"/>
          <w:szCs w:val="24"/>
          <w:lang w:val="en-US"/>
        </w:rPr>
        <w:tab/>
        <w:t>Monograph No. 95, South Africa.</w:t>
      </w:r>
      <w:bookmarkEnd w:id="1786"/>
      <w:r w:rsidRPr="00FC20B7">
        <w:rPr>
          <w:rFonts w:eastAsia="Times New Roman" w:cs="Times New Roman"/>
          <w:color w:val="000000" w:themeColor="text1"/>
          <w:szCs w:val="24"/>
          <w:lang w:val="en-US"/>
        </w:rPr>
        <w:t> </w:t>
      </w:r>
    </w:p>
    <w:p w14:paraId="096D99A7"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r w:rsidRPr="00FC20B7">
        <w:rPr>
          <w:rFonts w:cs="Times New Roman"/>
          <w:color w:val="000000" w:themeColor="text1"/>
          <w:szCs w:val="24"/>
        </w:rPr>
        <w:t xml:space="preserve">WPDC (1998). </w:t>
      </w:r>
      <w:r w:rsidRPr="00FC20B7">
        <w:rPr>
          <w:rFonts w:cs="Times New Roman"/>
          <w:i/>
          <w:iCs/>
          <w:color w:val="000000" w:themeColor="text1"/>
          <w:szCs w:val="24"/>
        </w:rPr>
        <w:t xml:space="preserve">Update of Wajir/Moyale Massacre at Buthutha/Bagalla on Saturday </w:t>
      </w:r>
      <w:r w:rsidRPr="00FC20B7">
        <w:rPr>
          <w:rFonts w:cs="Times New Roman"/>
          <w:i/>
          <w:iCs/>
          <w:color w:val="000000" w:themeColor="text1"/>
          <w:szCs w:val="24"/>
        </w:rPr>
        <w:tab/>
        <w:t>October 24, 1998</w:t>
      </w:r>
      <w:r w:rsidRPr="00FC20B7">
        <w:rPr>
          <w:rFonts w:cs="Times New Roman"/>
          <w:color w:val="000000" w:themeColor="text1"/>
          <w:szCs w:val="24"/>
        </w:rPr>
        <w:t>, Wajir Peace and Development Committee</w:t>
      </w:r>
      <w:bookmarkEnd w:id="1784"/>
      <w:r w:rsidRPr="00FC20B7">
        <w:rPr>
          <w:rFonts w:cs="Times New Roman"/>
          <w:color w:val="000000" w:themeColor="text1"/>
          <w:szCs w:val="24"/>
        </w:rPr>
        <w:t>.</w:t>
      </w:r>
    </w:p>
    <w:p w14:paraId="4CAC5F07" w14:textId="77777777" w:rsidR="002F07EE" w:rsidRPr="00FC20B7" w:rsidRDefault="002F07EE" w:rsidP="002F07EE">
      <w:pPr>
        <w:autoSpaceDE w:val="0"/>
        <w:autoSpaceDN w:val="0"/>
        <w:adjustRightInd w:val="0"/>
        <w:spacing w:after="240" w:line="360" w:lineRule="auto"/>
        <w:jc w:val="center"/>
        <w:rPr>
          <w:rFonts w:cs="Times New Roman"/>
          <w:b/>
          <w:bCs/>
          <w:color w:val="000000" w:themeColor="text1"/>
          <w:szCs w:val="24"/>
        </w:rPr>
      </w:pPr>
      <w:bookmarkStart w:id="1787" w:name="_Toc94346657"/>
      <w:r w:rsidRPr="00FC20B7">
        <w:rPr>
          <w:rFonts w:cs="Times New Roman"/>
          <w:b/>
          <w:bCs/>
          <w:color w:val="000000" w:themeColor="text1"/>
          <w:szCs w:val="24"/>
        </w:rPr>
        <w:t>NEWSPAPERS AND INTERNET SOURCES</w:t>
      </w:r>
      <w:bookmarkEnd w:id="1787"/>
    </w:p>
    <w:p w14:paraId="0BC674B3" w14:textId="77777777" w:rsidR="002F07EE" w:rsidRPr="00FC20B7" w:rsidRDefault="002F07EE" w:rsidP="002F07EE">
      <w:pPr>
        <w:spacing w:after="240" w:line="360" w:lineRule="auto"/>
        <w:rPr>
          <w:rFonts w:cs="Times New Roman"/>
          <w:color w:val="000000" w:themeColor="text1"/>
          <w:szCs w:val="24"/>
        </w:rPr>
      </w:pPr>
      <w:bookmarkStart w:id="1788" w:name="_Toc94346658"/>
      <w:r w:rsidRPr="00FC20B7">
        <w:rPr>
          <w:rFonts w:cs="Times New Roman"/>
          <w:color w:val="000000" w:themeColor="text1"/>
          <w:szCs w:val="24"/>
        </w:rPr>
        <w:t xml:space="preserve">BBC News, (2005). </w:t>
      </w:r>
      <w:r w:rsidRPr="00FC20B7">
        <w:rPr>
          <w:rFonts w:cs="Times New Roman"/>
          <w:i/>
          <w:color w:val="000000" w:themeColor="text1"/>
          <w:szCs w:val="24"/>
        </w:rPr>
        <w:t>‘Hunt for Child Killers in Kenya’</w:t>
      </w:r>
      <w:r w:rsidRPr="00FC20B7">
        <w:rPr>
          <w:rFonts w:cs="Times New Roman"/>
          <w:color w:val="000000" w:themeColor="text1"/>
          <w:szCs w:val="24"/>
        </w:rPr>
        <w:t xml:space="preserve"> Thursday, 14th July </w:t>
      </w:r>
      <w:r w:rsidRPr="00FC20B7">
        <w:rPr>
          <w:rFonts w:cs="Times New Roman"/>
          <w:color w:val="000000" w:themeColor="text1"/>
          <w:szCs w:val="24"/>
        </w:rPr>
        <w:tab/>
        <w:t>http://news.bbc.co.uk/2/hi/africa/4678211.stm,  retrieved on 9th May 2015</w:t>
      </w:r>
      <w:bookmarkEnd w:id="1788"/>
    </w:p>
    <w:p w14:paraId="5777B2BE" w14:textId="77777777" w:rsidR="002F07EE" w:rsidRPr="00FC20B7" w:rsidRDefault="002F07EE" w:rsidP="002F07EE">
      <w:pPr>
        <w:autoSpaceDE w:val="0"/>
        <w:autoSpaceDN w:val="0"/>
        <w:adjustRightInd w:val="0"/>
        <w:spacing w:after="240" w:line="360" w:lineRule="auto"/>
        <w:rPr>
          <w:rFonts w:cs="Times New Roman"/>
          <w:color w:val="000000" w:themeColor="text1"/>
          <w:szCs w:val="24"/>
        </w:rPr>
      </w:pPr>
      <w:bookmarkStart w:id="1789" w:name="_Toc94346659"/>
      <w:r w:rsidRPr="00FC20B7">
        <w:rPr>
          <w:rFonts w:cs="Times New Roman"/>
          <w:color w:val="000000" w:themeColor="text1"/>
          <w:szCs w:val="24"/>
        </w:rPr>
        <w:t xml:space="preserve">BBC News, (2008). Main Ethnic Groups in Kenyan Provinces, Kenya Diplomatic Push for </w:t>
      </w:r>
      <w:r w:rsidRPr="00FC20B7">
        <w:rPr>
          <w:rFonts w:cs="Times New Roman"/>
          <w:color w:val="000000" w:themeColor="text1"/>
          <w:szCs w:val="24"/>
        </w:rPr>
        <w:tab/>
        <w:t xml:space="preserve">peace.BBCNews/Africa.Electronicdocument, </w:t>
      </w:r>
      <w:r w:rsidRPr="00FC20B7">
        <w:rPr>
          <w:rFonts w:cs="Times New Roman"/>
          <w:color w:val="000000" w:themeColor="text1"/>
          <w:szCs w:val="24"/>
        </w:rPr>
        <w:tab/>
        <w:t>http://news.bbc.co.uk/2/low/Africa/7167363.stm ,accessed January, 2008.</w:t>
      </w:r>
      <w:bookmarkEnd w:id="1789"/>
    </w:p>
    <w:p w14:paraId="26111A50" w14:textId="77777777" w:rsidR="002F07EE" w:rsidRPr="00FC20B7" w:rsidRDefault="002F07EE" w:rsidP="002F07EE">
      <w:pPr>
        <w:spacing w:after="0" w:line="240" w:lineRule="auto"/>
        <w:rPr>
          <w:rFonts w:eastAsia="Times New Roman" w:cs="Times New Roman"/>
          <w:color w:val="000000" w:themeColor="text1"/>
          <w:szCs w:val="24"/>
          <w:lang w:val="en-US"/>
        </w:rPr>
      </w:pPr>
      <w:bookmarkStart w:id="1790" w:name="_Toc94346781"/>
      <w:bookmarkStart w:id="1791" w:name="_Toc94346661"/>
      <w:r w:rsidRPr="00FC20B7">
        <w:rPr>
          <w:rFonts w:eastAsia="Times New Roman" w:cs="Times New Roman"/>
          <w:color w:val="000000" w:themeColor="text1"/>
          <w:szCs w:val="24"/>
          <w:lang w:val="en-US"/>
        </w:rPr>
        <w:lastRenderedPageBreak/>
        <w:t xml:space="preserve">De Haan, C. et al. (2014). </w:t>
      </w:r>
      <w:r w:rsidRPr="00FC20B7">
        <w:rPr>
          <w:rFonts w:eastAsia="Times New Roman" w:cs="Times New Roman"/>
          <w:i/>
          <w:color w:val="000000" w:themeColor="text1"/>
          <w:szCs w:val="24"/>
          <w:lang w:val="en-US"/>
        </w:rPr>
        <w:t>Pastoralism Development in the Sahel A Road to Stability?</w:t>
      </w:r>
      <w:r w:rsidRPr="00FC20B7">
        <w:rPr>
          <w:rFonts w:eastAsia="Times New Roman" w:cs="Times New Roman"/>
          <w:color w:val="000000" w:themeColor="text1"/>
          <w:szCs w:val="24"/>
          <w:lang w:val="en-US"/>
        </w:rPr>
        <w:tab/>
        <w:t>World Bank. http://cega.berkeley.edu/assets/miscellaneous_files/18-ABCA_-</w:t>
      </w:r>
      <w:r w:rsidRPr="00FC20B7">
        <w:rPr>
          <w:rFonts w:eastAsia="Times New Roman" w:cs="Times New Roman"/>
          <w:color w:val="000000" w:themeColor="text1"/>
          <w:szCs w:val="24"/>
          <w:lang w:val="en-US"/>
        </w:rPr>
        <w:tab/>
        <w:t>Pastoralism_and_stability_in_the_Sahel_master_-_Final_for_translation-</w:t>
      </w:r>
      <w:r w:rsidRPr="00FC20B7">
        <w:rPr>
          <w:rFonts w:eastAsia="Times New Roman" w:cs="Times New Roman"/>
          <w:color w:val="000000" w:themeColor="text1"/>
          <w:szCs w:val="24"/>
          <w:lang w:val="en-US"/>
        </w:rPr>
        <w:tab/>
        <w:t>_June_9_2014.pdf</w:t>
      </w:r>
      <w:bookmarkEnd w:id="1790"/>
      <w:r w:rsidRPr="00FC20B7">
        <w:rPr>
          <w:rFonts w:eastAsia="Times New Roman" w:cs="Times New Roman"/>
          <w:color w:val="000000" w:themeColor="text1"/>
          <w:szCs w:val="24"/>
          <w:lang w:val="en-US"/>
        </w:rPr>
        <w:t> </w:t>
      </w:r>
    </w:p>
    <w:p w14:paraId="792B2921" w14:textId="77777777" w:rsidR="002F07EE" w:rsidRPr="00FC20B7" w:rsidRDefault="002F07EE" w:rsidP="002F07EE">
      <w:pPr>
        <w:spacing w:after="0" w:line="240" w:lineRule="auto"/>
        <w:rPr>
          <w:rFonts w:cs="Times New Roman"/>
          <w:color w:val="000000" w:themeColor="text1"/>
          <w:szCs w:val="24"/>
        </w:rPr>
      </w:pPr>
    </w:p>
    <w:p w14:paraId="07D5CE6E" w14:textId="77777777" w:rsidR="002F07EE" w:rsidRPr="00FC20B7" w:rsidRDefault="002F07EE" w:rsidP="002F07EE">
      <w:pPr>
        <w:spacing w:after="0" w:line="240" w:lineRule="auto"/>
        <w:rPr>
          <w:rFonts w:cs="Times New Roman"/>
          <w:color w:val="000000" w:themeColor="text1"/>
          <w:szCs w:val="24"/>
        </w:rPr>
      </w:pPr>
      <w:r w:rsidRPr="00FC20B7">
        <w:rPr>
          <w:rFonts w:cs="Times New Roman"/>
          <w:color w:val="000000" w:themeColor="text1"/>
          <w:szCs w:val="24"/>
        </w:rPr>
        <w:t xml:space="preserve">Grahn, R., &amp;Akabwai, D. (2005). </w:t>
      </w:r>
      <w:r w:rsidRPr="00FC20B7">
        <w:rPr>
          <w:rFonts w:cs="Times New Roman"/>
          <w:i/>
          <w:iCs/>
          <w:color w:val="000000" w:themeColor="text1"/>
          <w:szCs w:val="24"/>
        </w:rPr>
        <w:t xml:space="preserve">Lessons learned from conflict management work in the </w:t>
      </w:r>
      <w:r w:rsidRPr="00FC20B7">
        <w:rPr>
          <w:rFonts w:cs="Times New Roman"/>
          <w:i/>
          <w:iCs/>
          <w:color w:val="000000" w:themeColor="text1"/>
          <w:szCs w:val="24"/>
        </w:rPr>
        <w:tab/>
        <w:t>Karimojong Cluster</w:t>
      </w:r>
      <w:r w:rsidRPr="00FC20B7">
        <w:rPr>
          <w:rFonts w:cs="Times New Roman"/>
          <w:color w:val="000000" w:themeColor="text1"/>
          <w:szCs w:val="24"/>
        </w:rPr>
        <w:t xml:space="preserve">. International institute for environment and development </w:t>
      </w:r>
      <w:r w:rsidRPr="00FC20B7">
        <w:rPr>
          <w:rFonts w:cs="Times New Roman"/>
          <w:color w:val="000000" w:themeColor="text1"/>
          <w:szCs w:val="24"/>
        </w:rPr>
        <w:tab/>
        <w:t>(IIED). Drylands programme, Available from:</w:t>
      </w:r>
      <w:bookmarkEnd w:id="1791"/>
    </w:p>
    <w:p w14:paraId="305CF3C1"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cs="Times New Roman"/>
          <w:color w:val="000000" w:themeColor="text1"/>
          <w:szCs w:val="24"/>
        </w:rPr>
        <w:tab/>
      </w:r>
      <w:bookmarkStart w:id="1792" w:name="_Toc94346662"/>
      <w:r w:rsidR="008549BB" w:rsidRPr="00FC20B7">
        <w:rPr>
          <w:rFonts w:cs="Times New Roman"/>
          <w:color w:val="000000" w:themeColor="text1"/>
          <w:szCs w:val="24"/>
        </w:rPr>
        <w:fldChar w:fldCharType="begin"/>
      </w:r>
      <w:r w:rsidRPr="00FC20B7">
        <w:rPr>
          <w:rFonts w:cs="Times New Roman"/>
          <w:color w:val="000000" w:themeColor="text1"/>
          <w:szCs w:val="24"/>
        </w:rPr>
        <w:instrText xml:space="preserve"> HYPERLINK "http://pubs.iied.org/pubs/pdfs/12501IIED.pdf" </w:instrText>
      </w:r>
      <w:r w:rsidR="008549BB" w:rsidRPr="00FC20B7">
        <w:rPr>
          <w:rFonts w:cs="Times New Roman"/>
          <w:color w:val="000000" w:themeColor="text1"/>
          <w:szCs w:val="24"/>
        </w:rPr>
      </w:r>
      <w:r w:rsidR="008549BB" w:rsidRPr="00FC20B7">
        <w:rPr>
          <w:rFonts w:cs="Times New Roman"/>
          <w:color w:val="000000" w:themeColor="text1"/>
          <w:szCs w:val="24"/>
        </w:rPr>
        <w:fldChar w:fldCharType="separate"/>
      </w:r>
      <w:r w:rsidRPr="00FC20B7">
        <w:rPr>
          <w:rStyle w:val="Hyperlink"/>
          <w:rFonts w:cs="Times New Roman"/>
          <w:color w:val="000000" w:themeColor="text1"/>
          <w:szCs w:val="24"/>
        </w:rPr>
        <w:t>http://pubs.iied.org/pubs/pdfs/12501IIED.pdf</w:t>
      </w:r>
      <w:r w:rsidR="008549BB" w:rsidRPr="00FC20B7">
        <w:rPr>
          <w:rFonts w:cs="Times New Roman"/>
          <w:color w:val="000000" w:themeColor="text1"/>
          <w:szCs w:val="24"/>
        </w:rPr>
        <w:fldChar w:fldCharType="end"/>
      </w:r>
      <w:r w:rsidRPr="00FC20B7">
        <w:rPr>
          <w:rFonts w:cs="Times New Roman"/>
          <w:color w:val="000000" w:themeColor="text1"/>
          <w:szCs w:val="24"/>
        </w:rPr>
        <w:t xml:space="preserve">  [Accessed 11 May 2014].</w:t>
      </w:r>
      <w:bookmarkEnd w:id="1792"/>
    </w:p>
    <w:p w14:paraId="790009E1" w14:textId="77777777" w:rsidR="002F07EE" w:rsidRPr="00FC20B7" w:rsidRDefault="002F07EE" w:rsidP="002F07EE">
      <w:pPr>
        <w:spacing w:after="0" w:line="240" w:lineRule="auto"/>
        <w:rPr>
          <w:rFonts w:cs="Times New Roman"/>
          <w:color w:val="000000" w:themeColor="text1"/>
          <w:szCs w:val="24"/>
        </w:rPr>
      </w:pPr>
      <w:bookmarkStart w:id="1793" w:name="_Toc94346663"/>
      <w:r w:rsidRPr="00FC20B7">
        <w:rPr>
          <w:rFonts w:cs="Times New Roman"/>
          <w:color w:val="000000" w:themeColor="text1"/>
          <w:szCs w:val="24"/>
        </w:rPr>
        <w:t xml:space="preserve">Glowacki Luke and Wrangham Richard, W. (2013). </w:t>
      </w:r>
      <w:r w:rsidRPr="00FC20B7">
        <w:rPr>
          <w:rFonts w:cs="Times New Roman"/>
          <w:i/>
          <w:color w:val="000000" w:themeColor="text1"/>
          <w:szCs w:val="24"/>
        </w:rPr>
        <w:t xml:space="preserve">The Role of Rewards in Motivating </w:t>
      </w:r>
      <w:r w:rsidRPr="00FC20B7">
        <w:rPr>
          <w:rFonts w:cs="Times New Roman"/>
          <w:i/>
          <w:color w:val="000000" w:themeColor="text1"/>
          <w:szCs w:val="24"/>
        </w:rPr>
        <w:tab/>
        <w:t>Participation in Simple Warfare,</w:t>
      </w:r>
      <w:r w:rsidRPr="00FC20B7">
        <w:rPr>
          <w:rFonts w:cs="Times New Roman"/>
          <w:color w:val="000000" w:themeColor="text1"/>
          <w:szCs w:val="24"/>
        </w:rPr>
        <w:t xml:space="preserve"> Human Nature 24 (4):444-460.</w:t>
      </w:r>
    </w:p>
    <w:p w14:paraId="1187E39E"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ab/>
        <w:t>http://scholar.harvard.edu/files/glowacki/files/glowacki_wrangham_2013_role_of_r</w:t>
      </w:r>
      <w:r w:rsidRPr="00FC20B7">
        <w:rPr>
          <w:rFonts w:cs="Times New Roman"/>
          <w:color w:val="000000" w:themeColor="text1"/>
          <w:szCs w:val="24"/>
        </w:rPr>
        <w:tab/>
        <w:t xml:space="preserve">ewards_in_motivating_participation_in_simple_warfare_0.pdf?m=1406654233   </w:t>
      </w:r>
      <w:r w:rsidRPr="00FC20B7">
        <w:rPr>
          <w:rFonts w:cs="Times New Roman"/>
          <w:color w:val="000000" w:themeColor="text1"/>
          <w:szCs w:val="24"/>
        </w:rPr>
        <w:tab/>
        <w:t>Retrieved on 17th September 2015</w:t>
      </w:r>
      <w:bookmarkEnd w:id="1793"/>
    </w:p>
    <w:p w14:paraId="2533E703" w14:textId="77777777" w:rsidR="002F07EE" w:rsidRPr="00FC20B7" w:rsidRDefault="002F07EE" w:rsidP="002F07EE">
      <w:pPr>
        <w:spacing w:after="0" w:line="360" w:lineRule="auto"/>
        <w:rPr>
          <w:rFonts w:eastAsia="Times New Roman" w:cs="Times New Roman"/>
          <w:color w:val="000000" w:themeColor="text1"/>
          <w:szCs w:val="24"/>
        </w:rPr>
      </w:pPr>
      <w:bookmarkStart w:id="1794" w:name="_Toc94346664"/>
      <w:r w:rsidRPr="00FC20B7">
        <w:rPr>
          <w:rFonts w:eastAsia="Times New Roman" w:cs="Times New Roman"/>
          <w:color w:val="000000" w:themeColor="text1"/>
          <w:szCs w:val="24"/>
        </w:rPr>
        <w:t xml:space="preserve">ITDG-EA (2005). </w:t>
      </w:r>
      <w:r w:rsidRPr="00FC20B7">
        <w:rPr>
          <w:rFonts w:eastAsia="Times New Roman" w:cs="Times New Roman"/>
          <w:i/>
          <w:color w:val="000000" w:themeColor="text1"/>
          <w:szCs w:val="24"/>
        </w:rPr>
        <w:t>KainukdeathsITDG Practical Action, (2003</w:t>
      </w:r>
      <w:r w:rsidRPr="00FC20B7">
        <w:rPr>
          <w:rFonts w:eastAsia="Times New Roman" w:cs="Times New Roman"/>
          <w:color w:val="000000" w:themeColor="text1"/>
          <w:szCs w:val="24"/>
        </w:rPr>
        <w:t xml:space="preserve">). Peace Building: April </w:t>
      </w:r>
      <w:r w:rsidRPr="00FC20B7">
        <w:rPr>
          <w:rFonts w:eastAsia="Times New Roman" w:cs="Times New Roman"/>
          <w:color w:val="000000" w:themeColor="text1"/>
          <w:szCs w:val="24"/>
        </w:rPr>
        <w:tab/>
        <w:t>2003. Available online at:</w:t>
      </w:r>
      <w:bookmarkStart w:id="1795" w:name="_Toc94346665"/>
      <w:bookmarkEnd w:id="1794"/>
    </w:p>
    <w:p w14:paraId="533223EC"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ab/>
        <w:t>http://practicalaction. org/region_east_africa_peace1_peacebuilding.</w:t>
      </w:r>
      <w:bookmarkEnd w:id="1795"/>
    </w:p>
    <w:p w14:paraId="4598F9AA" w14:textId="77777777" w:rsidR="002F07EE" w:rsidRPr="00FC20B7" w:rsidRDefault="002F07EE" w:rsidP="002F07EE">
      <w:pPr>
        <w:spacing w:after="240" w:line="360" w:lineRule="auto"/>
        <w:rPr>
          <w:rFonts w:cs="Times New Roman"/>
          <w:color w:val="000000" w:themeColor="text1"/>
          <w:szCs w:val="24"/>
        </w:rPr>
      </w:pPr>
      <w:bookmarkStart w:id="1796" w:name="_Toc94346666"/>
      <w:r w:rsidRPr="00FC20B7">
        <w:rPr>
          <w:rFonts w:cs="Times New Roman"/>
          <w:color w:val="000000" w:themeColor="text1"/>
          <w:szCs w:val="24"/>
        </w:rPr>
        <w:t xml:space="preserve">Kagwanja, P. (2014). Cutting bullet supply key to draining the swamps in the North Rift of </w:t>
      </w:r>
      <w:r w:rsidRPr="00FC20B7">
        <w:rPr>
          <w:rFonts w:cs="Times New Roman"/>
          <w:color w:val="000000" w:themeColor="text1"/>
          <w:szCs w:val="24"/>
        </w:rPr>
        <w:tab/>
        <w:t xml:space="preserve">lawlessness, </w:t>
      </w:r>
      <w:r w:rsidRPr="00FC20B7">
        <w:rPr>
          <w:rFonts w:cs="Times New Roman"/>
          <w:i/>
          <w:iCs/>
          <w:color w:val="000000" w:themeColor="text1"/>
          <w:szCs w:val="24"/>
        </w:rPr>
        <w:t>Daily Nation</w:t>
      </w:r>
      <w:r w:rsidRPr="00FC20B7">
        <w:rPr>
          <w:rFonts w:cs="Times New Roman"/>
          <w:color w:val="000000" w:themeColor="text1"/>
          <w:szCs w:val="24"/>
        </w:rPr>
        <w:t>, 8th November pages</w:t>
      </w:r>
      <w:bookmarkEnd w:id="1796"/>
    </w:p>
    <w:p w14:paraId="18AEBBF0"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797" w:name="_Toc94346716"/>
      <w:bookmarkStart w:id="1798" w:name="_Toc94346667"/>
      <w:r w:rsidRPr="00FC20B7">
        <w:rPr>
          <w:rFonts w:eastAsia="Times New Roman" w:cs="Times New Roman"/>
          <w:color w:val="000000" w:themeColor="text1"/>
          <w:szCs w:val="24"/>
          <w:lang w:val="en-US"/>
        </w:rPr>
        <w:t xml:space="preserve">Kasomo, D. (2006). </w:t>
      </w:r>
      <w:r w:rsidRPr="00FC20B7">
        <w:rPr>
          <w:rFonts w:eastAsia="Times New Roman" w:cs="Times New Roman"/>
          <w:i/>
          <w:iCs/>
          <w:color w:val="000000" w:themeColor="text1"/>
          <w:szCs w:val="24"/>
          <w:lang w:val="en-US"/>
        </w:rPr>
        <w:t>Research methods in humanities and education</w:t>
      </w:r>
      <w:r w:rsidRPr="00FC20B7">
        <w:rPr>
          <w:rFonts w:eastAsia="Times New Roman" w:cs="Times New Roman"/>
          <w:color w:val="000000" w:themeColor="text1"/>
          <w:szCs w:val="24"/>
          <w:lang w:val="en-US"/>
        </w:rPr>
        <w:t>. Eldoret,</w:t>
      </w:r>
      <w:bookmarkEnd w:id="1797"/>
      <w:r w:rsidRPr="00FC20B7">
        <w:rPr>
          <w:rFonts w:eastAsia="Times New Roman" w:cs="Times New Roman"/>
          <w:color w:val="000000" w:themeColor="text1"/>
          <w:szCs w:val="24"/>
          <w:lang w:val="en-US"/>
        </w:rPr>
        <w:t> </w:t>
      </w:r>
      <w:bookmarkStart w:id="1799" w:name="_Toc94346717"/>
      <w:r w:rsidRPr="00FC20B7">
        <w:rPr>
          <w:rFonts w:eastAsia="Times New Roman" w:cs="Times New Roman"/>
          <w:color w:val="000000" w:themeColor="text1"/>
          <w:szCs w:val="24"/>
          <w:lang w:val="en-US"/>
        </w:rPr>
        <w:t>Kenya: zapf</w:t>
      </w:r>
      <w:bookmarkEnd w:id="1799"/>
    </w:p>
    <w:p w14:paraId="026C9D1D" w14:textId="77777777" w:rsidR="002F07EE" w:rsidRPr="00FC20B7" w:rsidRDefault="002F07EE" w:rsidP="002F07EE">
      <w:pPr>
        <w:spacing w:after="0" w:line="360" w:lineRule="auto"/>
        <w:rPr>
          <w:rFonts w:eastAsia="Times New Roman" w:cs="Times New Roman"/>
          <w:color w:val="000000" w:themeColor="text1"/>
          <w:szCs w:val="24"/>
          <w:lang w:val="en-US"/>
        </w:rPr>
      </w:pPr>
      <w:bookmarkStart w:id="1800" w:name="_Toc94346780"/>
      <w:r w:rsidRPr="00FC20B7">
        <w:rPr>
          <w:rFonts w:eastAsia="Times New Roman" w:cs="Times New Roman"/>
          <w:color w:val="000000" w:themeColor="text1"/>
          <w:szCs w:val="24"/>
          <w:lang w:val="en-US"/>
        </w:rPr>
        <w:t xml:space="preserve">Kerrow, B. (2015). How skewed state policies promote marginalization. The Standard, </w:t>
      </w:r>
      <w:r w:rsidRPr="00FC20B7">
        <w:rPr>
          <w:rFonts w:eastAsia="Times New Roman" w:cs="Times New Roman"/>
          <w:color w:val="000000" w:themeColor="text1"/>
          <w:szCs w:val="24"/>
          <w:lang w:val="en-US"/>
        </w:rPr>
        <w:tab/>
        <w:t xml:space="preserve">11th January, Nairobi, Kenya. </w:t>
      </w:r>
    </w:p>
    <w:p w14:paraId="1BD41A7C" w14:textId="77777777" w:rsidR="002F07EE" w:rsidRPr="00FC20B7" w:rsidRDefault="002F07EE" w:rsidP="002F07EE">
      <w:pPr>
        <w:spacing w:after="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ab/>
      </w:r>
      <w:hyperlink r:id="rId24" w:history="1">
        <w:r w:rsidRPr="00FC20B7">
          <w:rPr>
            <w:rStyle w:val="Hyperlink"/>
            <w:rFonts w:eastAsia="Times New Roman" w:cs="Times New Roman"/>
            <w:color w:val="000000" w:themeColor="text1"/>
            <w:szCs w:val="24"/>
            <w:lang w:val="en-US"/>
          </w:rPr>
          <w:t>http://www.standardmedia.co.ke/article/2000147455/how-skewed-state-policies-</w:t>
        </w:r>
      </w:hyperlink>
      <w:r w:rsidRPr="00FC20B7">
        <w:rPr>
          <w:rFonts w:eastAsia="Times New Roman" w:cs="Times New Roman"/>
          <w:color w:val="000000" w:themeColor="text1"/>
          <w:szCs w:val="24"/>
          <w:lang w:val="en-US"/>
        </w:rPr>
        <w:tab/>
        <w:t>promote-marginalisation Retrieved on 12th May 2016</w:t>
      </w:r>
      <w:bookmarkEnd w:id="1800"/>
      <w:r w:rsidRPr="00FC20B7">
        <w:rPr>
          <w:rFonts w:eastAsia="Times New Roman" w:cs="Times New Roman"/>
          <w:color w:val="000000" w:themeColor="text1"/>
          <w:szCs w:val="24"/>
          <w:lang w:val="en-US"/>
        </w:rPr>
        <w:t> </w:t>
      </w:r>
    </w:p>
    <w:p w14:paraId="3308BC53" w14:textId="77777777" w:rsidR="002F07EE" w:rsidRPr="00FC20B7" w:rsidRDefault="002F07EE" w:rsidP="002F07EE">
      <w:pPr>
        <w:autoSpaceDE w:val="0"/>
        <w:autoSpaceDN w:val="0"/>
        <w:adjustRightInd w:val="0"/>
        <w:spacing w:after="0" w:line="360" w:lineRule="auto"/>
        <w:rPr>
          <w:rFonts w:eastAsia="MyriadPro-Regular" w:cs="Times New Roman"/>
          <w:color w:val="000000" w:themeColor="text1"/>
          <w:szCs w:val="24"/>
        </w:rPr>
      </w:pPr>
      <w:r w:rsidRPr="00FC20B7">
        <w:rPr>
          <w:rFonts w:eastAsia="MyriadPro-Regular" w:cs="Times New Roman"/>
          <w:color w:val="000000" w:themeColor="text1"/>
          <w:szCs w:val="24"/>
        </w:rPr>
        <w:t xml:space="preserve">KIRA, (2013). </w:t>
      </w:r>
      <w:r w:rsidRPr="00FC20B7">
        <w:rPr>
          <w:rFonts w:eastAsia="MyriadPro-Regular" w:cs="Times New Roman"/>
          <w:i/>
          <w:color w:val="000000" w:themeColor="text1"/>
          <w:szCs w:val="24"/>
        </w:rPr>
        <w:t>Samburu North Conflict: Kenya Inter-Agency,</w:t>
      </w:r>
      <w:r w:rsidRPr="00FC20B7">
        <w:rPr>
          <w:rFonts w:eastAsia="MyriadPro-Regular" w:cs="Times New Roman"/>
          <w:color w:val="000000" w:themeColor="text1"/>
          <w:szCs w:val="24"/>
        </w:rPr>
        <w:t xml:space="preserve"> Rapid Assessment Report </w:t>
      </w:r>
      <w:r w:rsidRPr="00FC20B7">
        <w:rPr>
          <w:rFonts w:eastAsia="MyriadPro-Regular" w:cs="Times New Roman"/>
          <w:color w:val="000000" w:themeColor="text1"/>
          <w:szCs w:val="24"/>
        </w:rPr>
        <w:tab/>
        <w:t>4Th-7</w:t>
      </w:r>
      <w:r w:rsidRPr="00FC20B7">
        <w:rPr>
          <w:rFonts w:eastAsia="MyriadPro-Regular" w:cs="Times New Roman"/>
          <w:color w:val="000000" w:themeColor="text1"/>
          <w:szCs w:val="24"/>
          <w:vertAlign w:val="superscript"/>
        </w:rPr>
        <w:t xml:space="preserve">th </w:t>
      </w:r>
      <w:r w:rsidRPr="00FC20B7">
        <w:rPr>
          <w:rFonts w:eastAsia="MyriadPro-Regular" w:cs="Times New Roman"/>
          <w:color w:val="000000" w:themeColor="text1"/>
          <w:szCs w:val="24"/>
        </w:rPr>
        <w:t>2013</w:t>
      </w:r>
      <w:bookmarkEnd w:id="1798"/>
    </w:p>
    <w:p w14:paraId="712D8C3F" w14:textId="77777777" w:rsidR="002F07EE" w:rsidRPr="00FC20B7" w:rsidRDefault="002F07EE" w:rsidP="002F07EE">
      <w:pPr>
        <w:autoSpaceDE w:val="0"/>
        <w:autoSpaceDN w:val="0"/>
        <w:adjustRightInd w:val="0"/>
        <w:spacing w:after="240" w:line="360" w:lineRule="auto"/>
        <w:rPr>
          <w:rFonts w:eastAsia="MyriadPro-Regular" w:cs="Times New Roman"/>
          <w:color w:val="000000" w:themeColor="text1"/>
          <w:szCs w:val="24"/>
        </w:rPr>
      </w:pPr>
      <w:r w:rsidRPr="00FC20B7">
        <w:rPr>
          <w:rFonts w:eastAsia="MyriadPro-Regular" w:cs="Times New Roman"/>
          <w:color w:val="000000" w:themeColor="text1"/>
          <w:szCs w:val="24"/>
        </w:rPr>
        <w:tab/>
      </w:r>
      <w:bookmarkStart w:id="1801" w:name="_Toc94346668"/>
      <w:r w:rsidRPr="00FC20B7">
        <w:rPr>
          <w:rFonts w:eastAsia="MyriadPro-Regular" w:cs="Times New Roman"/>
          <w:color w:val="000000" w:themeColor="text1"/>
          <w:szCs w:val="24"/>
        </w:rPr>
        <w:t>https://www.humanitarianresponse.info/en/operations/kenya/assessment/samburu-</w:t>
      </w:r>
      <w:r w:rsidRPr="00FC20B7">
        <w:rPr>
          <w:rFonts w:eastAsia="MyriadPro-Regular" w:cs="Times New Roman"/>
          <w:color w:val="000000" w:themeColor="text1"/>
          <w:szCs w:val="24"/>
        </w:rPr>
        <w:tab/>
        <w:t>north-conflict-kenya-inter-agency-rapid-assessment-report-kira</w:t>
      </w:r>
      <w:bookmarkEnd w:id="1801"/>
    </w:p>
    <w:p w14:paraId="7B6A53C1" w14:textId="77777777" w:rsidR="002F07EE" w:rsidRPr="00FC20B7" w:rsidRDefault="002F07EE" w:rsidP="002F07EE">
      <w:pPr>
        <w:spacing w:after="0" w:line="360" w:lineRule="auto"/>
        <w:rPr>
          <w:rFonts w:eastAsia="Times New Roman" w:cs="Times New Roman"/>
          <w:color w:val="000000" w:themeColor="text1"/>
          <w:szCs w:val="24"/>
        </w:rPr>
      </w:pPr>
      <w:bookmarkStart w:id="1802" w:name="_Toc94346670"/>
      <w:r w:rsidRPr="00FC20B7">
        <w:rPr>
          <w:rFonts w:eastAsia="Times New Roman" w:cs="Times New Roman"/>
          <w:color w:val="000000" w:themeColor="text1"/>
          <w:szCs w:val="24"/>
        </w:rPr>
        <w:t xml:space="preserve">Mathew, R.,  Brown, O., &amp; Jensen, D., (2009). From conflict to peace building: the role of </w:t>
      </w:r>
      <w:r w:rsidRPr="00FC20B7">
        <w:rPr>
          <w:rFonts w:eastAsia="Times New Roman" w:cs="Times New Roman"/>
          <w:color w:val="000000" w:themeColor="text1"/>
          <w:szCs w:val="24"/>
        </w:rPr>
        <w:tab/>
        <w:t>natural resources and the environment. UNEP. Available at:</w:t>
      </w:r>
      <w:bookmarkEnd w:id="1802"/>
    </w:p>
    <w:p w14:paraId="391C1185"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ab/>
      </w:r>
      <w:bookmarkStart w:id="1803" w:name="_Toc94346671"/>
      <w:r w:rsidRPr="00FC20B7">
        <w:rPr>
          <w:rFonts w:eastAsia="Times New Roman" w:cs="Times New Roman"/>
          <w:color w:val="000000" w:themeColor="text1"/>
          <w:szCs w:val="24"/>
        </w:rPr>
        <w:t>http://www.iisd.org/publications/pub.aspx?pno=1062</w:t>
      </w:r>
      <w:bookmarkEnd w:id="1803"/>
    </w:p>
    <w:p w14:paraId="04D8DF48" w14:textId="77777777" w:rsidR="002F07EE" w:rsidRPr="00FC20B7" w:rsidRDefault="002F07EE" w:rsidP="002F07EE">
      <w:pPr>
        <w:spacing w:after="240" w:line="360" w:lineRule="auto"/>
        <w:rPr>
          <w:rFonts w:cs="Times New Roman"/>
          <w:color w:val="000000" w:themeColor="text1"/>
          <w:szCs w:val="24"/>
        </w:rPr>
      </w:pPr>
      <w:bookmarkStart w:id="1804" w:name="_Toc94346673"/>
      <w:r w:rsidRPr="00FC20B7">
        <w:rPr>
          <w:rFonts w:cs="Times New Roman"/>
          <w:color w:val="000000" w:themeColor="text1"/>
          <w:szCs w:val="24"/>
        </w:rPr>
        <w:lastRenderedPageBreak/>
        <w:t xml:space="preserve">Mburu, N. (n.d) </w:t>
      </w:r>
      <w:r w:rsidRPr="00FC20B7">
        <w:rPr>
          <w:rFonts w:cs="Times New Roman"/>
          <w:i/>
          <w:color w:val="000000" w:themeColor="text1"/>
          <w:szCs w:val="24"/>
        </w:rPr>
        <w:t xml:space="preserve">The Proliferation of Guns and Rustling in Karamoja and Turkana </w:t>
      </w:r>
      <w:r w:rsidRPr="00FC20B7">
        <w:rPr>
          <w:rFonts w:cs="Times New Roman"/>
          <w:i/>
          <w:color w:val="000000" w:themeColor="text1"/>
          <w:szCs w:val="24"/>
        </w:rPr>
        <w:tab/>
        <w:t>Districts: the Case for Appropriate Disarmament Strategies</w:t>
      </w:r>
      <w:r w:rsidRPr="00FC20B7">
        <w:rPr>
          <w:rFonts w:cs="Times New Roman"/>
          <w:color w:val="000000" w:themeColor="text1"/>
          <w:szCs w:val="24"/>
        </w:rPr>
        <w:t xml:space="preserve">, </w:t>
      </w:r>
      <w:r w:rsidRPr="00FC20B7">
        <w:rPr>
          <w:rFonts w:cs="Times New Roman"/>
          <w:color w:val="000000" w:themeColor="text1"/>
          <w:szCs w:val="24"/>
        </w:rPr>
        <w:tab/>
        <w:t>www.bradford.ac.uk/social-sciences/peace-conflict-and-development/issue-</w:t>
      </w:r>
      <w:r w:rsidRPr="00FC20B7">
        <w:rPr>
          <w:rFonts w:cs="Times New Roman"/>
          <w:color w:val="000000" w:themeColor="text1"/>
          <w:szCs w:val="24"/>
        </w:rPr>
        <w:tab/>
        <w:t>2/Guns.pdf  261</w:t>
      </w:r>
      <w:bookmarkEnd w:id="1804"/>
    </w:p>
    <w:p w14:paraId="0EFA76F8"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805" w:name="_Toc94346711"/>
      <w:bookmarkStart w:id="1806" w:name="_Toc94346672"/>
      <w:bookmarkStart w:id="1807" w:name="_Toc94346674"/>
      <w:r w:rsidRPr="00FC20B7">
        <w:rPr>
          <w:rFonts w:eastAsia="Times New Roman" w:cs="Times New Roman"/>
          <w:color w:val="000000" w:themeColor="text1"/>
          <w:szCs w:val="24"/>
          <w:lang w:val="en-US"/>
        </w:rPr>
        <w:t xml:space="preserve">McKay, Al (2011). The Study of Modern Intra-State War.  </w:t>
      </w:r>
      <w:r w:rsidRPr="00FC20B7">
        <w:rPr>
          <w:rFonts w:eastAsia="Times New Roman" w:cs="Times New Roman"/>
          <w:i/>
          <w:iCs/>
          <w:color w:val="000000" w:themeColor="text1"/>
          <w:szCs w:val="24"/>
          <w:lang w:val="en-US"/>
        </w:rPr>
        <w:t>E-International Relations</w:t>
      </w:r>
      <w:r w:rsidRPr="00FC20B7">
        <w:rPr>
          <w:rFonts w:eastAsia="Times New Roman" w:cs="Times New Roman"/>
          <w:color w:val="000000" w:themeColor="text1"/>
          <w:szCs w:val="24"/>
          <w:lang w:val="en-US"/>
        </w:rPr>
        <w:tab/>
        <w:t>[Online]. http://www.eir.info/2011/2/03/the-study-of-modern-intrastate-war/</w:t>
      </w:r>
      <w:bookmarkEnd w:id="1805"/>
    </w:p>
    <w:p w14:paraId="39B2C935"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Mercy Corps, (2011</w:t>
      </w:r>
      <w:r w:rsidRPr="00FC20B7">
        <w:rPr>
          <w:rFonts w:cs="Times New Roman"/>
          <w:color w:val="000000" w:themeColor="text1"/>
          <w:szCs w:val="24"/>
        </w:rPr>
        <w:t xml:space="preserve">). Annual Report </w:t>
      </w:r>
      <w:r w:rsidRPr="00FC20B7">
        <w:rPr>
          <w:rFonts w:eastAsia="Times New Roman" w:cs="Times New Roman"/>
          <w:color w:val="000000" w:themeColor="text1"/>
          <w:szCs w:val="24"/>
        </w:rPr>
        <w:t>https://www.mercycorps.org/annual-reports/2011</w:t>
      </w:r>
      <w:bookmarkEnd w:id="1806"/>
    </w:p>
    <w:p w14:paraId="1ADDCA2D"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 xml:space="preserve">Mkutu, K. A.  (2016). </w:t>
      </w:r>
      <w:r w:rsidRPr="00FC20B7">
        <w:rPr>
          <w:rFonts w:cs="Times New Roman"/>
          <w:i/>
          <w:color w:val="000000" w:themeColor="text1"/>
          <w:szCs w:val="24"/>
        </w:rPr>
        <w:t xml:space="preserve">Avoiding the local resource curse in Turkana, In ‘The political </w:t>
      </w:r>
      <w:r w:rsidRPr="00FC20B7">
        <w:rPr>
          <w:rFonts w:cs="Times New Roman"/>
          <w:i/>
          <w:color w:val="000000" w:themeColor="text1"/>
          <w:szCs w:val="24"/>
        </w:rPr>
        <w:tab/>
        <w:t>economy of extractives in the borderlands’</w:t>
      </w:r>
      <w:r w:rsidRPr="00FC20B7">
        <w:rPr>
          <w:rFonts w:cs="Times New Roman"/>
          <w:color w:val="000000" w:themeColor="text1"/>
          <w:szCs w:val="24"/>
        </w:rPr>
        <w:t xml:space="preserve"> Dereje Feyissa and DemessieFantaye</w:t>
      </w:r>
      <w:r w:rsidRPr="00FC20B7">
        <w:rPr>
          <w:rFonts w:cs="Times New Roman"/>
          <w:color w:val="000000" w:themeColor="text1"/>
          <w:szCs w:val="24"/>
        </w:rPr>
        <w:tab/>
        <w:t>(Eds) Horn of Africa Bulletin, pp 18-26, July-August, Volume 28 Issue 4, Life &amp;</w:t>
      </w:r>
      <w:r w:rsidRPr="00FC20B7">
        <w:rPr>
          <w:rFonts w:cs="Times New Roman"/>
          <w:color w:val="000000" w:themeColor="text1"/>
          <w:szCs w:val="24"/>
        </w:rPr>
        <w:tab/>
        <w:t>Peace Institute, http://lifepeace.org/print-hab/?hab-issue=july-august2016</w:t>
      </w:r>
      <w:bookmarkEnd w:id="1807"/>
    </w:p>
    <w:p w14:paraId="49A1E49B" w14:textId="77777777" w:rsidR="002F07EE" w:rsidRPr="00FC20B7" w:rsidRDefault="002F07EE" w:rsidP="002F07EE">
      <w:pPr>
        <w:spacing w:after="240" w:line="360" w:lineRule="auto"/>
        <w:rPr>
          <w:rFonts w:cs="Times New Roman"/>
          <w:color w:val="000000" w:themeColor="text1"/>
          <w:szCs w:val="24"/>
        </w:rPr>
      </w:pPr>
      <w:bookmarkStart w:id="1808" w:name="_Toc94346675"/>
      <w:r w:rsidRPr="00FC20B7">
        <w:rPr>
          <w:rFonts w:cs="Times New Roman"/>
          <w:color w:val="000000" w:themeColor="text1"/>
          <w:szCs w:val="24"/>
        </w:rPr>
        <w:t>Munyeki, J. (2013</w:t>
      </w:r>
      <w:r w:rsidRPr="00FC20B7">
        <w:rPr>
          <w:rFonts w:cs="Times New Roman"/>
          <w:i/>
          <w:color w:val="000000" w:themeColor="text1"/>
          <w:szCs w:val="24"/>
        </w:rPr>
        <w:t>). Standard news paper</w:t>
      </w:r>
      <w:r w:rsidRPr="00FC20B7">
        <w:rPr>
          <w:rFonts w:cs="Times New Roman"/>
          <w:color w:val="000000" w:themeColor="text1"/>
          <w:szCs w:val="24"/>
        </w:rPr>
        <w:t>, Available at:</w:t>
      </w:r>
    </w:p>
    <w:p w14:paraId="62CBFA5A" w14:textId="77777777" w:rsidR="002F07EE" w:rsidRPr="00FC20B7" w:rsidRDefault="002F07EE" w:rsidP="002F07EE">
      <w:pPr>
        <w:spacing w:after="240" w:line="360" w:lineRule="auto"/>
        <w:rPr>
          <w:rFonts w:cs="Times New Roman"/>
          <w:color w:val="000000" w:themeColor="text1"/>
          <w:szCs w:val="24"/>
        </w:rPr>
      </w:pPr>
      <w:r w:rsidRPr="00FC20B7">
        <w:rPr>
          <w:rFonts w:cs="Times New Roman"/>
          <w:color w:val="000000" w:themeColor="text1"/>
          <w:szCs w:val="24"/>
        </w:rPr>
        <w:tab/>
        <w:t xml:space="preserve"> https://www.standardmedia.co.ke/article/2000089355/n-a</w:t>
      </w:r>
      <w:bookmarkEnd w:id="1808"/>
    </w:p>
    <w:p w14:paraId="46504C0D" w14:textId="77777777" w:rsidR="002F07EE" w:rsidRPr="00FC20B7" w:rsidRDefault="002F07EE" w:rsidP="002F07EE">
      <w:pPr>
        <w:spacing w:after="0" w:line="360" w:lineRule="auto"/>
        <w:rPr>
          <w:rFonts w:eastAsia="Times New Roman" w:cs="Times New Roman"/>
          <w:color w:val="000000" w:themeColor="text1"/>
          <w:szCs w:val="24"/>
          <w:lang w:val="en-US"/>
        </w:rPr>
      </w:pPr>
      <w:bookmarkStart w:id="1809" w:name="_Toc94346742"/>
      <w:bookmarkStart w:id="1810" w:name="_Toc94346677"/>
      <w:r w:rsidRPr="00FC20B7">
        <w:rPr>
          <w:rFonts w:eastAsia="Times New Roman" w:cs="Times New Roman"/>
          <w:color w:val="000000" w:themeColor="text1"/>
          <w:szCs w:val="24"/>
          <w:lang w:val="en-US"/>
        </w:rPr>
        <w:t xml:space="preserve">Njoroge, R. N. (2015). </w:t>
      </w:r>
      <w:r w:rsidRPr="00FC20B7">
        <w:rPr>
          <w:rFonts w:eastAsia="Times New Roman" w:cs="Times New Roman"/>
          <w:i/>
          <w:color w:val="000000" w:themeColor="text1"/>
          <w:szCs w:val="24"/>
          <w:lang w:val="en-US"/>
        </w:rPr>
        <w:t>Body adornment among the Samburu: A historical perspective</w:t>
      </w:r>
      <w:r w:rsidRPr="00FC20B7">
        <w:rPr>
          <w:rFonts w:eastAsia="Times New Roman" w:cs="Times New Roman"/>
          <w:color w:val="000000" w:themeColor="text1"/>
          <w:szCs w:val="24"/>
          <w:lang w:val="en-US"/>
        </w:rPr>
        <w:t xml:space="preserve">. </w:t>
      </w:r>
    </w:p>
    <w:p w14:paraId="11826425" w14:textId="77777777" w:rsidR="002F07EE" w:rsidRPr="00FC20B7" w:rsidRDefault="002F07EE" w:rsidP="002F07EE">
      <w:pPr>
        <w:spacing w:after="0"/>
        <w:rPr>
          <w:color w:val="000000" w:themeColor="text1"/>
        </w:rPr>
      </w:pPr>
      <w:r w:rsidRPr="00FC20B7">
        <w:rPr>
          <w:color w:val="000000" w:themeColor="text1"/>
        </w:rPr>
        <w:tab/>
        <w:t>http://ir.library.egerton.ac.ke/jspui/bitstream/123456789/1802/1/Body%20adornme</w:t>
      </w:r>
      <w:r w:rsidRPr="00FC20B7">
        <w:rPr>
          <w:color w:val="000000" w:themeColor="text1"/>
        </w:rPr>
        <w:tab/>
        <w:t>nt%20among%20the%20Samburu%20A%20historical%20perspective.pdf</w:t>
      </w:r>
      <w:bookmarkEnd w:id="1809"/>
      <w:r w:rsidRPr="00FC20B7">
        <w:rPr>
          <w:color w:val="000000" w:themeColor="text1"/>
        </w:rPr>
        <w:t>.</w:t>
      </w:r>
    </w:p>
    <w:p w14:paraId="5248959D"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811" w:name="_Toc94346739"/>
      <w:r w:rsidRPr="00FC20B7">
        <w:rPr>
          <w:rFonts w:eastAsia="Times New Roman" w:cs="Times New Roman"/>
          <w:color w:val="000000" w:themeColor="text1"/>
          <w:szCs w:val="24"/>
          <w:lang w:val="en-US"/>
        </w:rPr>
        <w:t xml:space="preserve">PRAGYA, (2020). </w:t>
      </w:r>
      <w:r w:rsidRPr="00FC20B7">
        <w:rPr>
          <w:rFonts w:eastAsia="Times New Roman" w:cs="Times New Roman"/>
          <w:i/>
          <w:iCs/>
          <w:color w:val="000000" w:themeColor="text1"/>
          <w:szCs w:val="24"/>
          <w:lang w:val="en-US"/>
        </w:rPr>
        <w:t>Conflict assessment: Northern Kenya</w:t>
      </w:r>
      <w:r w:rsidRPr="00FC20B7">
        <w:rPr>
          <w:rFonts w:eastAsia="Times New Roman" w:cs="Times New Roman"/>
          <w:color w:val="000000" w:themeColor="text1"/>
          <w:szCs w:val="24"/>
          <w:lang w:val="en-US"/>
        </w:rPr>
        <w:t>. PRAGYA. Retrieved from</w:t>
      </w:r>
      <w:r w:rsidRPr="00FC20B7">
        <w:rPr>
          <w:rFonts w:eastAsia="Times New Roman" w:cs="Times New Roman"/>
          <w:color w:val="000000" w:themeColor="text1"/>
          <w:szCs w:val="24"/>
          <w:lang w:val="en-US"/>
        </w:rPr>
        <w:tab/>
        <w:t>http://www.pragya.org/doc/Conflict_Assessment_Report.pdf</w:t>
      </w:r>
      <w:bookmarkEnd w:id="1811"/>
    </w:p>
    <w:p w14:paraId="45A08E63" w14:textId="77777777" w:rsidR="002F07EE" w:rsidRPr="00FC20B7" w:rsidRDefault="002F07EE" w:rsidP="002F07EE">
      <w:pPr>
        <w:spacing w:after="240" w:line="360" w:lineRule="auto"/>
        <w:rPr>
          <w:rFonts w:eastAsia="Times New Roman" w:cs="Times New Roman"/>
          <w:color w:val="000000" w:themeColor="text1"/>
          <w:szCs w:val="24"/>
          <w:lang w:val="en-US"/>
        </w:rPr>
      </w:pPr>
      <w:r w:rsidRPr="00FC20B7">
        <w:rPr>
          <w:rFonts w:eastAsia="Times New Roman" w:cs="Times New Roman"/>
          <w:color w:val="000000" w:themeColor="text1"/>
          <w:szCs w:val="24"/>
          <w:lang w:val="en-US"/>
        </w:rPr>
        <w:t>Rass, N. (2006). Policies and strategies to address the vulnerability of pastoralists in sub-</w:t>
      </w:r>
      <w:r w:rsidRPr="00FC20B7">
        <w:rPr>
          <w:rFonts w:eastAsia="Times New Roman" w:cs="Times New Roman"/>
          <w:color w:val="000000" w:themeColor="text1"/>
          <w:szCs w:val="24"/>
          <w:lang w:val="en-US"/>
        </w:rPr>
        <w:tab/>
        <w:t xml:space="preserve">Saharan Africa. </w:t>
      </w:r>
      <w:r w:rsidRPr="00FC20B7">
        <w:rPr>
          <w:rFonts w:eastAsia="Times New Roman" w:cs="Times New Roman"/>
          <w:i/>
          <w:iCs/>
          <w:color w:val="000000" w:themeColor="text1"/>
          <w:szCs w:val="24"/>
          <w:lang w:val="en-US"/>
        </w:rPr>
        <w:t xml:space="preserve">Rome: FAO, Pro-poor Livestock Policy Initiative (PPLPI) Working </w:t>
      </w:r>
      <w:r w:rsidRPr="00FC20B7">
        <w:rPr>
          <w:rFonts w:eastAsia="Times New Roman" w:cs="Times New Roman"/>
          <w:i/>
          <w:iCs/>
          <w:color w:val="000000" w:themeColor="text1"/>
          <w:szCs w:val="24"/>
          <w:lang w:val="en-US"/>
        </w:rPr>
        <w:tab/>
        <w:t>Paper Series</w:t>
      </w:r>
      <w:r w:rsidRPr="00FC20B7">
        <w:rPr>
          <w:rFonts w:eastAsia="Times New Roman" w:cs="Times New Roman"/>
          <w:color w:val="000000" w:themeColor="text1"/>
          <w:szCs w:val="24"/>
          <w:lang w:val="en-US"/>
        </w:rPr>
        <w:t xml:space="preserve">, </w:t>
      </w:r>
      <w:r w:rsidRPr="00FC20B7">
        <w:rPr>
          <w:rFonts w:eastAsia="Times New Roman" w:cs="Times New Roman"/>
          <w:i/>
          <w:iCs/>
          <w:color w:val="000000" w:themeColor="text1"/>
          <w:szCs w:val="24"/>
          <w:lang w:val="en-US"/>
        </w:rPr>
        <w:t>37</w:t>
      </w:r>
      <w:r w:rsidRPr="00FC20B7">
        <w:rPr>
          <w:rFonts w:eastAsia="Times New Roman" w:cs="Times New Roman"/>
          <w:color w:val="000000" w:themeColor="text1"/>
          <w:szCs w:val="24"/>
          <w:lang w:val="en-US"/>
        </w:rPr>
        <w:t>.</w:t>
      </w:r>
      <w:bookmarkEnd w:id="1810"/>
    </w:p>
    <w:p w14:paraId="3B834A73" w14:textId="77777777" w:rsidR="002F07EE" w:rsidRPr="00FC20B7" w:rsidRDefault="002F07EE" w:rsidP="002F07EE">
      <w:pPr>
        <w:spacing w:after="240" w:line="360" w:lineRule="auto"/>
        <w:rPr>
          <w:rFonts w:cs="Times New Roman"/>
          <w:color w:val="000000" w:themeColor="text1"/>
          <w:szCs w:val="24"/>
        </w:rPr>
      </w:pPr>
      <w:bookmarkStart w:id="1812" w:name="_Toc94346678"/>
      <w:r w:rsidRPr="00FC20B7">
        <w:rPr>
          <w:rFonts w:cs="Times New Roman"/>
          <w:color w:val="000000" w:themeColor="text1"/>
          <w:szCs w:val="24"/>
        </w:rPr>
        <w:t>Schilling, J. &amp;Akuno, M. (2012). ‘</w:t>
      </w:r>
      <w:r w:rsidRPr="00FC20B7">
        <w:rPr>
          <w:rFonts w:cs="Times New Roman"/>
          <w:i/>
          <w:color w:val="000000" w:themeColor="text1"/>
          <w:szCs w:val="24"/>
        </w:rPr>
        <w:t xml:space="preserve">Raiding the future – Impacts of violent livestock theft </w:t>
      </w:r>
      <w:r w:rsidRPr="00FC20B7">
        <w:rPr>
          <w:rFonts w:cs="Times New Roman"/>
          <w:i/>
          <w:color w:val="000000" w:themeColor="text1"/>
          <w:szCs w:val="24"/>
        </w:rPr>
        <w:tab/>
        <w:t xml:space="preserve">on development and an evaluation of conflict mitigation approaches in </w:t>
      </w:r>
      <w:r w:rsidRPr="00FC20B7">
        <w:rPr>
          <w:rFonts w:cs="Times New Roman"/>
          <w:i/>
          <w:color w:val="000000" w:themeColor="text1"/>
          <w:szCs w:val="24"/>
        </w:rPr>
        <w:tab/>
        <w:t xml:space="preserve">Northwestern Kenya’ </w:t>
      </w:r>
      <w:r w:rsidRPr="00FC20B7">
        <w:rPr>
          <w:rFonts w:cs="Times New Roman"/>
          <w:color w:val="000000" w:themeColor="text1"/>
          <w:szCs w:val="24"/>
        </w:rPr>
        <w:t xml:space="preserve">Paper submitted as Entry to the Case Studies in Peace </w:t>
      </w:r>
      <w:r w:rsidRPr="00FC20B7">
        <w:rPr>
          <w:rFonts w:cs="Times New Roman"/>
          <w:color w:val="000000" w:themeColor="text1"/>
          <w:szCs w:val="24"/>
        </w:rPr>
        <w:tab/>
        <w:t xml:space="preserve">building Competition 2012 United States Institute of Peace, pp 1-20 </w:t>
      </w:r>
      <w:r w:rsidRPr="00FC20B7">
        <w:rPr>
          <w:rFonts w:cs="Times New Roman"/>
          <w:color w:val="000000" w:themeColor="text1"/>
          <w:szCs w:val="24"/>
        </w:rPr>
        <w:lastRenderedPageBreak/>
        <w:tab/>
        <w:t>http://www.usip.org/sites/default/files/files/case-study-competition/20130322-</w:t>
      </w:r>
      <w:r w:rsidRPr="00FC20B7">
        <w:rPr>
          <w:rFonts w:cs="Times New Roman"/>
          <w:color w:val="000000" w:themeColor="text1"/>
          <w:szCs w:val="24"/>
        </w:rPr>
        <w:tab/>
        <w:t>Raiding-the-Future.pdf</w:t>
      </w:r>
      <w:bookmarkEnd w:id="1812"/>
    </w:p>
    <w:p w14:paraId="36CBF97E" w14:textId="77777777" w:rsidR="002F07EE" w:rsidRPr="00FC20B7" w:rsidRDefault="002F07EE" w:rsidP="002F07EE">
      <w:pPr>
        <w:spacing w:after="0" w:line="360" w:lineRule="auto"/>
        <w:rPr>
          <w:rFonts w:eastAsia="Times New Roman" w:cs="Times New Roman"/>
          <w:color w:val="000000" w:themeColor="text1"/>
          <w:szCs w:val="24"/>
        </w:rPr>
      </w:pPr>
      <w:bookmarkStart w:id="1813" w:name="_Toc94346679"/>
      <w:r w:rsidRPr="00FC20B7">
        <w:rPr>
          <w:rFonts w:eastAsia="Times New Roman" w:cs="Times New Roman"/>
          <w:color w:val="000000" w:themeColor="text1"/>
          <w:szCs w:val="24"/>
        </w:rPr>
        <w:t xml:space="preserve">Sterzel, T., Ludeke, M., Kok, M., Soysa, I. &amp; Walther, C. (2012). Conflicts and patterns of </w:t>
      </w:r>
      <w:r w:rsidRPr="00FC20B7">
        <w:rPr>
          <w:rFonts w:eastAsia="Times New Roman" w:cs="Times New Roman"/>
          <w:color w:val="000000" w:themeColor="text1"/>
          <w:szCs w:val="24"/>
        </w:rPr>
        <w:tab/>
        <w:t>vulnerability on dry lands. Available online at:</w:t>
      </w:r>
    </w:p>
    <w:p w14:paraId="4A2F16D6" w14:textId="77777777" w:rsidR="002F07EE" w:rsidRPr="00FC20B7" w:rsidRDefault="002F07EE" w:rsidP="002F07EE">
      <w:pPr>
        <w:spacing w:after="240" w:line="360" w:lineRule="auto"/>
        <w:rPr>
          <w:rFonts w:eastAsia="Times New Roman" w:cs="Times New Roman"/>
          <w:color w:val="000000" w:themeColor="text1"/>
          <w:szCs w:val="24"/>
        </w:rPr>
      </w:pPr>
      <w:r w:rsidRPr="00FC20B7">
        <w:rPr>
          <w:rFonts w:eastAsia="Times New Roman" w:cs="Times New Roman"/>
          <w:color w:val="000000" w:themeColor="text1"/>
          <w:szCs w:val="24"/>
        </w:rPr>
        <w:tab/>
        <w:t>www.prio.no/upload/cscw/wg3/GROWnet</w:t>
      </w:r>
      <w:bookmarkEnd w:id="1813"/>
    </w:p>
    <w:p w14:paraId="0B8BF533" w14:textId="77777777" w:rsidR="002F07EE" w:rsidRPr="00FC20B7" w:rsidRDefault="002F07EE" w:rsidP="002F07EE">
      <w:pPr>
        <w:spacing w:after="240" w:line="360" w:lineRule="auto"/>
        <w:rPr>
          <w:rFonts w:cs="Times New Roman"/>
          <w:color w:val="000000" w:themeColor="text1"/>
          <w:szCs w:val="24"/>
        </w:rPr>
      </w:pPr>
      <w:bookmarkStart w:id="1814" w:name="_Toc94346680"/>
      <w:r w:rsidRPr="00FC20B7">
        <w:rPr>
          <w:rFonts w:cs="Times New Roman"/>
          <w:color w:val="000000" w:themeColor="text1"/>
          <w:szCs w:val="24"/>
        </w:rPr>
        <w:t xml:space="preserve">The Standard, (2012). Editorial: Politicians among cattle warlords fuelling raids, The </w:t>
      </w:r>
      <w:r w:rsidRPr="00FC20B7">
        <w:rPr>
          <w:rFonts w:cs="Times New Roman"/>
          <w:color w:val="000000" w:themeColor="text1"/>
          <w:szCs w:val="24"/>
        </w:rPr>
        <w:tab/>
      </w:r>
      <w:r w:rsidRPr="00FC20B7">
        <w:rPr>
          <w:rFonts w:cs="Times New Roman"/>
          <w:i/>
          <w:color w:val="000000" w:themeColor="text1"/>
          <w:szCs w:val="24"/>
        </w:rPr>
        <w:t>Standard Newspaper</w:t>
      </w:r>
      <w:r w:rsidRPr="00FC20B7">
        <w:rPr>
          <w:rFonts w:cs="Times New Roman"/>
          <w:color w:val="000000" w:themeColor="text1"/>
          <w:szCs w:val="24"/>
        </w:rPr>
        <w:t>, 17th November</w:t>
      </w:r>
      <w:bookmarkEnd w:id="1814"/>
    </w:p>
    <w:p w14:paraId="134A56C2" w14:textId="77777777" w:rsidR="002F07EE" w:rsidRPr="00FC20B7" w:rsidRDefault="002F07EE" w:rsidP="002F07EE">
      <w:pPr>
        <w:spacing w:after="240" w:line="360" w:lineRule="auto"/>
        <w:rPr>
          <w:rFonts w:cs="Times New Roman"/>
          <w:color w:val="000000" w:themeColor="text1"/>
          <w:szCs w:val="24"/>
        </w:rPr>
      </w:pPr>
      <w:bookmarkStart w:id="1815" w:name="_Toc94346681"/>
      <w:r w:rsidRPr="00FC20B7">
        <w:rPr>
          <w:rFonts w:cs="Times New Roman"/>
          <w:color w:val="000000" w:themeColor="text1"/>
          <w:szCs w:val="24"/>
        </w:rPr>
        <w:t>The Standard (2012). Baragoi Killings: The Untold Story</w:t>
      </w:r>
      <w:r w:rsidRPr="00FC20B7">
        <w:rPr>
          <w:rFonts w:cs="Times New Roman"/>
          <w:i/>
          <w:color w:val="000000" w:themeColor="text1"/>
          <w:szCs w:val="24"/>
        </w:rPr>
        <w:t>,Standard Newspapers,</w:t>
      </w:r>
      <w:r w:rsidRPr="00FC20B7">
        <w:rPr>
          <w:rFonts w:cs="Times New Roman"/>
          <w:color w:val="000000" w:themeColor="text1"/>
          <w:szCs w:val="24"/>
        </w:rPr>
        <w:t xml:space="preserve"> 21st </w:t>
      </w:r>
      <w:r w:rsidRPr="00FC20B7">
        <w:rPr>
          <w:rFonts w:cs="Times New Roman"/>
          <w:color w:val="000000" w:themeColor="text1"/>
          <w:szCs w:val="24"/>
        </w:rPr>
        <w:tab/>
        <w:t>November Nairobi.</w:t>
      </w:r>
      <w:bookmarkEnd w:id="1815"/>
    </w:p>
    <w:p w14:paraId="25EF10EB"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816" w:name="_Toc94346828"/>
      <w:r w:rsidRPr="00FC20B7">
        <w:rPr>
          <w:rFonts w:eastAsia="Times New Roman" w:cs="Times New Roman"/>
          <w:color w:val="000000" w:themeColor="text1"/>
          <w:szCs w:val="24"/>
          <w:lang w:val="en-US"/>
        </w:rPr>
        <w:t xml:space="preserve">United Nations Development Programme Human Development Report 2002. (2002). </w:t>
      </w:r>
      <w:r w:rsidRPr="00FC20B7">
        <w:rPr>
          <w:rFonts w:eastAsia="Times New Roman" w:cs="Times New Roman"/>
          <w:color w:val="000000" w:themeColor="text1"/>
          <w:szCs w:val="24"/>
          <w:lang w:val="en-US"/>
        </w:rPr>
        <w:tab/>
      </w:r>
      <w:r w:rsidRPr="00FC20B7">
        <w:rPr>
          <w:rFonts w:eastAsia="Times New Roman" w:cs="Times New Roman"/>
          <w:i/>
          <w:iCs/>
          <w:color w:val="000000" w:themeColor="text1"/>
          <w:szCs w:val="24"/>
          <w:lang w:val="en-US"/>
        </w:rPr>
        <w:t>Gender Empowerment Measure</w:t>
      </w:r>
      <w:r w:rsidRPr="00FC20B7">
        <w:rPr>
          <w:rFonts w:eastAsia="Times New Roman" w:cs="Times New Roman"/>
          <w:color w:val="000000" w:themeColor="text1"/>
          <w:szCs w:val="24"/>
          <w:lang w:val="en-US"/>
        </w:rPr>
        <w:t>.http://hdr.undp.org/reports/global/2002/en</w:t>
      </w:r>
      <w:bookmarkEnd w:id="1816"/>
    </w:p>
    <w:p w14:paraId="5F68C2F0" w14:textId="77777777" w:rsidR="002F07EE" w:rsidRPr="00FC20B7" w:rsidRDefault="002F07EE" w:rsidP="002F07EE">
      <w:pPr>
        <w:spacing w:after="240" w:line="360" w:lineRule="auto"/>
        <w:rPr>
          <w:rFonts w:eastAsia="Times New Roman" w:cs="Times New Roman"/>
          <w:color w:val="000000" w:themeColor="text1"/>
          <w:szCs w:val="24"/>
          <w:lang w:val="en-US"/>
        </w:rPr>
      </w:pPr>
      <w:bookmarkStart w:id="1817" w:name="_Toc94346794"/>
      <w:r w:rsidRPr="00FC20B7">
        <w:rPr>
          <w:rFonts w:eastAsia="Times New Roman" w:cs="Times New Roman"/>
          <w:color w:val="000000" w:themeColor="text1"/>
          <w:szCs w:val="24"/>
          <w:lang w:val="en-US"/>
        </w:rPr>
        <w:t xml:space="preserve">United Nations Population Fund (UNFPA). (2018). </w:t>
      </w:r>
      <w:r w:rsidRPr="00FC20B7">
        <w:rPr>
          <w:rFonts w:eastAsia="Times New Roman" w:cs="Times New Roman"/>
          <w:i/>
          <w:color w:val="000000" w:themeColor="text1"/>
          <w:szCs w:val="24"/>
          <w:lang w:val="en-US"/>
        </w:rPr>
        <w:t xml:space="preserve">The state of the world Population </w:t>
      </w:r>
      <w:r w:rsidRPr="00FC20B7">
        <w:rPr>
          <w:rFonts w:eastAsia="Times New Roman" w:cs="Times New Roman"/>
          <w:i/>
          <w:color w:val="000000" w:themeColor="text1"/>
          <w:szCs w:val="24"/>
          <w:lang w:val="en-US"/>
        </w:rPr>
        <w:tab/>
        <w:t>2018.</w:t>
      </w:r>
      <w:r w:rsidRPr="00FC20B7">
        <w:rPr>
          <w:rFonts w:eastAsia="Times New Roman" w:cs="Times New Roman"/>
          <w:color w:val="000000" w:themeColor="text1"/>
          <w:szCs w:val="24"/>
          <w:lang w:val="en-US"/>
        </w:rPr>
        <w:t xml:space="preserve"> Retrieved from</w:t>
      </w:r>
      <w:r w:rsidRPr="00FC20B7">
        <w:rPr>
          <w:rFonts w:eastAsia="Times New Roman" w:cs="Times New Roman"/>
          <w:color w:val="000000" w:themeColor="text1"/>
          <w:szCs w:val="24"/>
          <w:u w:val="single"/>
          <w:lang w:val="en-US"/>
        </w:rPr>
        <w:t xml:space="preserve"> https://www.unfpa.org/press/state-world-population-2018</w:t>
      </w:r>
      <w:bookmarkEnd w:id="1817"/>
    </w:p>
    <w:p w14:paraId="510B5A89" w14:textId="77777777" w:rsidR="00956466" w:rsidRPr="00FC20B7" w:rsidRDefault="00956466" w:rsidP="0084009B">
      <w:pPr>
        <w:spacing w:after="240" w:line="360" w:lineRule="auto"/>
        <w:rPr>
          <w:rFonts w:cs="Times New Roman"/>
          <w:b/>
          <w:bCs/>
          <w:color w:val="000000" w:themeColor="text1"/>
          <w:szCs w:val="24"/>
        </w:rPr>
      </w:pPr>
      <w:bookmarkStart w:id="1818" w:name="_Toc73654395"/>
      <w:bookmarkStart w:id="1819" w:name="_Toc82306074"/>
    </w:p>
    <w:p w14:paraId="3B9D2272" w14:textId="77777777" w:rsidR="00E75760" w:rsidRPr="00FC20B7" w:rsidRDefault="00E75760" w:rsidP="00501D96">
      <w:pPr>
        <w:pStyle w:val="Heading1"/>
      </w:pPr>
      <w:bookmarkStart w:id="1820" w:name="_Toc94717176"/>
      <w:r w:rsidRPr="00FC20B7">
        <w:t>APPENDICIES</w:t>
      </w:r>
      <w:bookmarkEnd w:id="1818"/>
      <w:bookmarkEnd w:id="1819"/>
      <w:bookmarkEnd w:id="1820"/>
    </w:p>
    <w:p w14:paraId="163F3FBD" w14:textId="77777777" w:rsidR="00E75760" w:rsidRPr="00FC20B7" w:rsidRDefault="00E75760" w:rsidP="00514047">
      <w:pPr>
        <w:pStyle w:val="Heading2"/>
      </w:pPr>
      <w:bookmarkStart w:id="1821" w:name="_Toc73654396"/>
      <w:bookmarkStart w:id="1822" w:name="_Toc82306075"/>
      <w:bookmarkStart w:id="1823" w:name="_Toc94377154"/>
      <w:bookmarkStart w:id="1824" w:name="_Toc94717177"/>
      <w:r w:rsidRPr="00FC20B7">
        <w:t>APPENDIX I LETTER OF INTRODUCTION</w:t>
      </w:r>
      <w:bookmarkEnd w:id="1821"/>
      <w:bookmarkEnd w:id="1822"/>
      <w:bookmarkEnd w:id="1823"/>
      <w:bookmarkEnd w:id="1824"/>
    </w:p>
    <w:p w14:paraId="137D04B6" w14:textId="77777777" w:rsidR="00E75760" w:rsidRPr="00FC20B7" w:rsidRDefault="00E75760" w:rsidP="00E75760">
      <w:pPr>
        <w:spacing w:after="0" w:line="360" w:lineRule="auto"/>
        <w:rPr>
          <w:rFonts w:cs="Times New Roman"/>
          <w:color w:val="000000" w:themeColor="text1"/>
          <w:szCs w:val="24"/>
        </w:rPr>
      </w:pPr>
      <w:bookmarkStart w:id="1825" w:name="_Toc94346851"/>
      <w:r w:rsidRPr="00FC20B7">
        <w:rPr>
          <w:rFonts w:cs="Times New Roman"/>
          <w:color w:val="000000" w:themeColor="text1"/>
          <w:szCs w:val="24"/>
        </w:rPr>
        <w:t>Wapukha J. Precious,</w:t>
      </w:r>
      <w:bookmarkEnd w:id="1825"/>
    </w:p>
    <w:p w14:paraId="3E2A85CC" w14:textId="77777777" w:rsidR="00E75760" w:rsidRPr="00FC20B7" w:rsidRDefault="00E75760" w:rsidP="00E75760">
      <w:pPr>
        <w:spacing w:after="0" w:line="360" w:lineRule="auto"/>
        <w:rPr>
          <w:rFonts w:cs="Times New Roman"/>
          <w:color w:val="000000" w:themeColor="text1"/>
          <w:szCs w:val="24"/>
        </w:rPr>
      </w:pPr>
      <w:bookmarkStart w:id="1826" w:name="_Toc94346852"/>
      <w:r w:rsidRPr="00FC20B7">
        <w:rPr>
          <w:rFonts w:cs="Times New Roman"/>
          <w:color w:val="000000" w:themeColor="text1"/>
          <w:szCs w:val="24"/>
        </w:rPr>
        <w:t>P.O BOX 201</w:t>
      </w:r>
      <w:bookmarkEnd w:id="1826"/>
    </w:p>
    <w:p w14:paraId="005BA81F" w14:textId="77777777" w:rsidR="00E75760" w:rsidRPr="00FC20B7" w:rsidRDefault="00E75760" w:rsidP="00E75760">
      <w:pPr>
        <w:spacing w:after="0" w:line="360" w:lineRule="auto"/>
        <w:rPr>
          <w:rFonts w:cs="Times New Roman"/>
          <w:color w:val="000000" w:themeColor="text1"/>
          <w:szCs w:val="24"/>
        </w:rPr>
      </w:pPr>
      <w:bookmarkStart w:id="1827" w:name="_Toc94346853"/>
      <w:r w:rsidRPr="00FC20B7">
        <w:rPr>
          <w:rFonts w:cs="Times New Roman"/>
          <w:color w:val="000000" w:themeColor="text1"/>
          <w:szCs w:val="24"/>
        </w:rPr>
        <w:t>Turbo.</w:t>
      </w:r>
      <w:bookmarkEnd w:id="1827"/>
    </w:p>
    <w:p w14:paraId="574D6BE7" w14:textId="77777777" w:rsidR="00E75760" w:rsidRPr="00FC20B7" w:rsidRDefault="00E75760" w:rsidP="00E75760">
      <w:pPr>
        <w:spacing w:after="0" w:line="360" w:lineRule="auto"/>
        <w:rPr>
          <w:rFonts w:cs="Times New Roman"/>
          <w:color w:val="000000" w:themeColor="text1"/>
          <w:szCs w:val="24"/>
        </w:rPr>
      </w:pPr>
    </w:p>
    <w:p w14:paraId="50315110" w14:textId="77777777" w:rsidR="00E75760" w:rsidRPr="00FC20B7" w:rsidRDefault="00E75760" w:rsidP="00E75760">
      <w:pPr>
        <w:spacing w:after="0" w:line="360" w:lineRule="auto"/>
        <w:rPr>
          <w:rFonts w:cs="Times New Roman"/>
          <w:color w:val="000000" w:themeColor="text1"/>
          <w:szCs w:val="24"/>
        </w:rPr>
      </w:pPr>
      <w:bookmarkStart w:id="1828" w:name="_Toc94346854"/>
      <w:r w:rsidRPr="00FC20B7">
        <w:rPr>
          <w:rFonts w:cs="Times New Roman"/>
          <w:color w:val="000000" w:themeColor="text1"/>
          <w:szCs w:val="24"/>
        </w:rPr>
        <w:t>Deputy County Commissioner,</w:t>
      </w:r>
      <w:bookmarkEnd w:id="1828"/>
    </w:p>
    <w:p w14:paraId="0EFFBA5E" w14:textId="77777777" w:rsidR="00E75760" w:rsidRPr="00FC20B7" w:rsidRDefault="00E75760" w:rsidP="00E75760">
      <w:pPr>
        <w:spacing w:after="0" w:line="360" w:lineRule="auto"/>
        <w:rPr>
          <w:rFonts w:cs="Times New Roman"/>
          <w:color w:val="000000" w:themeColor="text1"/>
          <w:szCs w:val="24"/>
        </w:rPr>
      </w:pPr>
      <w:bookmarkStart w:id="1829" w:name="_Toc94346855"/>
      <w:r w:rsidRPr="00FC20B7">
        <w:rPr>
          <w:rFonts w:cs="Times New Roman"/>
          <w:color w:val="000000" w:themeColor="text1"/>
          <w:szCs w:val="24"/>
        </w:rPr>
        <w:t>Baragoi Sub-County</w:t>
      </w:r>
      <w:bookmarkEnd w:id="1829"/>
    </w:p>
    <w:p w14:paraId="039D5CAD" w14:textId="77777777" w:rsidR="00E75760" w:rsidRPr="00FC20B7" w:rsidRDefault="00E75760" w:rsidP="00E75760">
      <w:pPr>
        <w:spacing w:after="0" w:line="360" w:lineRule="auto"/>
        <w:rPr>
          <w:rFonts w:cs="Times New Roman"/>
          <w:color w:val="000000" w:themeColor="text1"/>
          <w:szCs w:val="24"/>
        </w:rPr>
      </w:pPr>
      <w:bookmarkStart w:id="1830" w:name="_Toc94346856"/>
      <w:r w:rsidRPr="00FC20B7">
        <w:rPr>
          <w:rFonts w:cs="Times New Roman"/>
          <w:color w:val="000000" w:themeColor="text1"/>
          <w:szCs w:val="24"/>
        </w:rPr>
        <w:t>P.O Box 201.</w:t>
      </w:r>
      <w:bookmarkEnd w:id="1830"/>
    </w:p>
    <w:p w14:paraId="46F918FC" w14:textId="77777777" w:rsidR="00E75760" w:rsidRPr="00FC20B7" w:rsidRDefault="00E75760" w:rsidP="00E75760">
      <w:pPr>
        <w:spacing w:after="120"/>
        <w:rPr>
          <w:rFonts w:cs="Times New Roman"/>
          <w:color w:val="000000" w:themeColor="text1"/>
          <w:szCs w:val="24"/>
        </w:rPr>
      </w:pPr>
    </w:p>
    <w:p w14:paraId="5D4067F7" w14:textId="77777777" w:rsidR="00E75760" w:rsidRPr="00FC20B7" w:rsidRDefault="00E75760" w:rsidP="00E75760">
      <w:pPr>
        <w:spacing w:after="120"/>
        <w:rPr>
          <w:rFonts w:cs="Times New Roman"/>
          <w:color w:val="000000" w:themeColor="text1"/>
          <w:szCs w:val="24"/>
        </w:rPr>
      </w:pPr>
      <w:bookmarkStart w:id="1831" w:name="_Toc94346857"/>
      <w:r w:rsidRPr="00FC20B7">
        <w:rPr>
          <w:rFonts w:cs="Times New Roman"/>
          <w:color w:val="000000" w:themeColor="text1"/>
          <w:szCs w:val="24"/>
        </w:rPr>
        <w:t>Dear Sir/Madam,</w:t>
      </w:r>
      <w:bookmarkEnd w:id="1831"/>
    </w:p>
    <w:p w14:paraId="0AE16891" w14:textId="77777777" w:rsidR="00E75760" w:rsidRPr="00FC20B7" w:rsidRDefault="00E75760" w:rsidP="00E75760">
      <w:pPr>
        <w:spacing w:after="0"/>
        <w:rPr>
          <w:rFonts w:cs="Times New Roman"/>
          <w:color w:val="000000" w:themeColor="text1"/>
          <w:szCs w:val="24"/>
          <w:u w:val="single"/>
        </w:rPr>
      </w:pPr>
      <w:bookmarkStart w:id="1832" w:name="_Toc94346858"/>
      <w:r w:rsidRPr="00FC20B7">
        <w:rPr>
          <w:rFonts w:cs="Times New Roman"/>
          <w:color w:val="000000" w:themeColor="text1"/>
          <w:szCs w:val="24"/>
          <w:u w:val="single"/>
        </w:rPr>
        <w:lastRenderedPageBreak/>
        <w:t>RE: REQUEST FOR DATA COLLECTION</w:t>
      </w:r>
      <w:bookmarkEnd w:id="1832"/>
    </w:p>
    <w:p w14:paraId="0475437E" w14:textId="77777777" w:rsidR="00E75760" w:rsidRPr="00FC20B7" w:rsidRDefault="00E75760" w:rsidP="00E75760">
      <w:pPr>
        <w:spacing w:after="0"/>
        <w:rPr>
          <w:rFonts w:cs="Times New Roman"/>
          <w:color w:val="000000" w:themeColor="text1"/>
          <w:szCs w:val="24"/>
        </w:rPr>
      </w:pPr>
      <w:bookmarkStart w:id="1833" w:name="_Toc94346859"/>
      <w:r w:rsidRPr="00FC20B7">
        <w:rPr>
          <w:rFonts w:cs="Times New Roman"/>
          <w:color w:val="000000" w:themeColor="text1"/>
          <w:szCs w:val="24"/>
        </w:rPr>
        <w:t>I am a student from Masinde Muliro University pursuing Doctor of Philosophy in History. I would like to carry out a research on Intractable Pastoral Conflict between the Samburu and Turkana of Baragoi Sub-County (1996-2017). The study adopts Samburu of Baragoi Sub County as the sample group. I request you to participate in this interview, to allow me collect data. The information provided will be for the purpose of the research. A copy will be given to you.</w:t>
      </w:r>
      <w:bookmarkEnd w:id="1833"/>
    </w:p>
    <w:p w14:paraId="21AAF0D2" w14:textId="77777777" w:rsidR="00E75760" w:rsidRPr="00FC20B7" w:rsidRDefault="00E75760" w:rsidP="00E75760">
      <w:pPr>
        <w:spacing w:after="0"/>
        <w:rPr>
          <w:rFonts w:cs="Times New Roman"/>
          <w:color w:val="000000" w:themeColor="text1"/>
          <w:szCs w:val="24"/>
        </w:rPr>
      </w:pPr>
      <w:bookmarkStart w:id="1834" w:name="_Toc94346860"/>
      <w:r w:rsidRPr="00FC20B7">
        <w:rPr>
          <w:rFonts w:cs="Times New Roman"/>
          <w:color w:val="000000" w:themeColor="text1"/>
          <w:szCs w:val="24"/>
        </w:rPr>
        <w:t>Yours Sincerely</w:t>
      </w:r>
      <w:bookmarkEnd w:id="1834"/>
    </w:p>
    <w:p w14:paraId="35E57D09" w14:textId="77777777" w:rsidR="00E75760" w:rsidRPr="00FC20B7" w:rsidRDefault="00E75760" w:rsidP="00E75760">
      <w:pPr>
        <w:spacing w:after="0"/>
        <w:rPr>
          <w:rFonts w:cs="Times New Roman"/>
          <w:color w:val="000000" w:themeColor="text1"/>
          <w:szCs w:val="24"/>
        </w:rPr>
      </w:pPr>
    </w:p>
    <w:p w14:paraId="3FFA8674" w14:textId="77777777" w:rsidR="00690116" w:rsidRPr="00FC20B7" w:rsidRDefault="00E75760" w:rsidP="00690116">
      <w:pPr>
        <w:spacing w:after="0"/>
        <w:rPr>
          <w:rFonts w:cs="Times New Roman"/>
          <w:color w:val="000000" w:themeColor="text1"/>
          <w:szCs w:val="24"/>
        </w:rPr>
      </w:pPr>
      <w:bookmarkStart w:id="1835" w:name="_Toc94346861"/>
      <w:r w:rsidRPr="00FC20B7">
        <w:rPr>
          <w:rFonts w:cs="Times New Roman"/>
          <w:color w:val="000000" w:themeColor="text1"/>
          <w:szCs w:val="24"/>
        </w:rPr>
        <w:t>Wapukha. Precious.</w:t>
      </w:r>
      <w:bookmarkStart w:id="1836" w:name="_Toc82306076"/>
      <w:bookmarkStart w:id="1837" w:name="_Toc94377155"/>
      <w:bookmarkEnd w:id="1835"/>
    </w:p>
    <w:p w14:paraId="0904F539" w14:textId="77777777" w:rsidR="00E75760" w:rsidRPr="00FC20B7" w:rsidRDefault="00000000" w:rsidP="00514047">
      <w:pPr>
        <w:pStyle w:val="Heading2"/>
      </w:pPr>
      <w:bookmarkStart w:id="1838" w:name="_Toc82306077"/>
      <w:bookmarkStart w:id="1839" w:name="_Toc94717178"/>
      <w:r>
        <w:rPr>
          <w:noProof/>
          <w:lang w:val="en-US"/>
        </w:rPr>
        <w:lastRenderedPageBreak/>
        <w:pict w14:anchorId="5417F868">
          <v:group id="Group 11" o:spid="_x0000_s1026" style="position:absolute;margin-left:63.75pt;margin-top:103.5pt;width:489.45pt;height:630.65pt;z-index:251659264;mso-position-horizontal-relative:page;mso-position-vertical-relative:page;mso-width-relative:margin" coordsize="71853,10566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7" type="#_x0000_t75" style="position:absolute;left:47039;top:104901;width:6477;height:76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m3YWvEAAAA2wAAAA8AAABkcnMvZG93bnJldi54bWxET01rwkAQvRf8D8sUeqsbpYimbkKxtAge&#10;pCqCt2l2mk3NzqbZ1cR/3xUEb/N4nzPPe1uLM7W+cqxgNExAEBdOV1wq2G0/nqcgfEDWWDsmBRfy&#10;kGeDhzmm2nX8RedNKEUMYZ+iAhNCk0rpC0MW/dA1xJH7ca3FEGFbSt1iF8NtLcdJMpEWK44NBhta&#10;GCqOm5NV8P33fvw0+9/pbo/davQya5aH9UGpp8f+7RVEoD7cxTf3Usf5Y7j+Eg+Q2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m3YWvEAAAA2wAAAA8AAAAAAAAAAAAAAAAA&#10;nwIAAGRycy9kb3ducmV2LnhtbFBLBQYAAAAABAAEAPcAAACQAwAAAAA=&#10;">
              <v:imagedata r:id="rId25" o:title=""/>
            </v:shape>
            <v:shape id="Picture 14" o:spid="_x0000_s1028" type="#_x0000_t75" style="position:absolute;left:-46;width:71913;height:10375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n3FHDAAAA2wAAAA8AAABkcnMvZG93bnJldi54bWxET0trwkAQvhf8D8sIvRTdWForaTYiPope&#10;hKoXb0N2mkSzs2F31fjv3UKht/n4npNNO9OIKzlfW1YwGiYgiAuray4VHParwQSED8gaG8uk4E4e&#10;pnnvKcNU2xt/03UXShFD2KeooAqhTaX0RUUG/dC2xJH7sc5giNCVUju8xXDTyNckGUuDNceGClua&#10;V1ScdxejYHFvTvsXMovlcbT5KN6/tk6XF6We+93sE0SgLvyL/9xrHee/we8v8QCZ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WfcUcMAAADbAAAADwAAAAAAAAAAAAAAAACf&#10;AgAAZHJzL2Rvd25yZXYueG1sUEsFBgAAAAAEAAQA9wAAAI8DAAAAAA==&#10;">
              <v:imagedata r:id="rId26" o:title=""/>
            </v:shape>
            <w10:wrap type="topAndBottom" anchorx="page" anchory="page"/>
          </v:group>
        </w:pict>
      </w:r>
      <w:bookmarkEnd w:id="1838"/>
      <w:r w:rsidR="00E75760" w:rsidRPr="00FC20B7">
        <w:t>APPENDIX II: APPROVAL OF RESEARC</w:t>
      </w:r>
      <w:bookmarkEnd w:id="1836"/>
      <w:r w:rsidR="00BC6131" w:rsidRPr="00FC20B7">
        <w:t>H</w:t>
      </w:r>
      <w:bookmarkEnd w:id="1837"/>
      <w:bookmarkEnd w:id="1839"/>
    </w:p>
    <w:p w14:paraId="1E404075" w14:textId="77777777" w:rsidR="00E75760" w:rsidRPr="00FC20B7" w:rsidRDefault="00E75760" w:rsidP="00E75760">
      <w:pPr>
        <w:rPr>
          <w:rFonts w:cs="Times New Roman"/>
          <w:color w:val="000000" w:themeColor="text1"/>
          <w:szCs w:val="24"/>
        </w:rPr>
      </w:pPr>
      <w:bookmarkStart w:id="1840" w:name="_Toc94346862"/>
      <w:r w:rsidRPr="00FC20B7">
        <w:rPr>
          <w:rFonts w:cs="Times New Roman"/>
          <w:noProof/>
          <w:color w:val="000000" w:themeColor="text1"/>
          <w:szCs w:val="24"/>
          <w:lang w:val="en-US"/>
        </w:rPr>
        <w:lastRenderedPageBreak/>
        <w:drawing>
          <wp:inline distT="0" distB="0" distL="0" distR="0" wp14:anchorId="36A18FB7" wp14:editId="6F132277">
            <wp:extent cx="5583555" cy="65151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583555" cy="6515100"/>
                    </a:xfrm>
                    <a:prstGeom prst="rect">
                      <a:avLst/>
                    </a:prstGeom>
                  </pic:spPr>
                </pic:pic>
              </a:graphicData>
            </a:graphic>
          </wp:inline>
        </w:drawing>
      </w:r>
      <w:bookmarkEnd w:id="1840"/>
    </w:p>
    <w:p w14:paraId="21F59D8D" w14:textId="77777777" w:rsidR="00E75760" w:rsidRPr="00FC20B7" w:rsidRDefault="00E75760" w:rsidP="00E75760">
      <w:pPr>
        <w:pStyle w:val="ListParagraph"/>
        <w:tabs>
          <w:tab w:val="left" w:pos="3244"/>
        </w:tabs>
        <w:ind w:left="0"/>
        <w:rPr>
          <w:rFonts w:cs="Times New Roman"/>
          <w:b/>
          <w:color w:val="000000" w:themeColor="text1"/>
          <w:szCs w:val="24"/>
        </w:rPr>
      </w:pPr>
      <w:r w:rsidRPr="00FC20B7">
        <w:rPr>
          <w:rFonts w:cs="Times New Roman"/>
          <w:b/>
          <w:noProof/>
          <w:color w:val="000000" w:themeColor="text1"/>
          <w:szCs w:val="24"/>
          <w:lang w:val="en-US"/>
        </w:rPr>
        <w:lastRenderedPageBreak/>
        <w:drawing>
          <wp:inline distT="0" distB="0" distL="0" distR="0" wp14:anchorId="4C1E17E8" wp14:editId="3987EFAE">
            <wp:extent cx="6477918" cy="7897495"/>
            <wp:effectExtent l="0" t="0" r="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477918" cy="7897495"/>
                    </a:xfrm>
                    <a:prstGeom prst="rect">
                      <a:avLst/>
                    </a:prstGeom>
                  </pic:spPr>
                </pic:pic>
              </a:graphicData>
            </a:graphic>
          </wp:inline>
        </w:drawing>
      </w:r>
      <w:bookmarkStart w:id="1841" w:name="_Toc73654397"/>
    </w:p>
    <w:p w14:paraId="66A9E3EA" w14:textId="77777777" w:rsidR="00E75760" w:rsidRPr="00FC20B7" w:rsidRDefault="00E75760" w:rsidP="00630A9D">
      <w:pPr>
        <w:pStyle w:val="Heading2"/>
        <w:jc w:val="center"/>
      </w:pPr>
      <w:bookmarkStart w:id="1842" w:name="_Toc82306079"/>
      <w:bookmarkStart w:id="1843" w:name="_Toc94377156"/>
      <w:bookmarkStart w:id="1844" w:name="_Toc94717179"/>
      <w:r w:rsidRPr="00FC20B7">
        <w:lastRenderedPageBreak/>
        <w:t>APPENDIX I</w:t>
      </w:r>
      <w:r w:rsidR="00956466" w:rsidRPr="00FC20B7">
        <w:t>II</w:t>
      </w:r>
      <w:r w:rsidRPr="00FC20B7">
        <w:t>: QUESTIONNAIRE</w:t>
      </w:r>
      <w:bookmarkEnd w:id="1841"/>
      <w:bookmarkEnd w:id="1842"/>
      <w:bookmarkEnd w:id="1843"/>
      <w:bookmarkEnd w:id="1844"/>
    </w:p>
    <w:p w14:paraId="1E9982F8" w14:textId="77777777" w:rsidR="00E75760" w:rsidRPr="00FC20B7" w:rsidRDefault="00E75760" w:rsidP="00E75760">
      <w:pPr>
        <w:spacing w:after="0"/>
        <w:rPr>
          <w:rFonts w:cs="Times New Roman"/>
          <w:color w:val="000000" w:themeColor="text1"/>
          <w:szCs w:val="24"/>
        </w:rPr>
      </w:pPr>
      <w:bookmarkStart w:id="1845" w:name="_Toc94346863"/>
      <w:r w:rsidRPr="00FC20B7">
        <w:rPr>
          <w:rFonts w:cs="Times New Roman"/>
          <w:color w:val="000000" w:themeColor="text1"/>
          <w:szCs w:val="24"/>
        </w:rPr>
        <w:t>The purpose of this questionnaire is to seek your opinion and view on Historical trend of intractable Pastoral conflict between the Samburu and Turkana of Baragoi. It is designed to allow you express your views freely and also give your suggestion on how to resolve recurring intra ethnic conflict. You are therefore requested to complete the questionnaire as accurately as possible and return it. The information given on this questionnaire will be held in strict confidence and will be used only for the purpose of study.</w:t>
      </w:r>
      <w:bookmarkEnd w:id="1845"/>
    </w:p>
    <w:p w14:paraId="02421A59" w14:textId="77777777" w:rsidR="00E75760" w:rsidRPr="00FC20B7" w:rsidRDefault="00E75760" w:rsidP="00E75760">
      <w:pPr>
        <w:spacing w:after="0"/>
        <w:rPr>
          <w:rFonts w:cs="Times New Roman"/>
          <w:color w:val="000000" w:themeColor="text1"/>
          <w:szCs w:val="24"/>
        </w:rPr>
      </w:pPr>
      <w:bookmarkStart w:id="1846" w:name="_Toc94346864"/>
      <w:r w:rsidRPr="00FC20B7">
        <w:rPr>
          <w:rFonts w:cs="Times New Roman"/>
          <w:color w:val="000000" w:themeColor="text1"/>
          <w:szCs w:val="24"/>
        </w:rPr>
        <w:t>Please answer all the questions to the best of your knowledge.</w:t>
      </w:r>
      <w:bookmarkEnd w:id="1846"/>
    </w:p>
    <w:p w14:paraId="3CF968ED" w14:textId="77777777" w:rsidR="00E75760" w:rsidRPr="00FC20B7" w:rsidRDefault="00E75760" w:rsidP="00E75760">
      <w:pPr>
        <w:spacing w:after="0"/>
        <w:rPr>
          <w:rFonts w:cs="Times New Roman"/>
          <w:color w:val="000000" w:themeColor="text1"/>
          <w:szCs w:val="24"/>
        </w:rPr>
      </w:pPr>
      <w:bookmarkStart w:id="1847" w:name="_Toc94346865"/>
      <w:r w:rsidRPr="00FC20B7">
        <w:rPr>
          <w:rFonts w:cs="Times New Roman"/>
          <w:color w:val="000000" w:themeColor="text1"/>
          <w:szCs w:val="24"/>
        </w:rPr>
        <w:t>Section A: Background Information</w:t>
      </w:r>
      <w:bookmarkEnd w:id="1847"/>
    </w:p>
    <w:p w14:paraId="473B2677" w14:textId="77777777" w:rsidR="00E75760" w:rsidRPr="00FC20B7" w:rsidRDefault="00E75760" w:rsidP="00E75760">
      <w:pPr>
        <w:spacing w:after="0"/>
        <w:rPr>
          <w:rFonts w:cs="Times New Roman"/>
          <w:color w:val="000000" w:themeColor="text1"/>
          <w:szCs w:val="24"/>
        </w:rPr>
      </w:pPr>
      <w:bookmarkStart w:id="1848" w:name="_Toc94346866"/>
      <w:r w:rsidRPr="00FC20B7">
        <w:rPr>
          <w:rFonts w:cs="Times New Roman"/>
          <w:color w:val="000000" w:themeColor="text1"/>
          <w:szCs w:val="24"/>
        </w:rPr>
        <w:t>What is your gender? Male [ ] Female [ ]</w:t>
      </w:r>
      <w:bookmarkEnd w:id="1848"/>
    </w:p>
    <w:p w14:paraId="433F6FF5" w14:textId="77777777" w:rsidR="00E75760" w:rsidRPr="00FC20B7" w:rsidRDefault="00E75760" w:rsidP="00E75760">
      <w:pPr>
        <w:spacing w:after="0"/>
        <w:rPr>
          <w:rFonts w:cs="Times New Roman"/>
          <w:color w:val="000000" w:themeColor="text1"/>
          <w:szCs w:val="24"/>
        </w:rPr>
      </w:pPr>
      <w:bookmarkStart w:id="1849" w:name="_Toc94346867"/>
      <w:r w:rsidRPr="00FC20B7">
        <w:rPr>
          <w:rFonts w:cs="Times New Roman"/>
          <w:color w:val="000000" w:themeColor="text1"/>
          <w:szCs w:val="24"/>
        </w:rPr>
        <w:t>What is your age? Between 18 - 25 [ ] Between 26 - 35 [ ] Between36 - 40 [ ]Between 41 - 50 [ ] Between 51 - 60 [ ] Between 61 - 70 [ ] Between 71 - 80 [ ]</w:t>
      </w:r>
      <w:bookmarkEnd w:id="1849"/>
    </w:p>
    <w:p w14:paraId="73B6E3D7" w14:textId="77777777" w:rsidR="00E75760" w:rsidRPr="00FC20B7" w:rsidRDefault="00E75760" w:rsidP="00E75760">
      <w:pPr>
        <w:spacing w:after="0"/>
        <w:rPr>
          <w:rFonts w:cs="Times New Roman"/>
          <w:color w:val="000000" w:themeColor="text1"/>
          <w:szCs w:val="24"/>
        </w:rPr>
      </w:pPr>
      <w:bookmarkStart w:id="1850" w:name="_Toc94346868"/>
      <w:r w:rsidRPr="00FC20B7">
        <w:rPr>
          <w:rFonts w:cs="Times New Roman"/>
          <w:color w:val="000000" w:themeColor="text1"/>
          <w:szCs w:val="24"/>
        </w:rPr>
        <w:t>Which division do you come from?</w:t>
      </w:r>
      <w:bookmarkEnd w:id="1850"/>
    </w:p>
    <w:p w14:paraId="4A4FA724" w14:textId="77777777" w:rsidR="00E75760" w:rsidRPr="00FC20B7" w:rsidRDefault="00E75760" w:rsidP="00E75760">
      <w:pPr>
        <w:spacing w:after="0"/>
        <w:rPr>
          <w:rFonts w:cs="Times New Roman"/>
          <w:color w:val="000000" w:themeColor="text1"/>
          <w:szCs w:val="24"/>
        </w:rPr>
      </w:pPr>
      <w:bookmarkStart w:id="1851" w:name="_Toc94346869"/>
      <w:r w:rsidRPr="00FC20B7">
        <w:rPr>
          <w:rFonts w:cs="Times New Roman"/>
          <w:color w:val="000000" w:themeColor="text1"/>
          <w:szCs w:val="24"/>
        </w:rPr>
        <w:t>Which geographical sectors do you come?</w:t>
      </w:r>
      <w:bookmarkEnd w:id="1851"/>
    </w:p>
    <w:p w14:paraId="6CCBE99D" w14:textId="77777777" w:rsidR="00E75760" w:rsidRPr="00FC20B7" w:rsidRDefault="00E75760" w:rsidP="00E75760">
      <w:pPr>
        <w:spacing w:after="0"/>
        <w:rPr>
          <w:rFonts w:cs="Times New Roman"/>
          <w:color w:val="000000" w:themeColor="text1"/>
          <w:szCs w:val="24"/>
        </w:rPr>
      </w:pPr>
      <w:bookmarkStart w:id="1852" w:name="_Toc94346870"/>
      <w:r w:rsidRPr="00FC20B7">
        <w:rPr>
          <w:rFonts w:cs="Times New Roman"/>
          <w:color w:val="000000" w:themeColor="text1"/>
          <w:szCs w:val="24"/>
        </w:rPr>
        <w:t>What is your highest level of education attained? Primary [ ] Secondary [ ] College [ ] University [ ]</w:t>
      </w:r>
      <w:bookmarkEnd w:id="1852"/>
    </w:p>
    <w:p w14:paraId="65CE2E8F" w14:textId="77777777" w:rsidR="00E75760" w:rsidRPr="00FC20B7" w:rsidRDefault="00E75760" w:rsidP="00E75760">
      <w:pPr>
        <w:spacing w:after="0"/>
        <w:rPr>
          <w:rFonts w:cs="Times New Roman"/>
          <w:color w:val="000000" w:themeColor="text1"/>
          <w:szCs w:val="24"/>
        </w:rPr>
      </w:pPr>
      <w:bookmarkStart w:id="1853" w:name="_Toc94346871"/>
      <w:r w:rsidRPr="00FC20B7">
        <w:rPr>
          <w:rFonts w:cs="Times New Roman"/>
          <w:color w:val="000000" w:themeColor="text1"/>
          <w:szCs w:val="24"/>
        </w:rPr>
        <w:t>Others (Specify) ________________________________________________________</w:t>
      </w:r>
      <w:bookmarkEnd w:id="1853"/>
    </w:p>
    <w:p w14:paraId="31DD0DF9" w14:textId="77777777" w:rsidR="00E75760" w:rsidRPr="00FC20B7" w:rsidRDefault="00E75760" w:rsidP="00E75760">
      <w:pPr>
        <w:spacing w:after="0"/>
        <w:rPr>
          <w:rFonts w:cs="Times New Roman"/>
          <w:color w:val="000000" w:themeColor="text1"/>
          <w:szCs w:val="24"/>
        </w:rPr>
      </w:pPr>
      <w:bookmarkStart w:id="1854" w:name="_Toc94346872"/>
      <w:r w:rsidRPr="00FC20B7">
        <w:rPr>
          <w:rFonts w:cs="Times New Roman"/>
          <w:color w:val="000000" w:themeColor="text1"/>
          <w:szCs w:val="24"/>
        </w:rPr>
        <w:t>Marital status: Married [ ] Divorced [ ] Single [ ] Widow [ ] Widower [ ]</w:t>
      </w:r>
      <w:bookmarkEnd w:id="1854"/>
    </w:p>
    <w:p w14:paraId="086DE420" w14:textId="77777777" w:rsidR="00E75760" w:rsidRPr="00FC20B7" w:rsidRDefault="00E75760" w:rsidP="00E75760">
      <w:pPr>
        <w:spacing w:after="0"/>
        <w:rPr>
          <w:rFonts w:cs="Times New Roman"/>
          <w:color w:val="000000" w:themeColor="text1"/>
          <w:szCs w:val="24"/>
        </w:rPr>
      </w:pPr>
      <w:bookmarkStart w:id="1855" w:name="_Toc94346873"/>
      <w:r w:rsidRPr="00FC20B7">
        <w:rPr>
          <w:rFonts w:cs="Times New Roman"/>
          <w:color w:val="000000" w:themeColor="text1"/>
          <w:szCs w:val="24"/>
        </w:rPr>
        <w:t>1. When did you settle in Baragoi?</w:t>
      </w:r>
      <w:bookmarkEnd w:id="1855"/>
    </w:p>
    <w:p w14:paraId="7AD54ADB" w14:textId="77777777" w:rsidR="00E75760" w:rsidRPr="00FC20B7" w:rsidRDefault="00E75760" w:rsidP="00E75760">
      <w:pPr>
        <w:spacing w:after="0"/>
        <w:rPr>
          <w:rFonts w:cs="Times New Roman"/>
          <w:color w:val="000000" w:themeColor="text1"/>
          <w:szCs w:val="24"/>
        </w:rPr>
      </w:pPr>
      <w:bookmarkStart w:id="1856" w:name="_Toc94346874"/>
      <w:r w:rsidRPr="00FC20B7">
        <w:rPr>
          <w:rFonts w:cs="Times New Roman"/>
          <w:color w:val="000000" w:themeColor="text1"/>
          <w:szCs w:val="24"/>
        </w:rPr>
        <w:t>………………………………………………………………………………………………</w:t>
      </w:r>
      <w:bookmarkEnd w:id="1856"/>
    </w:p>
    <w:p w14:paraId="63A5AC57" w14:textId="77777777" w:rsidR="00E75760" w:rsidRPr="00FC20B7" w:rsidRDefault="00E75760" w:rsidP="00E75760">
      <w:pPr>
        <w:spacing w:after="0"/>
        <w:rPr>
          <w:rFonts w:cs="Times New Roman"/>
          <w:color w:val="000000" w:themeColor="text1"/>
          <w:szCs w:val="24"/>
        </w:rPr>
      </w:pPr>
      <w:bookmarkStart w:id="1857" w:name="_Toc94346875"/>
      <w:r w:rsidRPr="00FC20B7">
        <w:rPr>
          <w:rFonts w:cs="Times New Roman"/>
          <w:color w:val="000000" w:themeColor="text1"/>
          <w:szCs w:val="24"/>
        </w:rPr>
        <w:t>2. Which part of Kenya did the family come from before settling in Baragoi?</w:t>
      </w:r>
      <w:bookmarkEnd w:id="1857"/>
    </w:p>
    <w:p w14:paraId="65D17E50" w14:textId="77777777" w:rsidR="00E75760" w:rsidRPr="00FC20B7" w:rsidRDefault="00E75760" w:rsidP="00E75760">
      <w:pPr>
        <w:spacing w:after="0"/>
        <w:rPr>
          <w:rFonts w:cs="Times New Roman"/>
          <w:color w:val="000000" w:themeColor="text1"/>
          <w:szCs w:val="24"/>
        </w:rPr>
      </w:pPr>
      <w:bookmarkStart w:id="1858" w:name="_Toc94346876"/>
      <w:r w:rsidRPr="00FC20B7">
        <w:rPr>
          <w:rFonts w:cs="Times New Roman"/>
          <w:color w:val="000000" w:themeColor="text1"/>
          <w:szCs w:val="24"/>
        </w:rPr>
        <w:t>………………………………………………………………………………………………</w:t>
      </w:r>
      <w:bookmarkEnd w:id="1858"/>
    </w:p>
    <w:p w14:paraId="30E7B4CE" w14:textId="77777777" w:rsidR="00E75760" w:rsidRPr="00FC20B7" w:rsidRDefault="00E75760" w:rsidP="00E75760">
      <w:pPr>
        <w:spacing w:after="0"/>
        <w:rPr>
          <w:rFonts w:cs="Times New Roman"/>
          <w:color w:val="000000" w:themeColor="text1"/>
          <w:szCs w:val="24"/>
        </w:rPr>
      </w:pPr>
      <w:bookmarkStart w:id="1859" w:name="_Toc94346877"/>
      <w:r w:rsidRPr="00FC20B7">
        <w:rPr>
          <w:rFonts w:cs="Times New Roman"/>
          <w:color w:val="000000" w:themeColor="text1"/>
          <w:szCs w:val="24"/>
        </w:rPr>
        <w:t>3. How did you acquire your current piece of land?</w:t>
      </w:r>
      <w:bookmarkEnd w:id="1859"/>
    </w:p>
    <w:p w14:paraId="44101256" w14:textId="77777777" w:rsidR="00E75760" w:rsidRPr="00FC20B7" w:rsidRDefault="00E75760" w:rsidP="00E75760">
      <w:pPr>
        <w:spacing w:after="0"/>
        <w:rPr>
          <w:rFonts w:cs="Times New Roman"/>
          <w:color w:val="000000" w:themeColor="text1"/>
          <w:szCs w:val="24"/>
        </w:rPr>
      </w:pPr>
      <w:bookmarkStart w:id="1860" w:name="_Toc94346878"/>
      <w:r w:rsidRPr="00FC20B7">
        <w:rPr>
          <w:rFonts w:cs="Times New Roman"/>
          <w:color w:val="000000" w:themeColor="text1"/>
          <w:szCs w:val="24"/>
        </w:rPr>
        <w:lastRenderedPageBreak/>
        <w:t>………………………………………………………………………………</w:t>
      </w:r>
      <w:bookmarkEnd w:id="1860"/>
    </w:p>
    <w:p w14:paraId="379C3C5E" w14:textId="77777777" w:rsidR="00E75760" w:rsidRPr="00FC20B7" w:rsidRDefault="00E75760" w:rsidP="00E75760">
      <w:pPr>
        <w:spacing w:after="0"/>
        <w:rPr>
          <w:rFonts w:cs="Times New Roman"/>
          <w:color w:val="000000" w:themeColor="text1"/>
          <w:szCs w:val="24"/>
        </w:rPr>
      </w:pPr>
      <w:bookmarkStart w:id="1861" w:name="_Toc94346879"/>
      <w:r w:rsidRPr="00FC20B7">
        <w:rPr>
          <w:rFonts w:cs="Times New Roman"/>
          <w:color w:val="000000" w:themeColor="text1"/>
          <w:szCs w:val="24"/>
        </w:rPr>
        <w:t>4. (a) What are your security threats?</w:t>
      </w:r>
      <w:bookmarkEnd w:id="1861"/>
    </w:p>
    <w:p w14:paraId="7FC4B4CA" w14:textId="77777777" w:rsidR="00E75760" w:rsidRPr="00FC20B7" w:rsidRDefault="00E75760" w:rsidP="00E75760">
      <w:pPr>
        <w:spacing w:after="0"/>
        <w:rPr>
          <w:rFonts w:cs="Times New Roman"/>
          <w:color w:val="000000" w:themeColor="text1"/>
          <w:szCs w:val="24"/>
        </w:rPr>
      </w:pPr>
      <w:bookmarkStart w:id="1862" w:name="_Toc94346880"/>
      <w:r w:rsidRPr="00FC20B7">
        <w:rPr>
          <w:rFonts w:cs="Times New Roman"/>
          <w:color w:val="000000" w:themeColor="text1"/>
          <w:szCs w:val="24"/>
        </w:rPr>
        <w:t>………………………………………………………………………………</w:t>
      </w:r>
      <w:bookmarkEnd w:id="1862"/>
    </w:p>
    <w:p w14:paraId="3858B700" w14:textId="77777777" w:rsidR="00E75760" w:rsidRPr="00FC20B7" w:rsidRDefault="00E75760" w:rsidP="00E75760">
      <w:pPr>
        <w:spacing w:after="0"/>
        <w:rPr>
          <w:rFonts w:cs="Times New Roman"/>
          <w:color w:val="000000" w:themeColor="text1"/>
          <w:szCs w:val="24"/>
        </w:rPr>
      </w:pPr>
      <w:bookmarkStart w:id="1863" w:name="_Toc94346881"/>
      <w:r w:rsidRPr="00FC20B7">
        <w:rPr>
          <w:rFonts w:cs="Times New Roman"/>
          <w:color w:val="000000" w:themeColor="text1"/>
          <w:szCs w:val="24"/>
        </w:rPr>
        <w:t>(b) Among the following what do you consider a security threat?</w:t>
      </w:r>
      <w:bookmarkEnd w:id="1863"/>
    </w:p>
    <w:p w14:paraId="3E713A2A" w14:textId="77777777" w:rsidR="00E75760" w:rsidRPr="00FC20B7" w:rsidRDefault="00E75760" w:rsidP="00E75760">
      <w:pPr>
        <w:spacing w:after="0"/>
        <w:rPr>
          <w:rFonts w:cs="Times New Roman"/>
          <w:color w:val="000000" w:themeColor="text1"/>
          <w:szCs w:val="24"/>
        </w:rPr>
      </w:pPr>
      <w:bookmarkStart w:id="1864" w:name="_Toc94346882"/>
      <w:r w:rsidRPr="00FC20B7">
        <w:rPr>
          <w:rFonts w:cs="Times New Roman"/>
          <w:color w:val="000000" w:themeColor="text1"/>
          <w:szCs w:val="24"/>
        </w:rPr>
        <w:t>Political incitement</w:t>
      </w:r>
      <w:bookmarkEnd w:id="1864"/>
    </w:p>
    <w:p w14:paraId="18D13BD2" w14:textId="77777777" w:rsidR="00E75760" w:rsidRPr="00FC20B7" w:rsidRDefault="00E75760" w:rsidP="00E75760">
      <w:pPr>
        <w:spacing w:after="0"/>
        <w:rPr>
          <w:rFonts w:cs="Times New Roman"/>
          <w:color w:val="000000" w:themeColor="text1"/>
          <w:szCs w:val="24"/>
        </w:rPr>
      </w:pPr>
      <w:bookmarkStart w:id="1865" w:name="_Toc94346883"/>
      <w:r w:rsidRPr="00FC20B7">
        <w:rPr>
          <w:rFonts w:cs="Times New Roman"/>
          <w:color w:val="000000" w:themeColor="text1"/>
          <w:szCs w:val="24"/>
        </w:rPr>
        <w:t>………………………………………………………………………………………………</w:t>
      </w:r>
      <w:bookmarkEnd w:id="1865"/>
    </w:p>
    <w:p w14:paraId="2DF0A39C" w14:textId="77777777" w:rsidR="00E75760" w:rsidRPr="00FC20B7" w:rsidRDefault="00E75760" w:rsidP="00E75760">
      <w:pPr>
        <w:spacing w:after="0"/>
        <w:rPr>
          <w:rFonts w:cs="Times New Roman"/>
          <w:color w:val="000000" w:themeColor="text1"/>
          <w:szCs w:val="24"/>
        </w:rPr>
      </w:pPr>
      <w:bookmarkStart w:id="1866" w:name="_Toc94346884"/>
      <w:r w:rsidRPr="00FC20B7">
        <w:rPr>
          <w:rFonts w:cs="Times New Roman"/>
          <w:color w:val="000000" w:themeColor="text1"/>
          <w:szCs w:val="24"/>
        </w:rPr>
        <w:t>Natural Resources</w:t>
      </w:r>
      <w:bookmarkEnd w:id="1866"/>
    </w:p>
    <w:p w14:paraId="03C1539E" w14:textId="77777777" w:rsidR="00E75760" w:rsidRPr="00FC20B7" w:rsidRDefault="00E75760" w:rsidP="00E75760">
      <w:pPr>
        <w:spacing w:after="0"/>
        <w:rPr>
          <w:rFonts w:cs="Times New Roman"/>
          <w:color w:val="000000" w:themeColor="text1"/>
          <w:szCs w:val="24"/>
        </w:rPr>
      </w:pPr>
      <w:bookmarkStart w:id="1867" w:name="_Toc94346885"/>
      <w:r w:rsidRPr="00FC20B7">
        <w:rPr>
          <w:rFonts w:cs="Times New Roman"/>
          <w:color w:val="000000" w:themeColor="text1"/>
          <w:szCs w:val="24"/>
        </w:rPr>
        <w:t>………………………………………………………………………………………………</w:t>
      </w:r>
      <w:bookmarkEnd w:id="1867"/>
    </w:p>
    <w:p w14:paraId="2AB193DD" w14:textId="77777777" w:rsidR="00E75760" w:rsidRPr="00FC20B7" w:rsidRDefault="00E75760" w:rsidP="00E75760">
      <w:pPr>
        <w:spacing w:after="0"/>
        <w:rPr>
          <w:rFonts w:cs="Times New Roman"/>
          <w:color w:val="000000" w:themeColor="text1"/>
          <w:szCs w:val="24"/>
        </w:rPr>
      </w:pPr>
      <w:bookmarkStart w:id="1868" w:name="_Toc94346886"/>
      <w:r w:rsidRPr="00FC20B7">
        <w:rPr>
          <w:rFonts w:cs="Times New Roman"/>
          <w:color w:val="000000" w:themeColor="text1"/>
          <w:szCs w:val="24"/>
        </w:rPr>
        <w:t>Small Arms and Light Weapons</w:t>
      </w:r>
      <w:bookmarkEnd w:id="1868"/>
    </w:p>
    <w:p w14:paraId="7982595A" w14:textId="77777777" w:rsidR="00E75760" w:rsidRPr="00FC20B7" w:rsidRDefault="00E75760" w:rsidP="00E75760">
      <w:pPr>
        <w:spacing w:after="0"/>
        <w:rPr>
          <w:rFonts w:cs="Times New Roman"/>
          <w:color w:val="000000" w:themeColor="text1"/>
          <w:szCs w:val="24"/>
        </w:rPr>
      </w:pPr>
      <w:bookmarkStart w:id="1869" w:name="_Toc94346887"/>
      <w:r w:rsidRPr="00FC20B7">
        <w:rPr>
          <w:rFonts w:cs="Times New Roman"/>
          <w:color w:val="000000" w:themeColor="text1"/>
          <w:szCs w:val="24"/>
        </w:rPr>
        <w:t>………………………………………………………………………………………………</w:t>
      </w:r>
      <w:bookmarkEnd w:id="1869"/>
    </w:p>
    <w:p w14:paraId="18AACA42" w14:textId="77777777" w:rsidR="00E75760" w:rsidRPr="00FC20B7" w:rsidRDefault="00E75760" w:rsidP="00E75760">
      <w:pPr>
        <w:spacing w:after="0"/>
        <w:rPr>
          <w:rFonts w:cs="Times New Roman"/>
          <w:color w:val="000000" w:themeColor="text1"/>
          <w:szCs w:val="24"/>
        </w:rPr>
      </w:pPr>
      <w:bookmarkStart w:id="1870" w:name="_Toc94346888"/>
      <w:r w:rsidRPr="00FC20B7">
        <w:rPr>
          <w:rFonts w:cs="Times New Roman"/>
          <w:color w:val="000000" w:themeColor="text1"/>
          <w:szCs w:val="24"/>
        </w:rPr>
        <w:t>Poverty</w:t>
      </w:r>
      <w:bookmarkEnd w:id="1870"/>
    </w:p>
    <w:p w14:paraId="6B1E037E" w14:textId="77777777" w:rsidR="00E75760" w:rsidRPr="00FC20B7" w:rsidRDefault="00E75760" w:rsidP="00E75760">
      <w:pPr>
        <w:spacing w:after="0"/>
        <w:rPr>
          <w:rFonts w:cs="Times New Roman"/>
          <w:color w:val="000000" w:themeColor="text1"/>
          <w:szCs w:val="24"/>
        </w:rPr>
      </w:pPr>
      <w:bookmarkStart w:id="1871" w:name="_Toc94346889"/>
      <w:r w:rsidRPr="00FC20B7">
        <w:rPr>
          <w:rFonts w:cs="Times New Roman"/>
          <w:color w:val="000000" w:themeColor="text1"/>
          <w:szCs w:val="24"/>
        </w:rPr>
        <w:t>………………………………………………………………………………………………</w:t>
      </w:r>
      <w:bookmarkEnd w:id="1871"/>
    </w:p>
    <w:p w14:paraId="7978D77B" w14:textId="77777777" w:rsidR="00E75760" w:rsidRPr="00FC20B7" w:rsidRDefault="00E75760" w:rsidP="00E75760">
      <w:pPr>
        <w:spacing w:after="0"/>
        <w:rPr>
          <w:rFonts w:cs="Times New Roman"/>
          <w:color w:val="000000" w:themeColor="text1"/>
          <w:szCs w:val="24"/>
        </w:rPr>
      </w:pPr>
      <w:bookmarkStart w:id="1872" w:name="_Toc94346890"/>
      <w:r w:rsidRPr="00FC20B7">
        <w:rPr>
          <w:rFonts w:cs="Times New Roman"/>
          <w:color w:val="000000" w:themeColor="text1"/>
          <w:szCs w:val="24"/>
        </w:rPr>
        <w:t>Marginalization</w:t>
      </w:r>
      <w:bookmarkEnd w:id="1872"/>
    </w:p>
    <w:p w14:paraId="2BEF7A4D" w14:textId="77777777" w:rsidR="00E75760" w:rsidRPr="00FC20B7" w:rsidRDefault="00E75760" w:rsidP="00E75760">
      <w:pPr>
        <w:spacing w:after="0"/>
        <w:rPr>
          <w:rFonts w:cs="Times New Roman"/>
          <w:color w:val="000000" w:themeColor="text1"/>
          <w:szCs w:val="24"/>
        </w:rPr>
      </w:pPr>
      <w:bookmarkStart w:id="1873" w:name="_Toc94346891"/>
      <w:r w:rsidRPr="00FC20B7">
        <w:rPr>
          <w:rFonts w:cs="Times New Roman"/>
          <w:color w:val="000000" w:themeColor="text1"/>
          <w:szCs w:val="24"/>
        </w:rPr>
        <w:t>………………………………………………………………………………………………</w:t>
      </w:r>
      <w:bookmarkEnd w:id="1873"/>
    </w:p>
    <w:p w14:paraId="1D33B61D" w14:textId="77777777" w:rsidR="00E75760" w:rsidRPr="00FC20B7" w:rsidRDefault="00E75760" w:rsidP="00E75760">
      <w:pPr>
        <w:spacing w:after="0"/>
        <w:rPr>
          <w:rFonts w:cs="Times New Roman"/>
          <w:color w:val="000000" w:themeColor="text1"/>
          <w:szCs w:val="24"/>
        </w:rPr>
      </w:pPr>
      <w:bookmarkStart w:id="1874" w:name="_Toc94346892"/>
      <w:r w:rsidRPr="00FC20B7">
        <w:rPr>
          <w:rFonts w:cs="Times New Roman"/>
          <w:color w:val="000000" w:themeColor="text1"/>
          <w:szCs w:val="24"/>
        </w:rPr>
        <w:t>Banditry</w:t>
      </w:r>
      <w:bookmarkEnd w:id="1874"/>
    </w:p>
    <w:p w14:paraId="63DE3DB7" w14:textId="77777777" w:rsidR="00E75760" w:rsidRPr="00FC20B7" w:rsidRDefault="00E75760" w:rsidP="00E75760">
      <w:pPr>
        <w:spacing w:after="0"/>
        <w:rPr>
          <w:rFonts w:cs="Times New Roman"/>
          <w:color w:val="000000" w:themeColor="text1"/>
          <w:szCs w:val="24"/>
        </w:rPr>
      </w:pPr>
      <w:bookmarkStart w:id="1875" w:name="_Toc94346893"/>
      <w:r w:rsidRPr="00FC20B7">
        <w:rPr>
          <w:rFonts w:cs="Times New Roman"/>
          <w:color w:val="000000" w:themeColor="text1"/>
          <w:szCs w:val="24"/>
        </w:rPr>
        <w:t>………………………………………………………………………………………………</w:t>
      </w:r>
      <w:bookmarkEnd w:id="1875"/>
    </w:p>
    <w:p w14:paraId="5FF284BF" w14:textId="77777777" w:rsidR="00E75760" w:rsidRPr="00FC20B7" w:rsidRDefault="00E75760" w:rsidP="00E75760">
      <w:pPr>
        <w:spacing w:after="0"/>
        <w:rPr>
          <w:rFonts w:cs="Times New Roman"/>
          <w:color w:val="000000" w:themeColor="text1"/>
          <w:szCs w:val="24"/>
        </w:rPr>
      </w:pPr>
      <w:bookmarkStart w:id="1876" w:name="_Toc94346894"/>
      <w:r w:rsidRPr="00FC20B7">
        <w:rPr>
          <w:rFonts w:cs="Times New Roman"/>
          <w:color w:val="000000" w:themeColor="text1"/>
          <w:szCs w:val="24"/>
        </w:rPr>
        <w:t>Hunger</w:t>
      </w:r>
      <w:bookmarkEnd w:id="1876"/>
    </w:p>
    <w:p w14:paraId="75DB8979" w14:textId="77777777" w:rsidR="00E75760" w:rsidRPr="00FC20B7" w:rsidRDefault="00E75760" w:rsidP="00E75760">
      <w:pPr>
        <w:spacing w:after="0"/>
        <w:rPr>
          <w:rFonts w:cs="Times New Roman"/>
          <w:color w:val="000000" w:themeColor="text1"/>
          <w:szCs w:val="24"/>
        </w:rPr>
      </w:pPr>
      <w:bookmarkStart w:id="1877" w:name="_Toc94346895"/>
      <w:r w:rsidRPr="00FC20B7">
        <w:rPr>
          <w:rFonts w:cs="Times New Roman"/>
          <w:color w:val="000000" w:themeColor="text1"/>
          <w:szCs w:val="24"/>
        </w:rPr>
        <w:t>……………………………………………………………………………………………….</w:t>
      </w:r>
      <w:bookmarkEnd w:id="1877"/>
    </w:p>
    <w:p w14:paraId="0235CAFE" w14:textId="77777777" w:rsidR="00E75760" w:rsidRPr="00FC20B7" w:rsidRDefault="00E75760" w:rsidP="00E75760">
      <w:pPr>
        <w:spacing w:after="0"/>
        <w:rPr>
          <w:rFonts w:cs="Times New Roman"/>
          <w:color w:val="000000" w:themeColor="text1"/>
          <w:szCs w:val="24"/>
        </w:rPr>
      </w:pPr>
      <w:bookmarkStart w:id="1878" w:name="_Toc94346896"/>
      <w:r w:rsidRPr="00FC20B7">
        <w:rPr>
          <w:rFonts w:cs="Times New Roman"/>
          <w:color w:val="000000" w:themeColor="text1"/>
          <w:szCs w:val="24"/>
        </w:rPr>
        <w:t>Cattle Rustling</w:t>
      </w:r>
      <w:bookmarkEnd w:id="1878"/>
    </w:p>
    <w:p w14:paraId="64B91244" w14:textId="77777777" w:rsidR="00E75760" w:rsidRPr="00FC20B7" w:rsidRDefault="00E75760" w:rsidP="00E75760">
      <w:pPr>
        <w:spacing w:after="0"/>
        <w:rPr>
          <w:rFonts w:cs="Times New Roman"/>
          <w:color w:val="000000" w:themeColor="text1"/>
          <w:szCs w:val="24"/>
        </w:rPr>
      </w:pPr>
      <w:bookmarkStart w:id="1879" w:name="_Toc94346897"/>
      <w:r w:rsidRPr="00FC20B7">
        <w:rPr>
          <w:rFonts w:cs="Times New Roman"/>
          <w:color w:val="000000" w:themeColor="text1"/>
          <w:szCs w:val="24"/>
        </w:rPr>
        <w:t>………………………………………………………………………………………………</w:t>
      </w:r>
      <w:bookmarkEnd w:id="1879"/>
    </w:p>
    <w:p w14:paraId="2AFEAA0D" w14:textId="77777777" w:rsidR="00E75760" w:rsidRPr="00FC20B7" w:rsidRDefault="00E75760" w:rsidP="00E75760">
      <w:pPr>
        <w:spacing w:after="0"/>
        <w:rPr>
          <w:rFonts w:cs="Times New Roman"/>
          <w:color w:val="000000" w:themeColor="text1"/>
          <w:szCs w:val="24"/>
        </w:rPr>
      </w:pPr>
      <w:bookmarkStart w:id="1880" w:name="_Toc94346898"/>
      <w:r w:rsidRPr="00FC20B7">
        <w:rPr>
          <w:rFonts w:cs="Times New Roman"/>
          <w:color w:val="000000" w:themeColor="text1"/>
          <w:szCs w:val="24"/>
        </w:rPr>
        <w:t>5. Can you trace the Origin of conflict between the Samburu and Turkanat?  ………………………………………………………………………………</w:t>
      </w:r>
      <w:bookmarkEnd w:id="1880"/>
    </w:p>
    <w:p w14:paraId="06CE7C0F" w14:textId="77777777" w:rsidR="00E75760" w:rsidRPr="00FC20B7" w:rsidRDefault="00E75760" w:rsidP="00E75760">
      <w:pPr>
        <w:spacing w:after="0"/>
        <w:rPr>
          <w:rFonts w:cs="Times New Roman"/>
          <w:color w:val="000000" w:themeColor="text1"/>
          <w:szCs w:val="24"/>
        </w:rPr>
      </w:pPr>
      <w:bookmarkStart w:id="1881" w:name="_Toc94346899"/>
      <w:r w:rsidRPr="00FC20B7">
        <w:rPr>
          <w:rFonts w:cs="Times New Roman"/>
          <w:color w:val="000000" w:themeColor="text1"/>
          <w:szCs w:val="24"/>
        </w:rPr>
        <w:t>6. Which categories/types of insecurity exist in Baragoi?</w:t>
      </w:r>
      <w:bookmarkEnd w:id="1881"/>
    </w:p>
    <w:p w14:paraId="3A79FBEE" w14:textId="77777777" w:rsidR="00E75760" w:rsidRPr="00FC20B7" w:rsidRDefault="00E75760" w:rsidP="00E75760">
      <w:pPr>
        <w:spacing w:after="0"/>
        <w:rPr>
          <w:rFonts w:cs="Times New Roman"/>
          <w:color w:val="000000" w:themeColor="text1"/>
          <w:szCs w:val="24"/>
        </w:rPr>
      </w:pPr>
      <w:bookmarkStart w:id="1882" w:name="_Toc94346900"/>
      <w:r w:rsidRPr="00FC20B7">
        <w:rPr>
          <w:rFonts w:cs="Times New Roman"/>
          <w:color w:val="000000" w:themeColor="text1"/>
          <w:szCs w:val="24"/>
        </w:rPr>
        <w:lastRenderedPageBreak/>
        <w:t>………………………………………………………………………………  ………………………………………………………………………………</w:t>
      </w:r>
      <w:bookmarkEnd w:id="1882"/>
    </w:p>
    <w:p w14:paraId="74C2A0F1" w14:textId="77777777" w:rsidR="00E75760" w:rsidRPr="00FC20B7" w:rsidRDefault="00E75760" w:rsidP="00E75760">
      <w:pPr>
        <w:spacing w:after="0"/>
        <w:rPr>
          <w:rFonts w:cs="Times New Roman"/>
          <w:color w:val="000000" w:themeColor="text1"/>
          <w:szCs w:val="24"/>
        </w:rPr>
      </w:pPr>
      <w:bookmarkStart w:id="1883" w:name="_Toc94346901"/>
      <w:r w:rsidRPr="00FC20B7">
        <w:rPr>
          <w:rFonts w:cs="Times New Roman"/>
          <w:color w:val="000000" w:themeColor="text1"/>
          <w:szCs w:val="24"/>
        </w:rPr>
        <w:t>7. How effective is the government’s security deterrent measures in Baragoi?  NGOS………………………………………………………………………………</w:t>
      </w:r>
      <w:bookmarkEnd w:id="1883"/>
    </w:p>
    <w:p w14:paraId="69A52254" w14:textId="77777777" w:rsidR="00E75760" w:rsidRPr="00FC20B7" w:rsidRDefault="00E75760" w:rsidP="00E75760">
      <w:pPr>
        <w:spacing w:after="0"/>
        <w:rPr>
          <w:rFonts w:cs="Times New Roman"/>
          <w:color w:val="000000" w:themeColor="text1"/>
          <w:szCs w:val="24"/>
        </w:rPr>
      </w:pPr>
      <w:bookmarkStart w:id="1884" w:name="_Toc94346902"/>
      <w:r w:rsidRPr="00FC20B7">
        <w:rPr>
          <w:rFonts w:cs="Times New Roman"/>
          <w:color w:val="000000" w:themeColor="text1"/>
          <w:szCs w:val="24"/>
        </w:rPr>
        <w:t>Church ………………………………………………………………………………</w:t>
      </w:r>
      <w:bookmarkEnd w:id="1884"/>
    </w:p>
    <w:p w14:paraId="7F22D631" w14:textId="77777777" w:rsidR="00E75760" w:rsidRPr="00FC20B7" w:rsidRDefault="00E75760" w:rsidP="00E75760">
      <w:pPr>
        <w:spacing w:after="0"/>
        <w:rPr>
          <w:rFonts w:cs="Times New Roman"/>
          <w:color w:val="000000" w:themeColor="text1"/>
          <w:szCs w:val="24"/>
        </w:rPr>
      </w:pPr>
      <w:bookmarkStart w:id="1885" w:name="_Toc94346903"/>
      <w:r w:rsidRPr="00FC20B7">
        <w:rPr>
          <w:rFonts w:cs="Times New Roman"/>
          <w:color w:val="000000" w:themeColor="text1"/>
          <w:szCs w:val="24"/>
        </w:rPr>
        <w:t>Government…………………………………………………………………………….</w:t>
      </w:r>
      <w:bookmarkEnd w:id="1885"/>
    </w:p>
    <w:p w14:paraId="7680024B" w14:textId="77777777" w:rsidR="00E75760" w:rsidRPr="00FC20B7" w:rsidRDefault="00E75760" w:rsidP="00E75760">
      <w:pPr>
        <w:spacing w:after="0"/>
        <w:rPr>
          <w:rFonts w:cs="Times New Roman"/>
          <w:color w:val="000000" w:themeColor="text1"/>
          <w:szCs w:val="24"/>
        </w:rPr>
      </w:pPr>
      <w:bookmarkStart w:id="1886" w:name="_Toc94346904"/>
      <w:r w:rsidRPr="00FC20B7">
        <w:rPr>
          <w:rFonts w:cs="Times New Roman"/>
          <w:color w:val="000000" w:themeColor="text1"/>
          <w:szCs w:val="24"/>
        </w:rPr>
        <w:t>Council of Elders……………………………………………………………………..</w:t>
      </w:r>
      <w:bookmarkEnd w:id="1886"/>
    </w:p>
    <w:p w14:paraId="27E4F80D" w14:textId="77777777" w:rsidR="00E75760" w:rsidRPr="00FC20B7" w:rsidRDefault="00E75760" w:rsidP="00E75760">
      <w:pPr>
        <w:spacing w:after="0"/>
        <w:rPr>
          <w:rFonts w:cs="Times New Roman"/>
          <w:color w:val="000000" w:themeColor="text1"/>
          <w:szCs w:val="24"/>
        </w:rPr>
      </w:pPr>
      <w:bookmarkStart w:id="1887" w:name="_Toc94346905"/>
      <w:r w:rsidRPr="00FC20B7">
        <w:rPr>
          <w:rFonts w:cs="Times New Roman"/>
          <w:color w:val="000000" w:themeColor="text1"/>
          <w:szCs w:val="24"/>
        </w:rPr>
        <w:t>8. What effort has the government made to bring about peace and security in Baragoi?  ………………………………………………………………………………  ………………………………………………………………………………</w:t>
      </w:r>
      <w:bookmarkEnd w:id="1887"/>
    </w:p>
    <w:p w14:paraId="160CC77E" w14:textId="77777777" w:rsidR="00E75760" w:rsidRPr="00FC20B7" w:rsidRDefault="00E75760" w:rsidP="00E75760">
      <w:pPr>
        <w:spacing w:after="0"/>
        <w:rPr>
          <w:rFonts w:cs="Times New Roman"/>
          <w:color w:val="000000" w:themeColor="text1"/>
          <w:szCs w:val="24"/>
        </w:rPr>
      </w:pPr>
      <w:bookmarkStart w:id="1888" w:name="_Toc94346906"/>
      <w:r w:rsidRPr="00FC20B7">
        <w:rPr>
          <w:rFonts w:cs="Times New Roman"/>
          <w:color w:val="000000" w:themeColor="text1"/>
          <w:szCs w:val="24"/>
        </w:rPr>
        <w:t>9. Which peace programmes would you advice the government to start in Baragoi?  ………………………………………………………………………………</w:t>
      </w:r>
      <w:bookmarkEnd w:id="1888"/>
    </w:p>
    <w:p w14:paraId="034DEC2B" w14:textId="77777777" w:rsidR="00E75760" w:rsidRPr="00FC20B7" w:rsidRDefault="00E75760" w:rsidP="00E75760">
      <w:pPr>
        <w:spacing w:after="0"/>
        <w:rPr>
          <w:rFonts w:cs="Times New Roman"/>
          <w:color w:val="000000" w:themeColor="text1"/>
          <w:szCs w:val="24"/>
        </w:rPr>
      </w:pPr>
      <w:bookmarkStart w:id="1889" w:name="_Toc94346907"/>
      <w:r w:rsidRPr="00FC20B7">
        <w:rPr>
          <w:rFonts w:cs="Times New Roman"/>
          <w:color w:val="000000" w:themeColor="text1"/>
          <w:szCs w:val="24"/>
        </w:rPr>
        <w:t>10. What avenues of government – citizen conflicts resolution consultations exist in Baragoi?   ………………………………………………………………………………</w:t>
      </w:r>
      <w:bookmarkEnd w:id="1889"/>
    </w:p>
    <w:p w14:paraId="5F69D45C" w14:textId="77777777" w:rsidR="00E75760" w:rsidRPr="00FC20B7" w:rsidRDefault="00E75760" w:rsidP="00E75760">
      <w:pPr>
        <w:spacing w:after="0"/>
        <w:rPr>
          <w:rFonts w:cs="Times New Roman"/>
          <w:color w:val="000000" w:themeColor="text1"/>
          <w:szCs w:val="24"/>
        </w:rPr>
      </w:pPr>
      <w:bookmarkStart w:id="1890" w:name="_Toc94346908"/>
      <w:r w:rsidRPr="00FC20B7">
        <w:rPr>
          <w:rFonts w:cs="Times New Roman"/>
          <w:color w:val="000000" w:themeColor="text1"/>
          <w:szCs w:val="24"/>
        </w:rPr>
        <w:t>11. What is the state of ethnic political representation in Baragoi since 1963?  ………………………………………………………………………………</w:t>
      </w:r>
      <w:bookmarkEnd w:id="1890"/>
    </w:p>
    <w:p w14:paraId="7A04A3BD" w14:textId="77777777" w:rsidR="00E75760" w:rsidRPr="00FC20B7" w:rsidRDefault="00E75760" w:rsidP="00E75760">
      <w:pPr>
        <w:spacing w:after="0"/>
        <w:rPr>
          <w:rFonts w:cs="Times New Roman"/>
          <w:color w:val="000000" w:themeColor="text1"/>
          <w:szCs w:val="24"/>
        </w:rPr>
      </w:pPr>
      <w:bookmarkStart w:id="1891" w:name="_Toc94346909"/>
      <w:r w:rsidRPr="00FC20B7">
        <w:rPr>
          <w:rFonts w:cs="Times New Roman"/>
          <w:color w:val="000000" w:themeColor="text1"/>
          <w:szCs w:val="24"/>
        </w:rPr>
        <w:t>12. Explain the groups that are involved in conflict between the Samburu and the Turkana?</w:t>
      </w:r>
      <w:bookmarkEnd w:id="1891"/>
    </w:p>
    <w:p w14:paraId="1F0A8418" w14:textId="77777777" w:rsidR="00E75760" w:rsidRPr="00FC20B7" w:rsidRDefault="00E75760" w:rsidP="00E75760">
      <w:pPr>
        <w:spacing w:after="0"/>
        <w:rPr>
          <w:rFonts w:cs="Times New Roman"/>
          <w:color w:val="000000" w:themeColor="text1"/>
          <w:szCs w:val="24"/>
        </w:rPr>
      </w:pPr>
      <w:bookmarkStart w:id="1892" w:name="_Toc94346910"/>
      <w:r w:rsidRPr="00FC20B7">
        <w:rPr>
          <w:rFonts w:cs="Times New Roman"/>
          <w:color w:val="000000" w:themeColor="text1"/>
          <w:szCs w:val="24"/>
        </w:rPr>
        <w:t>……………………………………………………………………………....</w:t>
      </w:r>
      <w:bookmarkEnd w:id="1892"/>
    </w:p>
    <w:p w14:paraId="717A5F10" w14:textId="77777777" w:rsidR="00E75760" w:rsidRPr="00FC20B7" w:rsidRDefault="00E75760" w:rsidP="00E75760">
      <w:pPr>
        <w:spacing w:after="0"/>
        <w:rPr>
          <w:rFonts w:cs="Times New Roman"/>
          <w:color w:val="000000" w:themeColor="text1"/>
          <w:szCs w:val="24"/>
        </w:rPr>
      </w:pPr>
      <w:bookmarkStart w:id="1893" w:name="_Toc94346911"/>
      <w:r w:rsidRPr="00FC20B7">
        <w:rPr>
          <w:rFonts w:cs="Times New Roman"/>
          <w:color w:val="000000" w:themeColor="text1"/>
          <w:szCs w:val="24"/>
        </w:rPr>
        <w:t>13 What are some of the consequences experienced during and after the conflict?  ………………………………………………………………………………</w:t>
      </w:r>
      <w:bookmarkEnd w:id="1893"/>
    </w:p>
    <w:p w14:paraId="7E9DDA8D" w14:textId="77777777" w:rsidR="00E75760" w:rsidRPr="00FC20B7" w:rsidRDefault="00E75760" w:rsidP="00E75760">
      <w:pPr>
        <w:spacing w:after="0"/>
        <w:rPr>
          <w:rFonts w:cs="Times New Roman"/>
          <w:color w:val="000000" w:themeColor="text1"/>
          <w:szCs w:val="24"/>
        </w:rPr>
      </w:pPr>
      <w:bookmarkStart w:id="1894" w:name="_Toc94346912"/>
      <w:r w:rsidRPr="00FC20B7">
        <w:rPr>
          <w:rFonts w:cs="Times New Roman"/>
          <w:color w:val="000000" w:themeColor="text1"/>
          <w:szCs w:val="24"/>
        </w:rPr>
        <w:t>14. What are some of the initiatives put in place to combat conflict by various organizations?</w:t>
      </w:r>
      <w:bookmarkEnd w:id="1894"/>
    </w:p>
    <w:p w14:paraId="08D6493D" w14:textId="77777777" w:rsidR="00E75760" w:rsidRPr="00FC20B7" w:rsidRDefault="00E75760" w:rsidP="00630A9D">
      <w:pPr>
        <w:spacing w:after="0"/>
        <w:jc w:val="left"/>
        <w:rPr>
          <w:rFonts w:cs="Times New Roman"/>
          <w:color w:val="000000" w:themeColor="text1"/>
          <w:szCs w:val="24"/>
        </w:rPr>
      </w:pPr>
      <w:bookmarkStart w:id="1895" w:name="_Toc94346913"/>
      <w:r w:rsidRPr="00FC20B7">
        <w:rPr>
          <w:rFonts w:cs="Times New Roman"/>
          <w:color w:val="000000" w:themeColor="text1"/>
          <w:szCs w:val="24"/>
        </w:rPr>
        <w:t>………………………………………………………………………………</w:t>
      </w:r>
      <w:bookmarkEnd w:id="1895"/>
    </w:p>
    <w:p w14:paraId="1FC45FEF" w14:textId="77777777" w:rsidR="00E75760" w:rsidRPr="00FC20B7" w:rsidRDefault="00E75760" w:rsidP="00630A9D">
      <w:pPr>
        <w:spacing w:after="0"/>
        <w:jc w:val="left"/>
        <w:rPr>
          <w:rFonts w:cs="Times New Roman"/>
          <w:color w:val="000000" w:themeColor="text1"/>
          <w:szCs w:val="24"/>
        </w:rPr>
      </w:pPr>
      <w:bookmarkStart w:id="1896" w:name="_Toc94346914"/>
      <w:r w:rsidRPr="00FC20B7">
        <w:rPr>
          <w:rFonts w:cs="Times New Roman"/>
          <w:color w:val="000000" w:themeColor="text1"/>
          <w:szCs w:val="24"/>
        </w:rPr>
        <w:lastRenderedPageBreak/>
        <w:t>15. Which specific resident community peace building initiative would you want the government to adopt in Baragoi?  ………………………………………………………………………………</w:t>
      </w:r>
      <w:bookmarkEnd w:id="1896"/>
    </w:p>
    <w:p w14:paraId="4BA12532" w14:textId="77777777" w:rsidR="00E75760" w:rsidRPr="00FC20B7" w:rsidRDefault="00E75760" w:rsidP="00630A9D">
      <w:pPr>
        <w:spacing w:after="0"/>
        <w:jc w:val="left"/>
        <w:rPr>
          <w:rFonts w:cs="Times New Roman"/>
          <w:color w:val="000000" w:themeColor="text1"/>
          <w:szCs w:val="24"/>
        </w:rPr>
      </w:pPr>
      <w:bookmarkStart w:id="1897" w:name="_Toc94346915"/>
      <w:r w:rsidRPr="00FC20B7">
        <w:rPr>
          <w:rFonts w:cs="Times New Roman"/>
          <w:color w:val="000000" w:themeColor="text1"/>
          <w:szCs w:val="24"/>
        </w:rPr>
        <w:t>16. What factors facilitate the occurrence of insecurity in Baragoi?  ………………………………………………………………………………</w:t>
      </w:r>
      <w:bookmarkEnd w:id="1897"/>
    </w:p>
    <w:p w14:paraId="001CD30C" w14:textId="77777777" w:rsidR="00E75760" w:rsidRPr="00FC20B7" w:rsidRDefault="00E75760" w:rsidP="00630A9D">
      <w:pPr>
        <w:spacing w:after="0"/>
        <w:jc w:val="left"/>
        <w:rPr>
          <w:rFonts w:cs="Times New Roman"/>
          <w:color w:val="000000" w:themeColor="text1"/>
          <w:szCs w:val="24"/>
        </w:rPr>
      </w:pPr>
      <w:bookmarkStart w:id="1898" w:name="_Toc94346916"/>
      <w:r w:rsidRPr="00FC20B7">
        <w:rPr>
          <w:rFonts w:cs="Times New Roman"/>
          <w:color w:val="000000" w:themeColor="text1"/>
          <w:szCs w:val="24"/>
        </w:rPr>
        <w:t>17. What are the challenges to Community security in Baragoi?  ………………………………………………………………………………</w:t>
      </w:r>
      <w:bookmarkEnd w:id="1898"/>
    </w:p>
    <w:p w14:paraId="6CD92BB4" w14:textId="77777777" w:rsidR="00E75760" w:rsidRPr="00FC20B7" w:rsidRDefault="00E75760" w:rsidP="00630A9D">
      <w:pPr>
        <w:spacing w:after="0"/>
        <w:jc w:val="left"/>
        <w:rPr>
          <w:rFonts w:cs="Times New Roman"/>
          <w:color w:val="000000" w:themeColor="text1"/>
          <w:szCs w:val="24"/>
        </w:rPr>
      </w:pPr>
      <w:bookmarkStart w:id="1899" w:name="_Toc94346917"/>
      <w:r w:rsidRPr="00FC20B7">
        <w:rPr>
          <w:rFonts w:cs="Times New Roman"/>
          <w:color w:val="000000" w:themeColor="text1"/>
          <w:szCs w:val="24"/>
        </w:rPr>
        <w:t>18. What measures has the government put in place to offset the challenges of security in Baragoi?  ………………………………………………………………………………</w:t>
      </w:r>
      <w:bookmarkEnd w:id="1899"/>
    </w:p>
    <w:p w14:paraId="626E8902" w14:textId="77777777" w:rsidR="00E75760" w:rsidRPr="00FC20B7" w:rsidRDefault="00E75760" w:rsidP="00630A9D">
      <w:pPr>
        <w:spacing w:after="0"/>
        <w:jc w:val="left"/>
        <w:rPr>
          <w:rFonts w:cs="Times New Roman"/>
          <w:color w:val="000000" w:themeColor="text1"/>
          <w:szCs w:val="24"/>
        </w:rPr>
      </w:pPr>
      <w:bookmarkStart w:id="1900" w:name="_Toc94346918"/>
      <w:r w:rsidRPr="00FC20B7">
        <w:rPr>
          <w:rFonts w:cs="Times New Roman"/>
          <w:color w:val="000000" w:themeColor="text1"/>
          <w:szCs w:val="24"/>
        </w:rPr>
        <w:t>19. What efforts has the local community made to counter the security challenges in Baragoi?</w:t>
      </w:r>
      <w:bookmarkEnd w:id="1900"/>
    </w:p>
    <w:p w14:paraId="458AFA40" w14:textId="77777777" w:rsidR="00E75760" w:rsidRPr="00FC20B7" w:rsidRDefault="00E75760" w:rsidP="00630A9D">
      <w:pPr>
        <w:spacing w:after="0"/>
        <w:jc w:val="left"/>
        <w:rPr>
          <w:rFonts w:cs="Times New Roman"/>
          <w:color w:val="000000" w:themeColor="text1"/>
          <w:szCs w:val="24"/>
        </w:rPr>
      </w:pPr>
      <w:bookmarkStart w:id="1901" w:name="_Toc94346919"/>
      <w:r w:rsidRPr="00FC20B7">
        <w:rPr>
          <w:rFonts w:cs="Times New Roman"/>
          <w:color w:val="000000" w:themeColor="text1"/>
          <w:szCs w:val="24"/>
        </w:rPr>
        <w:t>………………………………………………………………………………</w:t>
      </w:r>
      <w:bookmarkEnd w:id="1901"/>
    </w:p>
    <w:p w14:paraId="7FAF51FF" w14:textId="77777777" w:rsidR="00E75760" w:rsidRPr="00FC20B7" w:rsidRDefault="00E75760" w:rsidP="00630A9D">
      <w:pPr>
        <w:spacing w:after="0"/>
        <w:jc w:val="left"/>
        <w:rPr>
          <w:rFonts w:cs="Times New Roman"/>
          <w:color w:val="000000" w:themeColor="text1"/>
          <w:szCs w:val="24"/>
        </w:rPr>
      </w:pPr>
      <w:bookmarkStart w:id="1902" w:name="_Toc94346920"/>
      <w:r w:rsidRPr="00FC20B7">
        <w:rPr>
          <w:rFonts w:cs="Times New Roman"/>
          <w:color w:val="000000" w:themeColor="text1"/>
          <w:szCs w:val="24"/>
        </w:rPr>
        <w:t>25. How has the government attempted to offset the challenges of attaining the community’s’ economic empowerment in Baragoi?  ………………………………………………………………………………</w:t>
      </w:r>
      <w:bookmarkEnd w:id="1902"/>
    </w:p>
    <w:p w14:paraId="03E9A14C" w14:textId="77777777" w:rsidR="00E75760" w:rsidRPr="00FC20B7" w:rsidRDefault="00E75760" w:rsidP="00630A9D">
      <w:pPr>
        <w:spacing w:after="0"/>
        <w:jc w:val="left"/>
        <w:rPr>
          <w:rFonts w:cs="Times New Roman"/>
          <w:color w:val="000000" w:themeColor="text1"/>
          <w:szCs w:val="24"/>
        </w:rPr>
      </w:pPr>
      <w:bookmarkStart w:id="1903" w:name="_Toc94346921"/>
      <w:r w:rsidRPr="00FC20B7">
        <w:rPr>
          <w:rFonts w:cs="Times New Roman"/>
          <w:color w:val="000000" w:themeColor="text1"/>
          <w:szCs w:val="24"/>
        </w:rPr>
        <w:t>26. How has the existence of insecurity contributed to positive attributes in Baragoi?  ………………………………………………………………………………</w:t>
      </w:r>
      <w:bookmarkEnd w:id="1903"/>
    </w:p>
    <w:p w14:paraId="34DD8540" w14:textId="77777777" w:rsidR="00E75760" w:rsidRPr="00FC20B7" w:rsidRDefault="00E75760" w:rsidP="00630A9D">
      <w:pPr>
        <w:spacing w:after="0"/>
        <w:jc w:val="left"/>
        <w:rPr>
          <w:rFonts w:cs="Times New Roman"/>
          <w:color w:val="000000" w:themeColor="text1"/>
          <w:szCs w:val="24"/>
        </w:rPr>
      </w:pPr>
      <w:bookmarkStart w:id="1904" w:name="_Toc94346922"/>
      <w:r w:rsidRPr="00FC20B7">
        <w:rPr>
          <w:rFonts w:cs="Times New Roman"/>
          <w:color w:val="000000" w:themeColor="text1"/>
          <w:szCs w:val="24"/>
        </w:rPr>
        <w:t>27. How has economic and political marginalization led to conflict in Baragoi?  ………………………………………………………………………………</w:t>
      </w:r>
      <w:bookmarkEnd w:id="1904"/>
    </w:p>
    <w:p w14:paraId="314DBB46" w14:textId="77777777" w:rsidR="00E75760" w:rsidRPr="00FC20B7" w:rsidRDefault="00E75760" w:rsidP="00630A9D">
      <w:pPr>
        <w:spacing w:after="0"/>
        <w:jc w:val="left"/>
        <w:rPr>
          <w:rFonts w:cs="Times New Roman"/>
          <w:color w:val="000000" w:themeColor="text1"/>
          <w:szCs w:val="24"/>
        </w:rPr>
      </w:pPr>
      <w:bookmarkStart w:id="1905" w:name="_Toc94346923"/>
      <w:r w:rsidRPr="00FC20B7">
        <w:rPr>
          <w:rFonts w:cs="Times New Roman"/>
          <w:color w:val="000000" w:themeColor="text1"/>
          <w:szCs w:val="24"/>
        </w:rPr>
        <w:t>28. What improvements should be made on the community-based peace initiatives and leadership in Baragoi?</w:t>
      </w:r>
      <w:bookmarkEnd w:id="1905"/>
    </w:p>
    <w:p w14:paraId="0E1629CD" w14:textId="77777777" w:rsidR="00E75760" w:rsidRPr="00FC20B7" w:rsidRDefault="00E75760" w:rsidP="00630A9D">
      <w:pPr>
        <w:spacing w:after="0"/>
        <w:jc w:val="left"/>
        <w:rPr>
          <w:rFonts w:cs="Times New Roman"/>
          <w:color w:val="000000" w:themeColor="text1"/>
          <w:szCs w:val="24"/>
        </w:rPr>
      </w:pPr>
      <w:bookmarkStart w:id="1906" w:name="_Toc94346924"/>
      <w:r w:rsidRPr="00FC20B7">
        <w:rPr>
          <w:rFonts w:cs="Times New Roman"/>
          <w:color w:val="000000" w:themeColor="text1"/>
          <w:szCs w:val="24"/>
        </w:rPr>
        <w:t>………………………………………………………………………………</w:t>
      </w:r>
      <w:bookmarkEnd w:id="1906"/>
    </w:p>
    <w:p w14:paraId="034E47E3" w14:textId="77777777" w:rsidR="00E75760" w:rsidRPr="00FC20B7" w:rsidRDefault="00E75760" w:rsidP="00E75760">
      <w:pPr>
        <w:spacing w:after="0"/>
        <w:rPr>
          <w:rFonts w:cs="Times New Roman"/>
          <w:color w:val="000000" w:themeColor="text1"/>
          <w:szCs w:val="24"/>
        </w:rPr>
      </w:pPr>
      <w:bookmarkStart w:id="1907" w:name="_Toc94346925"/>
      <w:r w:rsidRPr="00FC20B7">
        <w:rPr>
          <w:rFonts w:cs="Times New Roman"/>
          <w:color w:val="000000" w:themeColor="text1"/>
          <w:szCs w:val="24"/>
        </w:rPr>
        <w:lastRenderedPageBreak/>
        <w:t>29. Which adverse impacts of inter-ethnic conflicts have prompted the communities and government to initiate peace in Baragoi?</w:t>
      </w:r>
      <w:bookmarkEnd w:id="1907"/>
    </w:p>
    <w:p w14:paraId="6D287B98" w14:textId="77777777" w:rsidR="00E75760" w:rsidRPr="00FC20B7" w:rsidRDefault="00E75760" w:rsidP="00E75760">
      <w:pPr>
        <w:spacing w:after="0"/>
        <w:rPr>
          <w:rFonts w:cs="Times New Roman"/>
          <w:color w:val="000000" w:themeColor="text1"/>
          <w:szCs w:val="24"/>
        </w:rPr>
      </w:pPr>
      <w:bookmarkStart w:id="1908" w:name="_Toc94346926"/>
      <w:r w:rsidRPr="00FC20B7">
        <w:rPr>
          <w:rFonts w:cs="Times New Roman"/>
          <w:color w:val="000000" w:themeColor="text1"/>
          <w:szCs w:val="24"/>
        </w:rPr>
        <w:t>………………………………………………………………………………</w:t>
      </w:r>
      <w:bookmarkEnd w:id="1908"/>
    </w:p>
    <w:p w14:paraId="451A75E6" w14:textId="77777777" w:rsidR="00E75760" w:rsidRPr="00FC20B7" w:rsidRDefault="00E75760" w:rsidP="00E75760">
      <w:pPr>
        <w:spacing w:after="0"/>
        <w:rPr>
          <w:rFonts w:cs="Times New Roman"/>
          <w:color w:val="000000" w:themeColor="text1"/>
          <w:szCs w:val="24"/>
        </w:rPr>
      </w:pPr>
      <w:bookmarkStart w:id="1909" w:name="_Toc94346927"/>
      <w:r w:rsidRPr="00FC20B7">
        <w:rPr>
          <w:rFonts w:cs="Times New Roman"/>
          <w:color w:val="000000" w:themeColor="text1"/>
          <w:szCs w:val="24"/>
        </w:rPr>
        <w:t>30. Role played by the following Actors of Conflict</w:t>
      </w:r>
      <w:bookmarkEnd w:id="1909"/>
    </w:p>
    <w:p w14:paraId="2329D6E4" w14:textId="77777777" w:rsidR="00E75760" w:rsidRPr="00FC20B7" w:rsidRDefault="00E75760" w:rsidP="00E75760">
      <w:pPr>
        <w:spacing w:after="0"/>
        <w:rPr>
          <w:rFonts w:cs="Times New Roman"/>
          <w:color w:val="000000" w:themeColor="text1"/>
          <w:szCs w:val="24"/>
        </w:rPr>
      </w:pPr>
      <w:bookmarkStart w:id="1910" w:name="_Toc94346928"/>
      <w:r w:rsidRPr="00FC20B7">
        <w:rPr>
          <w:rFonts w:cs="Times New Roman"/>
          <w:color w:val="000000" w:themeColor="text1"/>
          <w:szCs w:val="24"/>
        </w:rPr>
        <w:t>Chiefs</w:t>
      </w:r>
      <w:bookmarkEnd w:id="1910"/>
    </w:p>
    <w:p w14:paraId="1725B69B" w14:textId="77777777" w:rsidR="00E75760" w:rsidRPr="00FC20B7" w:rsidRDefault="00E75760" w:rsidP="00E75760">
      <w:pPr>
        <w:spacing w:after="0"/>
        <w:rPr>
          <w:rFonts w:cs="Times New Roman"/>
          <w:color w:val="000000" w:themeColor="text1"/>
          <w:szCs w:val="24"/>
        </w:rPr>
      </w:pPr>
      <w:bookmarkStart w:id="1911" w:name="_Toc94346929"/>
      <w:r w:rsidRPr="00FC20B7">
        <w:rPr>
          <w:rFonts w:cs="Times New Roman"/>
          <w:color w:val="000000" w:themeColor="text1"/>
          <w:szCs w:val="24"/>
        </w:rPr>
        <w:t>Business men</w:t>
      </w:r>
      <w:bookmarkEnd w:id="1911"/>
    </w:p>
    <w:p w14:paraId="1CDB209E" w14:textId="77777777" w:rsidR="00E75760" w:rsidRPr="00FC20B7" w:rsidRDefault="00E75760" w:rsidP="00E75760">
      <w:pPr>
        <w:spacing w:after="0"/>
        <w:rPr>
          <w:rFonts w:cs="Times New Roman"/>
          <w:color w:val="000000" w:themeColor="text1"/>
          <w:szCs w:val="24"/>
        </w:rPr>
      </w:pPr>
      <w:bookmarkStart w:id="1912" w:name="_Toc94346930"/>
      <w:r w:rsidRPr="00FC20B7">
        <w:rPr>
          <w:rFonts w:cs="Times New Roman"/>
          <w:color w:val="000000" w:themeColor="text1"/>
          <w:szCs w:val="24"/>
        </w:rPr>
        <w:t>Politicians</w:t>
      </w:r>
      <w:bookmarkEnd w:id="1912"/>
    </w:p>
    <w:p w14:paraId="1D7F0BBE" w14:textId="77777777" w:rsidR="00E75760" w:rsidRPr="00FC20B7" w:rsidRDefault="00E75760" w:rsidP="00E75760">
      <w:pPr>
        <w:spacing w:after="0"/>
        <w:rPr>
          <w:rFonts w:cs="Times New Roman"/>
          <w:color w:val="000000" w:themeColor="text1"/>
          <w:szCs w:val="24"/>
        </w:rPr>
      </w:pPr>
      <w:bookmarkStart w:id="1913" w:name="_Toc94346931"/>
      <w:r w:rsidRPr="00FC20B7">
        <w:rPr>
          <w:rFonts w:cs="Times New Roman"/>
          <w:color w:val="000000" w:themeColor="text1"/>
          <w:szCs w:val="24"/>
        </w:rPr>
        <w:t>Ngoroko</w:t>
      </w:r>
      <w:bookmarkEnd w:id="1913"/>
    </w:p>
    <w:p w14:paraId="2DF2304C" w14:textId="77777777" w:rsidR="00E75760" w:rsidRPr="00FC20B7" w:rsidRDefault="00E75760" w:rsidP="00E75760">
      <w:pPr>
        <w:spacing w:after="0"/>
        <w:rPr>
          <w:rFonts w:cs="Times New Roman"/>
          <w:color w:val="000000" w:themeColor="text1"/>
          <w:szCs w:val="24"/>
        </w:rPr>
      </w:pPr>
      <w:bookmarkStart w:id="1914" w:name="_Toc94346932"/>
      <w:r w:rsidRPr="00FC20B7">
        <w:rPr>
          <w:rFonts w:cs="Times New Roman"/>
          <w:color w:val="000000" w:themeColor="text1"/>
          <w:szCs w:val="24"/>
        </w:rPr>
        <w:t>Morans</w:t>
      </w:r>
      <w:bookmarkEnd w:id="1914"/>
    </w:p>
    <w:p w14:paraId="3F3396E5" w14:textId="77777777" w:rsidR="00E75760" w:rsidRPr="00FC20B7" w:rsidRDefault="00E75760" w:rsidP="00E75760">
      <w:pPr>
        <w:spacing w:after="0"/>
        <w:rPr>
          <w:rFonts w:cs="Times New Roman"/>
          <w:color w:val="000000" w:themeColor="text1"/>
          <w:szCs w:val="24"/>
        </w:rPr>
      </w:pPr>
      <w:bookmarkStart w:id="1915" w:name="_Toc94346933"/>
      <w:r w:rsidRPr="00FC20B7">
        <w:rPr>
          <w:rFonts w:cs="Times New Roman"/>
          <w:color w:val="000000" w:themeColor="text1"/>
          <w:szCs w:val="24"/>
        </w:rPr>
        <w:t>Coucil of Elders</w:t>
      </w:r>
      <w:bookmarkEnd w:id="1915"/>
    </w:p>
    <w:p w14:paraId="3930AD61" w14:textId="77777777" w:rsidR="00E75760" w:rsidRPr="00FC20B7" w:rsidRDefault="00E75760" w:rsidP="00E75760">
      <w:pPr>
        <w:spacing w:after="0"/>
        <w:rPr>
          <w:rFonts w:cs="Times New Roman"/>
          <w:color w:val="000000" w:themeColor="text1"/>
          <w:szCs w:val="24"/>
        </w:rPr>
      </w:pPr>
      <w:bookmarkStart w:id="1916" w:name="_Toc94346934"/>
      <w:r w:rsidRPr="00FC20B7">
        <w:rPr>
          <w:rFonts w:cs="Times New Roman"/>
          <w:color w:val="000000" w:themeColor="text1"/>
          <w:szCs w:val="24"/>
        </w:rPr>
        <w:t>31. Explain the Effects of conflict in Baragoi (give example)</w:t>
      </w:r>
      <w:bookmarkEnd w:id="1916"/>
    </w:p>
    <w:p w14:paraId="1B782214" w14:textId="77777777" w:rsidR="00E75760" w:rsidRPr="00FC20B7" w:rsidRDefault="00E75760" w:rsidP="00E75760">
      <w:pPr>
        <w:rPr>
          <w:rFonts w:cs="Times New Roman"/>
          <w:color w:val="000000" w:themeColor="text1"/>
          <w:szCs w:val="24"/>
        </w:rPr>
      </w:pPr>
    </w:p>
    <w:p w14:paraId="6AC029D0" w14:textId="77777777" w:rsidR="00E75760" w:rsidRPr="00FC20B7" w:rsidRDefault="00E75760" w:rsidP="00E75760">
      <w:pPr>
        <w:rPr>
          <w:rFonts w:eastAsia="Times New Roman" w:cs="Times New Roman"/>
          <w:b/>
          <w:color w:val="000000" w:themeColor="text1"/>
          <w:szCs w:val="24"/>
        </w:rPr>
      </w:pPr>
      <w:r w:rsidRPr="00FC20B7">
        <w:rPr>
          <w:rFonts w:cs="Times New Roman"/>
          <w:color w:val="000000" w:themeColor="text1"/>
          <w:szCs w:val="24"/>
        </w:rPr>
        <w:br w:type="page"/>
      </w:r>
    </w:p>
    <w:p w14:paraId="6910F484" w14:textId="77777777" w:rsidR="00E75760" w:rsidRPr="00FC20B7" w:rsidRDefault="00E75760" w:rsidP="00514047">
      <w:pPr>
        <w:pStyle w:val="Heading2"/>
      </w:pPr>
      <w:bookmarkStart w:id="1917" w:name="_Toc73654398"/>
      <w:bookmarkStart w:id="1918" w:name="_Toc82306080"/>
      <w:bookmarkStart w:id="1919" w:name="_Toc94377157"/>
      <w:bookmarkStart w:id="1920" w:name="_Toc94717180"/>
      <w:r w:rsidRPr="00FC20B7">
        <w:lastRenderedPageBreak/>
        <w:t xml:space="preserve">APPENDIX </w:t>
      </w:r>
      <w:r w:rsidR="00956466" w:rsidRPr="00FC20B7">
        <w:t>I</w:t>
      </w:r>
      <w:r w:rsidRPr="00FC20B7">
        <w:t>V: INTERVIEW SCHEDULE</w:t>
      </w:r>
      <w:bookmarkEnd w:id="1917"/>
      <w:bookmarkEnd w:id="1918"/>
      <w:bookmarkEnd w:id="1919"/>
      <w:bookmarkEnd w:id="1920"/>
    </w:p>
    <w:p w14:paraId="4A8151A1" w14:textId="77777777" w:rsidR="00E75760" w:rsidRPr="00FC20B7" w:rsidRDefault="00E75760" w:rsidP="00E75760">
      <w:pPr>
        <w:spacing w:after="120"/>
        <w:rPr>
          <w:rFonts w:cs="Times New Roman"/>
          <w:color w:val="000000" w:themeColor="text1"/>
          <w:szCs w:val="24"/>
        </w:rPr>
      </w:pPr>
      <w:bookmarkStart w:id="1921" w:name="_Toc94346935"/>
      <w:r w:rsidRPr="00FC20B7">
        <w:rPr>
          <w:rFonts w:cs="Times New Roman"/>
          <w:color w:val="000000" w:themeColor="text1"/>
          <w:szCs w:val="24"/>
        </w:rPr>
        <w:t>General Information</w:t>
      </w:r>
      <w:bookmarkEnd w:id="1921"/>
    </w:p>
    <w:p w14:paraId="5E2579FC" w14:textId="77777777" w:rsidR="00E75760" w:rsidRPr="00FC20B7" w:rsidRDefault="00E75760" w:rsidP="00E75760">
      <w:pPr>
        <w:spacing w:after="120"/>
        <w:rPr>
          <w:rFonts w:cs="Times New Roman"/>
          <w:color w:val="000000" w:themeColor="text1"/>
          <w:szCs w:val="24"/>
        </w:rPr>
      </w:pPr>
      <w:bookmarkStart w:id="1922" w:name="_Toc94346936"/>
      <w:r w:rsidRPr="00FC20B7">
        <w:rPr>
          <w:rFonts w:cs="Times New Roman"/>
          <w:color w:val="000000" w:themeColor="text1"/>
          <w:szCs w:val="24"/>
        </w:rPr>
        <w:t>1. What is your age bracket?</w:t>
      </w:r>
      <w:bookmarkEnd w:id="1922"/>
    </w:p>
    <w:p w14:paraId="5EC592FC" w14:textId="77777777" w:rsidR="00E75760" w:rsidRPr="00FC20B7" w:rsidRDefault="00E75760" w:rsidP="00E75760">
      <w:pPr>
        <w:spacing w:after="120"/>
        <w:rPr>
          <w:rFonts w:cs="Times New Roman"/>
          <w:color w:val="000000" w:themeColor="text1"/>
          <w:szCs w:val="24"/>
        </w:rPr>
      </w:pPr>
      <w:bookmarkStart w:id="1923" w:name="_Toc94346937"/>
      <w:r w:rsidRPr="00FC20B7">
        <w:rPr>
          <w:rFonts w:cs="Times New Roman"/>
          <w:color w:val="000000" w:themeColor="text1"/>
          <w:szCs w:val="24"/>
        </w:rPr>
        <w:t>a.  18 – 25         b. 26 - 35          c. 36 - 45 d. 46 – 55 e. 55 and above</w:t>
      </w:r>
      <w:bookmarkEnd w:id="1923"/>
    </w:p>
    <w:p w14:paraId="5CA4B09A" w14:textId="77777777" w:rsidR="00E75760" w:rsidRPr="00FC20B7" w:rsidRDefault="00E75760" w:rsidP="00E75760">
      <w:pPr>
        <w:spacing w:after="120"/>
        <w:rPr>
          <w:rFonts w:cs="Times New Roman"/>
          <w:color w:val="000000" w:themeColor="text1"/>
          <w:szCs w:val="24"/>
        </w:rPr>
      </w:pPr>
      <w:bookmarkStart w:id="1924" w:name="_Toc94346938"/>
      <w:r w:rsidRPr="00FC20B7">
        <w:rPr>
          <w:rFonts w:cs="Times New Roman"/>
          <w:color w:val="000000" w:themeColor="text1"/>
          <w:szCs w:val="24"/>
        </w:rPr>
        <w:t>2. What is your gender? a. Male   b. Female</w:t>
      </w:r>
      <w:bookmarkEnd w:id="1924"/>
    </w:p>
    <w:p w14:paraId="3517E2BB" w14:textId="77777777" w:rsidR="00E75760" w:rsidRPr="00FC20B7" w:rsidRDefault="00E75760" w:rsidP="00E75760">
      <w:pPr>
        <w:spacing w:after="120"/>
        <w:rPr>
          <w:rFonts w:cs="Times New Roman"/>
          <w:color w:val="000000" w:themeColor="text1"/>
          <w:szCs w:val="24"/>
        </w:rPr>
      </w:pPr>
      <w:bookmarkStart w:id="1925" w:name="_Toc94346939"/>
      <w:r w:rsidRPr="00FC20B7">
        <w:rPr>
          <w:rFonts w:cs="Times New Roman"/>
          <w:color w:val="000000" w:themeColor="text1"/>
          <w:szCs w:val="24"/>
        </w:rPr>
        <w:t>3. What is your marital status? a. Married b. Not married c. Widow/Widower d. No response</w:t>
      </w:r>
      <w:bookmarkEnd w:id="1925"/>
    </w:p>
    <w:p w14:paraId="7061F127" w14:textId="77777777" w:rsidR="00E75760" w:rsidRPr="00FC20B7" w:rsidRDefault="00E75760" w:rsidP="00E75760">
      <w:pPr>
        <w:spacing w:after="120"/>
        <w:rPr>
          <w:rFonts w:cs="Times New Roman"/>
          <w:color w:val="000000" w:themeColor="text1"/>
          <w:szCs w:val="24"/>
        </w:rPr>
      </w:pPr>
      <w:bookmarkStart w:id="1926" w:name="_Toc94346940"/>
      <w:r w:rsidRPr="00FC20B7">
        <w:rPr>
          <w:rFonts w:cs="Times New Roman"/>
          <w:color w:val="000000" w:themeColor="text1"/>
          <w:szCs w:val="24"/>
        </w:rPr>
        <w:t>4. What is your highest educational level? a. None   b. Primary c. Secondary d. College e. University</w:t>
      </w:r>
      <w:bookmarkEnd w:id="1926"/>
    </w:p>
    <w:p w14:paraId="786D6179" w14:textId="77777777" w:rsidR="00E75760" w:rsidRPr="00FC20B7" w:rsidRDefault="00E75760" w:rsidP="00E75760">
      <w:pPr>
        <w:spacing w:after="120"/>
        <w:rPr>
          <w:rFonts w:cs="Times New Roman"/>
          <w:color w:val="000000" w:themeColor="text1"/>
          <w:szCs w:val="24"/>
        </w:rPr>
      </w:pPr>
      <w:bookmarkStart w:id="1927" w:name="_Toc94346941"/>
      <w:r w:rsidRPr="00FC20B7">
        <w:rPr>
          <w:rFonts w:cs="Times New Roman"/>
          <w:color w:val="000000" w:themeColor="text1"/>
          <w:szCs w:val="24"/>
        </w:rPr>
        <w:t>5. What is your ethnicity? ....................................................................................................</w:t>
      </w:r>
      <w:bookmarkEnd w:id="1927"/>
    </w:p>
    <w:p w14:paraId="174145FC" w14:textId="77777777" w:rsidR="00E75760" w:rsidRPr="00FC20B7" w:rsidRDefault="00E75760" w:rsidP="00E75760">
      <w:pPr>
        <w:spacing w:after="120"/>
        <w:rPr>
          <w:rFonts w:cs="Times New Roman"/>
          <w:color w:val="000000" w:themeColor="text1"/>
          <w:szCs w:val="24"/>
        </w:rPr>
      </w:pPr>
      <w:bookmarkStart w:id="1928" w:name="_Toc94346942"/>
      <w:r w:rsidRPr="00FC20B7">
        <w:rPr>
          <w:rFonts w:cs="Times New Roman"/>
          <w:color w:val="000000" w:themeColor="text1"/>
          <w:szCs w:val="24"/>
        </w:rPr>
        <w:t>6. What is your religious affiliation? ……………………………………………………</w:t>
      </w:r>
      <w:bookmarkEnd w:id="1928"/>
    </w:p>
    <w:p w14:paraId="3E26A518" w14:textId="77777777" w:rsidR="00E75760" w:rsidRPr="00FC20B7" w:rsidRDefault="00E75760" w:rsidP="00E75760">
      <w:pPr>
        <w:spacing w:after="120"/>
        <w:rPr>
          <w:rFonts w:cs="Times New Roman"/>
          <w:color w:val="000000" w:themeColor="text1"/>
          <w:szCs w:val="24"/>
        </w:rPr>
      </w:pPr>
      <w:bookmarkStart w:id="1929" w:name="_Toc94346943"/>
      <w:r w:rsidRPr="00FC20B7">
        <w:rPr>
          <w:rFonts w:cs="Times New Roman"/>
          <w:color w:val="000000" w:themeColor="text1"/>
          <w:szCs w:val="24"/>
        </w:rPr>
        <w:t>7. Present occupation …………………………………………………………</w:t>
      </w:r>
      <w:bookmarkEnd w:id="1929"/>
    </w:p>
    <w:p w14:paraId="6B986DAC" w14:textId="77777777" w:rsidR="00E75760" w:rsidRPr="00FC20B7" w:rsidRDefault="00E75760" w:rsidP="00E75760">
      <w:pPr>
        <w:spacing w:after="120"/>
        <w:rPr>
          <w:rFonts w:cs="Times New Roman"/>
          <w:color w:val="000000" w:themeColor="text1"/>
          <w:szCs w:val="24"/>
        </w:rPr>
      </w:pPr>
      <w:bookmarkStart w:id="1930" w:name="_Toc94346944"/>
      <w:r w:rsidRPr="00FC20B7">
        <w:rPr>
          <w:rFonts w:cs="Times New Roman"/>
          <w:color w:val="000000" w:themeColor="text1"/>
          <w:szCs w:val="24"/>
        </w:rPr>
        <w:t>8. Position/designation: ………………………………………………………</w:t>
      </w:r>
      <w:bookmarkEnd w:id="1930"/>
    </w:p>
    <w:p w14:paraId="51B44529" w14:textId="77777777" w:rsidR="00E75760" w:rsidRPr="00FC20B7" w:rsidRDefault="00E75760" w:rsidP="00E75760">
      <w:pPr>
        <w:spacing w:after="120"/>
        <w:rPr>
          <w:rFonts w:cs="Times New Roman"/>
          <w:color w:val="000000" w:themeColor="text1"/>
          <w:szCs w:val="24"/>
        </w:rPr>
      </w:pPr>
      <w:bookmarkStart w:id="1931" w:name="_Toc94346945"/>
      <w:r w:rsidRPr="00FC20B7">
        <w:rPr>
          <w:rFonts w:cs="Times New Roman"/>
          <w:color w:val="000000" w:themeColor="text1"/>
          <w:szCs w:val="24"/>
        </w:rPr>
        <w:t>9. How many years have you served in this position?</w:t>
      </w:r>
      <w:bookmarkEnd w:id="1931"/>
    </w:p>
    <w:p w14:paraId="0BCE2278" w14:textId="77777777" w:rsidR="00E75760" w:rsidRPr="00FC20B7" w:rsidRDefault="00E75760" w:rsidP="00E75760">
      <w:pPr>
        <w:spacing w:after="120"/>
        <w:rPr>
          <w:rFonts w:cs="Times New Roman"/>
          <w:color w:val="000000" w:themeColor="text1"/>
          <w:szCs w:val="24"/>
        </w:rPr>
      </w:pPr>
      <w:bookmarkStart w:id="1932" w:name="_Toc94346946"/>
      <w:r w:rsidRPr="00FC20B7">
        <w:rPr>
          <w:rFonts w:cs="Times New Roman"/>
          <w:color w:val="000000" w:themeColor="text1"/>
          <w:szCs w:val="24"/>
        </w:rPr>
        <w:t>a. Less than 3 years b. between 3 – 6 years c. Over 7 years</w:t>
      </w:r>
      <w:bookmarkEnd w:id="1932"/>
    </w:p>
    <w:p w14:paraId="7E0D10A2" w14:textId="77777777" w:rsidR="00E75760" w:rsidRPr="00FC20B7" w:rsidRDefault="00E75760" w:rsidP="00E75760">
      <w:pPr>
        <w:spacing w:after="120"/>
        <w:rPr>
          <w:rFonts w:cs="Times New Roman"/>
          <w:color w:val="000000" w:themeColor="text1"/>
          <w:szCs w:val="24"/>
        </w:rPr>
      </w:pPr>
      <w:bookmarkStart w:id="1933" w:name="_Toc94346947"/>
      <w:r w:rsidRPr="00FC20B7">
        <w:rPr>
          <w:rFonts w:cs="Times New Roman"/>
          <w:color w:val="000000" w:themeColor="text1"/>
          <w:szCs w:val="24"/>
        </w:rPr>
        <w:t>10. How long have you been a resident of Baragoi? a. 1 – 10 years  b. 11 – 25 years  c. 26 – 40 years  d. 41 and above years</w:t>
      </w:r>
      <w:bookmarkEnd w:id="1933"/>
    </w:p>
    <w:p w14:paraId="56441C26" w14:textId="77777777" w:rsidR="00E75760" w:rsidRPr="00FC20B7" w:rsidRDefault="00E75760" w:rsidP="00E75760">
      <w:pPr>
        <w:spacing w:after="120"/>
        <w:rPr>
          <w:rFonts w:cs="Times New Roman"/>
          <w:color w:val="000000" w:themeColor="text1"/>
          <w:szCs w:val="24"/>
        </w:rPr>
      </w:pPr>
      <w:bookmarkStart w:id="1934" w:name="_Toc94346948"/>
      <w:r w:rsidRPr="00FC20B7">
        <w:rPr>
          <w:rFonts w:cs="Times New Roman"/>
          <w:color w:val="000000" w:themeColor="text1"/>
          <w:szCs w:val="24"/>
        </w:rPr>
        <w:t>1. What is your position in the community?</w:t>
      </w:r>
      <w:bookmarkEnd w:id="1934"/>
    </w:p>
    <w:p w14:paraId="0DF8BD0B" w14:textId="77777777" w:rsidR="00E75760" w:rsidRPr="00FC20B7" w:rsidRDefault="00E75760" w:rsidP="00E75760">
      <w:pPr>
        <w:spacing w:after="120"/>
        <w:rPr>
          <w:rFonts w:cs="Times New Roman"/>
          <w:color w:val="000000" w:themeColor="text1"/>
          <w:szCs w:val="24"/>
        </w:rPr>
      </w:pPr>
      <w:bookmarkStart w:id="1935" w:name="_Toc94346949"/>
      <w:r w:rsidRPr="00FC20B7">
        <w:rPr>
          <w:rFonts w:cs="Times New Roman"/>
          <w:color w:val="000000" w:themeColor="text1"/>
          <w:szCs w:val="24"/>
        </w:rPr>
        <w:t>2. Area of leadership: Which Ethnic group?</w:t>
      </w:r>
      <w:bookmarkEnd w:id="1935"/>
    </w:p>
    <w:p w14:paraId="1A78FD4E" w14:textId="77777777" w:rsidR="00E75760" w:rsidRPr="00FC20B7" w:rsidRDefault="00E75760" w:rsidP="00E75760">
      <w:pPr>
        <w:spacing w:after="120"/>
        <w:rPr>
          <w:rFonts w:cs="Times New Roman"/>
          <w:color w:val="000000" w:themeColor="text1"/>
          <w:szCs w:val="24"/>
        </w:rPr>
      </w:pPr>
      <w:bookmarkStart w:id="1936" w:name="_Toc94346950"/>
      <w:r w:rsidRPr="00FC20B7">
        <w:rPr>
          <w:rFonts w:cs="Times New Roman"/>
          <w:color w:val="000000" w:themeColor="text1"/>
          <w:szCs w:val="24"/>
        </w:rPr>
        <w:t>………………………………………………………………</w:t>
      </w:r>
      <w:bookmarkEnd w:id="1936"/>
    </w:p>
    <w:p w14:paraId="2E9A568E" w14:textId="77777777" w:rsidR="00E75760" w:rsidRPr="00FC20B7" w:rsidRDefault="00E75760" w:rsidP="00E75760">
      <w:pPr>
        <w:spacing w:after="120"/>
        <w:rPr>
          <w:rFonts w:cs="Times New Roman"/>
          <w:color w:val="000000" w:themeColor="text1"/>
          <w:szCs w:val="24"/>
        </w:rPr>
      </w:pPr>
      <w:bookmarkStart w:id="1937" w:name="_Toc94346951"/>
      <w:r w:rsidRPr="00FC20B7">
        <w:rPr>
          <w:rFonts w:cs="Times New Roman"/>
          <w:color w:val="000000" w:themeColor="text1"/>
          <w:szCs w:val="24"/>
        </w:rPr>
        <w:lastRenderedPageBreak/>
        <w:t>Which religious group? ……………………………………………………………..</w:t>
      </w:r>
      <w:bookmarkEnd w:id="1937"/>
    </w:p>
    <w:p w14:paraId="71F7486B" w14:textId="77777777" w:rsidR="00E75760" w:rsidRPr="00FC20B7" w:rsidRDefault="00E75760" w:rsidP="00E75760">
      <w:pPr>
        <w:spacing w:after="120"/>
        <w:rPr>
          <w:rFonts w:cs="Times New Roman"/>
          <w:color w:val="000000" w:themeColor="text1"/>
          <w:szCs w:val="24"/>
        </w:rPr>
      </w:pPr>
      <w:bookmarkStart w:id="1938" w:name="_Toc94346952"/>
      <w:r w:rsidRPr="00FC20B7">
        <w:rPr>
          <w:rFonts w:cs="Times New Roman"/>
          <w:color w:val="000000" w:themeColor="text1"/>
          <w:szCs w:val="24"/>
        </w:rPr>
        <w:t>Which NGO? ………………………………………………………………………… 3. What challenges does your leadership position portend within the communities in Baragoi? ………………………………………………………………………………</w:t>
      </w:r>
      <w:bookmarkEnd w:id="1938"/>
    </w:p>
    <w:p w14:paraId="36A231F9" w14:textId="77777777" w:rsidR="00E75760" w:rsidRPr="00FC20B7" w:rsidRDefault="00E75760" w:rsidP="00E75760">
      <w:pPr>
        <w:spacing w:after="120"/>
        <w:rPr>
          <w:rFonts w:cs="Times New Roman"/>
          <w:color w:val="000000" w:themeColor="text1"/>
          <w:szCs w:val="24"/>
        </w:rPr>
      </w:pPr>
      <w:bookmarkStart w:id="1939" w:name="_Toc94346953"/>
      <w:r w:rsidRPr="00FC20B7">
        <w:rPr>
          <w:rFonts w:cs="Times New Roman"/>
          <w:color w:val="000000" w:themeColor="text1"/>
          <w:szCs w:val="24"/>
        </w:rPr>
        <w:t>4. What causes the conflict in Baragoi?</w:t>
      </w:r>
      <w:bookmarkEnd w:id="1939"/>
    </w:p>
    <w:p w14:paraId="0763F61A" w14:textId="77777777" w:rsidR="00E75760" w:rsidRPr="00FC20B7" w:rsidRDefault="00E75760" w:rsidP="00E75760">
      <w:pPr>
        <w:spacing w:after="120"/>
        <w:rPr>
          <w:rFonts w:cs="Times New Roman"/>
          <w:color w:val="000000" w:themeColor="text1"/>
          <w:szCs w:val="24"/>
        </w:rPr>
      </w:pPr>
      <w:bookmarkStart w:id="1940" w:name="_Toc94346954"/>
      <w:r w:rsidRPr="00FC20B7">
        <w:rPr>
          <w:rFonts w:cs="Times New Roman"/>
          <w:color w:val="000000" w:themeColor="text1"/>
          <w:szCs w:val="24"/>
        </w:rPr>
        <w:t>………………………………………………………………………………</w:t>
      </w:r>
      <w:bookmarkEnd w:id="1940"/>
    </w:p>
    <w:p w14:paraId="20E4F25A" w14:textId="77777777" w:rsidR="00E75760" w:rsidRPr="00FC20B7" w:rsidRDefault="00E75760" w:rsidP="00E75760">
      <w:pPr>
        <w:spacing w:after="120"/>
        <w:rPr>
          <w:rFonts w:cs="Times New Roman"/>
          <w:color w:val="000000" w:themeColor="text1"/>
          <w:szCs w:val="24"/>
        </w:rPr>
      </w:pPr>
      <w:bookmarkStart w:id="1941" w:name="_Toc94346955"/>
      <w:r w:rsidRPr="00FC20B7">
        <w:rPr>
          <w:rFonts w:cs="Times New Roman"/>
          <w:color w:val="000000" w:themeColor="text1"/>
          <w:szCs w:val="24"/>
        </w:rPr>
        <w:t>5. In what ways have the communities that you serve suffered due to conflict in the area?</w:t>
      </w:r>
      <w:bookmarkEnd w:id="1941"/>
    </w:p>
    <w:p w14:paraId="0A32354C" w14:textId="77777777" w:rsidR="00E75760" w:rsidRPr="00FC20B7" w:rsidRDefault="00E75760" w:rsidP="00E75760">
      <w:pPr>
        <w:spacing w:after="120"/>
        <w:rPr>
          <w:rFonts w:cs="Times New Roman"/>
          <w:color w:val="000000" w:themeColor="text1"/>
          <w:szCs w:val="24"/>
        </w:rPr>
      </w:pPr>
      <w:bookmarkStart w:id="1942" w:name="_Toc94346956"/>
      <w:r w:rsidRPr="00FC20B7">
        <w:rPr>
          <w:rFonts w:cs="Times New Roman"/>
          <w:color w:val="000000" w:themeColor="text1"/>
          <w:szCs w:val="24"/>
        </w:rPr>
        <w:t>………………………………………………………………………………</w:t>
      </w:r>
      <w:bookmarkEnd w:id="1942"/>
    </w:p>
    <w:p w14:paraId="43336CD7" w14:textId="77777777" w:rsidR="00E75760" w:rsidRPr="00FC20B7" w:rsidRDefault="00E75760" w:rsidP="00E75760">
      <w:pPr>
        <w:spacing w:after="120"/>
        <w:rPr>
          <w:rFonts w:cs="Times New Roman"/>
          <w:color w:val="000000" w:themeColor="text1"/>
          <w:szCs w:val="24"/>
        </w:rPr>
      </w:pPr>
      <w:bookmarkStart w:id="1943" w:name="_Toc94346957"/>
      <w:r w:rsidRPr="00FC20B7">
        <w:rPr>
          <w:rFonts w:cs="Times New Roman"/>
          <w:color w:val="000000" w:themeColor="text1"/>
          <w:szCs w:val="24"/>
        </w:rPr>
        <w:t>6. In what ways have the threats due to insecurity affected social, economic and political life of the Baragoi?</w:t>
      </w:r>
      <w:bookmarkEnd w:id="1943"/>
    </w:p>
    <w:p w14:paraId="26E351D8" w14:textId="77777777" w:rsidR="00E75760" w:rsidRPr="00FC20B7" w:rsidRDefault="00E75760" w:rsidP="00E75760">
      <w:pPr>
        <w:spacing w:after="120"/>
        <w:rPr>
          <w:rFonts w:cs="Times New Roman"/>
          <w:color w:val="000000" w:themeColor="text1"/>
          <w:szCs w:val="24"/>
        </w:rPr>
      </w:pPr>
      <w:bookmarkStart w:id="1944" w:name="_Toc94346958"/>
      <w:r w:rsidRPr="00FC20B7">
        <w:rPr>
          <w:rFonts w:cs="Times New Roman"/>
          <w:color w:val="000000" w:themeColor="text1"/>
          <w:szCs w:val="24"/>
        </w:rPr>
        <w:t>………………………………………………………………………………</w:t>
      </w:r>
      <w:bookmarkEnd w:id="1944"/>
    </w:p>
    <w:p w14:paraId="79C787DC" w14:textId="77777777" w:rsidR="00E75760" w:rsidRPr="00FC20B7" w:rsidRDefault="00E75760" w:rsidP="00E75760">
      <w:pPr>
        <w:spacing w:after="120"/>
        <w:rPr>
          <w:rFonts w:cs="Times New Roman"/>
          <w:color w:val="000000" w:themeColor="text1"/>
          <w:szCs w:val="24"/>
        </w:rPr>
      </w:pPr>
      <w:bookmarkStart w:id="1945" w:name="_Toc94346959"/>
      <w:r w:rsidRPr="00FC20B7">
        <w:rPr>
          <w:rFonts w:cs="Times New Roman"/>
          <w:color w:val="000000" w:themeColor="text1"/>
          <w:szCs w:val="24"/>
        </w:rPr>
        <w:t>7. How have you used your position to bring about peace within the communities in Baragoi? ………………………………………………………………………………</w:t>
      </w:r>
      <w:bookmarkEnd w:id="1945"/>
    </w:p>
    <w:p w14:paraId="76B3EC31" w14:textId="77777777" w:rsidR="00E75760" w:rsidRPr="00FC20B7" w:rsidRDefault="00E75760" w:rsidP="00E75760">
      <w:pPr>
        <w:spacing w:after="120"/>
        <w:rPr>
          <w:rFonts w:cs="Times New Roman"/>
          <w:color w:val="000000" w:themeColor="text1"/>
          <w:szCs w:val="24"/>
        </w:rPr>
      </w:pPr>
      <w:bookmarkStart w:id="1946" w:name="_Toc94346960"/>
      <w:r w:rsidRPr="00FC20B7">
        <w:rPr>
          <w:rFonts w:cs="Times New Roman"/>
          <w:color w:val="000000" w:themeColor="text1"/>
          <w:szCs w:val="24"/>
        </w:rPr>
        <w:t>8. What should the government do in order to promote your efficiency in this regard?  ………………………………………………………………………………</w:t>
      </w:r>
      <w:bookmarkEnd w:id="1946"/>
    </w:p>
    <w:p w14:paraId="6F791BF1" w14:textId="77777777" w:rsidR="00E75760" w:rsidRPr="00FC20B7" w:rsidRDefault="00E75760" w:rsidP="00E75760">
      <w:pPr>
        <w:spacing w:after="120"/>
        <w:rPr>
          <w:rFonts w:cs="Times New Roman"/>
          <w:color w:val="000000" w:themeColor="text1"/>
          <w:szCs w:val="24"/>
        </w:rPr>
      </w:pPr>
      <w:bookmarkStart w:id="1947" w:name="_Toc94346961"/>
      <w:r w:rsidRPr="00FC20B7">
        <w:rPr>
          <w:rFonts w:cs="Times New Roman"/>
          <w:color w:val="000000" w:themeColor="text1"/>
          <w:szCs w:val="24"/>
        </w:rPr>
        <w:t>9. What community initiatives have you put in place to partner with government in order to bring about peaceful co-existence of communities in Baragoi?</w:t>
      </w:r>
      <w:bookmarkEnd w:id="1947"/>
    </w:p>
    <w:p w14:paraId="1431EE68" w14:textId="77777777" w:rsidR="00E75760" w:rsidRPr="00FC20B7" w:rsidRDefault="00E75760" w:rsidP="00E75760">
      <w:pPr>
        <w:spacing w:after="120"/>
        <w:rPr>
          <w:rFonts w:cs="Times New Roman"/>
          <w:color w:val="000000" w:themeColor="text1"/>
          <w:szCs w:val="24"/>
        </w:rPr>
      </w:pPr>
      <w:bookmarkStart w:id="1948" w:name="_Toc94346962"/>
      <w:r w:rsidRPr="00FC20B7">
        <w:rPr>
          <w:rFonts w:cs="Times New Roman"/>
          <w:color w:val="000000" w:themeColor="text1"/>
          <w:szCs w:val="24"/>
        </w:rPr>
        <w:t>………………………………………………………………………………</w:t>
      </w:r>
      <w:bookmarkEnd w:id="1948"/>
    </w:p>
    <w:p w14:paraId="5A93B703" w14:textId="77777777" w:rsidR="00E75760" w:rsidRPr="00FC20B7" w:rsidRDefault="00E75760" w:rsidP="00E75760">
      <w:pPr>
        <w:spacing w:after="120"/>
        <w:rPr>
          <w:rFonts w:cs="Times New Roman"/>
          <w:color w:val="000000" w:themeColor="text1"/>
          <w:szCs w:val="24"/>
        </w:rPr>
      </w:pPr>
      <w:bookmarkStart w:id="1949" w:name="_Toc94346963"/>
      <w:r w:rsidRPr="00FC20B7">
        <w:rPr>
          <w:rFonts w:cs="Times New Roman"/>
          <w:color w:val="000000" w:themeColor="text1"/>
          <w:szCs w:val="24"/>
        </w:rPr>
        <w:t>10. What unique environmental problems heighten insecurity in Baragoi Sub County? ………………………………………………………………………………</w:t>
      </w:r>
      <w:bookmarkEnd w:id="1949"/>
    </w:p>
    <w:p w14:paraId="6FE0E6DF" w14:textId="77777777" w:rsidR="0047679F" w:rsidRPr="00FC20B7" w:rsidRDefault="00E75760" w:rsidP="00956466">
      <w:pPr>
        <w:spacing w:after="120"/>
        <w:rPr>
          <w:rFonts w:cs="Times New Roman"/>
          <w:color w:val="000000" w:themeColor="text1"/>
          <w:szCs w:val="24"/>
        </w:rPr>
      </w:pPr>
      <w:bookmarkStart w:id="1950" w:name="_Toc94346964"/>
      <w:r w:rsidRPr="00FC20B7">
        <w:rPr>
          <w:rFonts w:cs="Times New Roman"/>
          <w:color w:val="000000" w:themeColor="text1"/>
          <w:szCs w:val="24"/>
        </w:rPr>
        <w:lastRenderedPageBreak/>
        <w:t>11. Why do you think community leaders, religious leaders and N.G.O.s should be involved in peace initiatives in Baragoi Sub County?</w:t>
      </w:r>
      <w:bookmarkEnd w:id="1950"/>
    </w:p>
    <w:sectPr w:rsidR="0047679F" w:rsidRPr="00FC20B7" w:rsidSect="004D5198">
      <w:pgSz w:w="12240" w:h="15840"/>
      <w:pgMar w:top="1440" w:right="1440" w:bottom="1440" w:left="2007"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8FC2B5" w14:textId="77777777" w:rsidR="0068529A" w:rsidRDefault="0068529A" w:rsidP="004D5198">
      <w:pPr>
        <w:spacing w:after="0" w:line="240" w:lineRule="auto"/>
      </w:pPr>
      <w:r>
        <w:separator/>
      </w:r>
    </w:p>
  </w:endnote>
  <w:endnote w:type="continuationSeparator" w:id="0">
    <w:p w14:paraId="635F6F68" w14:textId="77777777" w:rsidR="0068529A" w:rsidRDefault="0068529A" w:rsidP="004D5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Pro-Regular">
    <w:altName w:val="MS Gothic"/>
    <w:panose1 w:val="00000000000000000000"/>
    <w:charset w:val="80"/>
    <w:family w:val="swiss"/>
    <w:notTrueType/>
    <w:pitch w:val="default"/>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79364"/>
      <w:docPartObj>
        <w:docPartGallery w:val="Page Numbers (Bottom of Page)"/>
        <w:docPartUnique/>
      </w:docPartObj>
    </w:sdtPr>
    <w:sdtContent>
      <w:p w14:paraId="4F0316C7" w14:textId="77777777" w:rsidR="00575B93" w:rsidRDefault="008549BB">
        <w:pPr>
          <w:pStyle w:val="Footer"/>
          <w:jc w:val="center"/>
        </w:pPr>
        <w:r>
          <w:fldChar w:fldCharType="begin"/>
        </w:r>
        <w:r w:rsidR="00950150">
          <w:instrText xml:space="preserve"> PAGE   \* MERGEFORMAT </w:instrText>
        </w:r>
        <w:r>
          <w:fldChar w:fldCharType="separate"/>
        </w:r>
        <w:r w:rsidR="00821F10">
          <w:rPr>
            <w:noProof/>
          </w:rPr>
          <w:t>ii</w:t>
        </w:r>
        <w:r>
          <w:rPr>
            <w:noProof/>
          </w:rPr>
          <w:fldChar w:fldCharType="end"/>
        </w:r>
      </w:p>
    </w:sdtContent>
  </w:sdt>
  <w:p w14:paraId="448DABDB" w14:textId="77777777" w:rsidR="00575B93" w:rsidRDefault="00575B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BCC231" w14:textId="77777777" w:rsidR="0068529A" w:rsidRDefault="0068529A" w:rsidP="004D5198">
      <w:pPr>
        <w:spacing w:after="0" w:line="240" w:lineRule="auto"/>
      </w:pPr>
      <w:r>
        <w:separator/>
      </w:r>
    </w:p>
  </w:footnote>
  <w:footnote w:type="continuationSeparator" w:id="0">
    <w:p w14:paraId="145B24D8" w14:textId="77777777" w:rsidR="0068529A" w:rsidRDefault="0068529A" w:rsidP="004D51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C31DE"/>
    <w:multiLevelType w:val="hybridMultilevel"/>
    <w:tmpl w:val="395A86D0"/>
    <w:lvl w:ilvl="0" w:tplc="ACDAC74C">
      <w:start w:val="1"/>
      <w:numFmt w:val="lowerRoman"/>
      <w:lvlText w:val="%1.)"/>
      <w:lvlJc w:val="left"/>
      <w:pPr>
        <w:ind w:left="1020" w:hanging="720"/>
      </w:pPr>
      <w:rPr>
        <w:rFonts w:hint="default"/>
        <w:b w:val="0"/>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 w15:restartNumberingAfterBreak="0">
    <w:nsid w:val="0F991242"/>
    <w:multiLevelType w:val="hybridMultilevel"/>
    <w:tmpl w:val="395CCA00"/>
    <w:lvl w:ilvl="0" w:tplc="08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5C906B8C">
      <w:start w:val="1"/>
      <w:numFmt w:val="lowerLetter"/>
      <w:lvlText w:val="%3)"/>
      <w:lvlJc w:val="left"/>
      <w:pPr>
        <w:ind w:left="2340" w:hanging="360"/>
      </w:pPr>
      <w:rPr>
        <w:rFonts w:hint="default"/>
      </w:rPr>
    </w:lvl>
    <w:lvl w:ilvl="3" w:tplc="190C307C">
      <w:numFmt w:val="bullet"/>
      <w:lvlText w:val="•"/>
      <w:lvlJc w:val="left"/>
      <w:pPr>
        <w:ind w:left="2880" w:hanging="360"/>
      </w:pPr>
      <w:rPr>
        <w:rFonts w:ascii="Times New Roman" w:eastAsiaTheme="minorHAnsi" w:hAnsi="Times New Roman" w:cs="Times New Roman"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F52513"/>
    <w:multiLevelType w:val="multilevel"/>
    <w:tmpl w:val="067037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EE715D"/>
    <w:multiLevelType w:val="multilevel"/>
    <w:tmpl w:val="7B2A6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DF655D"/>
    <w:multiLevelType w:val="hybridMultilevel"/>
    <w:tmpl w:val="BF2456DA"/>
    <w:lvl w:ilvl="0" w:tplc="22D465D2">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806076"/>
    <w:multiLevelType w:val="multilevel"/>
    <w:tmpl w:val="D7FC6E36"/>
    <w:lvl w:ilvl="0">
      <w:start w:val="1"/>
      <w:numFmt w:val="decimal"/>
      <w:lvlText w:val="%1."/>
      <w:lvlJc w:val="left"/>
      <w:pPr>
        <w:ind w:left="720" w:hanging="360"/>
      </w:pPr>
      <w:rPr>
        <w:rFonts w:hint="default"/>
        <w:b/>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A040B61"/>
    <w:multiLevelType w:val="hybridMultilevel"/>
    <w:tmpl w:val="B6B85CE8"/>
    <w:lvl w:ilvl="0" w:tplc="ED5A3C10">
      <w:start w:val="1"/>
      <w:numFmt w:val="upperRoman"/>
      <w:lvlText w:val="%1)"/>
      <w:lvlJc w:val="left"/>
      <w:pPr>
        <w:ind w:left="780" w:hanging="720"/>
      </w:pPr>
      <w:rPr>
        <w:rFonts w:hint="default"/>
        <w:b w:val="0"/>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15:restartNumberingAfterBreak="0">
    <w:nsid w:val="2C724836"/>
    <w:multiLevelType w:val="hybridMultilevel"/>
    <w:tmpl w:val="36D28024"/>
    <w:lvl w:ilvl="0" w:tplc="10D62E7C">
      <w:start w:val="1"/>
      <w:numFmt w:val="lowerRoman"/>
      <w:lvlText w:val="%1.)"/>
      <w:lvlJc w:val="left"/>
      <w:pPr>
        <w:tabs>
          <w:tab w:val="num" w:pos="720"/>
        </w:tabs>
        <w:ind w:left="720" w:hanging="360"/>
      </w:pPr>
      <w:rPr>
        <w:rFonts w:ascii="Times New Roman" w:eastAsiaTheme="minorHAnsi" w:hAnsi="Times New Roman" w:cs="Times New Roman"/>
      </w:rPr>
    </w:lvl>
    <w:lvl w:ilvl="1" w:tplc="2F4284B4" w:tentative="1">
      <w:start w:val="1"/>
      <w:numFmt w:val="bullet"/>
      <w:lvlText w:val="•"/>
      <w:lvlJc w:val="left"/>
      <w:pPr>
        <w:tabs>
          <w:tab w:val="num" w:pos="1440"/>
        </w:tabs>
        <w:ind w:left="1440" w:hanging="360"/>
      </w:pPr>
      <w:rPr>
        <w:rFonts w:ascii="Arial" w:hAnsi="Arial" w:hint="default"/>
      </w:rPr>
    </w:lvl>
    <w:lvl w:ilvl="2" w:tplc="5198A8A2" w:tentative="1">
      <w:start w:val="1"/>
      <w:numFmt w:val="bullet"/>
      <w:lvlText w:val="•"/>
      <w:lvlJc w:val="left"/>
      <w:pPr>
        <w:tabs>
          <w:tab w:val="num" w:pos="2160"/>
        </w:tabs>
        <w:ind w:left="2160" w:hanging="360"/>
      </w:pPr>
      <w:rPr>
        <w:rFonts w:ascii="Arial" w:hAnsi="Arial" w:hint="default"/>
      </w:rPr>
    </w:lvl>
    <w:lvl w:ilvl="3" w:tplc="BD8A043C" w:tentative="1">
      <w:start w:val="1"/>
      <w:numFmt w:val="bullet"/>
      <w:lvlText w:val="•"/>
      <w:lvlJc w:val="left"/>
      <w:pPr>
        <w:tabs>
          <w:tab w:val="num" w:pos="2880"/>
        </w:tabs>
        <w:ind w:left="2880" w:hanging="360"/>
      </w:pPr>
      <w:rPr>
        <w:rFonts w:ascii="Arial" w:hAnsi="Arial" w:hint="default"/>
      </w:rPr>
    </w:lvl>
    <w:lvl w:ilvl="4" w:tplc="EEFE14D2" w:tentative="1">
      <w:start w:val="1"/>
      <w:numFmt w:val="bullet"/>
      <w:lvlText w:val="•"/>
      <w:lvlJc w:val="left"/>
      <w:pPr>
        <w:tabs>
          <w:tab w:val="num" w:pos="3600"/>
        </w:tabs>
        <w:ind w:left="3600" w:hanging="360"/>
      </w:pPr>
      <w:rPr>
        <w:rFonts w:ascii="Arial" w:hAnsi="Arial" w:hint="default"/>
      </w:rPr>
    </w:lvl>
    <w:lvl w:ilvl="5" w:tplc="0108F65C" w:tentative="1">
      <w:start w:val="1"/>
      <w:numFmt w:val="bullet"/>
      <w:lvlText w:val="•"/>
      <w:lvlJc w:val="left"/>
      <w:pPr>
        <w:tabs>
          <w:tab w:val="num" w:pos="4320"/>
        </w:tabs>
        <w:ind w:left="4320" w:hanging="360"/>
      </w:pPr>
      <w:rPr>
        <w:rFonts w:ascii="Arial" w:hAnsi="Arial" w:hint="default"/>
      </w:rPr>
    </w:lvl>
    <w:lvl w:ilvl="6" w:tplc="D15AE874" w:tentative="1">
      <w:start w:val="1"/>
      <w:numFmt w:val="bullet"/>
      <w:lvlText w:val="•"/>
      <w:lvlJc w:val="left"/>
      <w:pPr>
        <w:tabs>
          <w:tab w:val="num" w:pos="5040"/>
        </w:tabs>
        <w:ind w:left="5040" w:hanging="360"/>
      </w:pPr>
      <w:rPr>
        <w:rFonts w:ascii="Arial" w:hAnsi="Arial" w:hint="default"/>
      </w:rPr>
    </w:lvl>
    <w:lvl w:ilvl="7" w:tplc="60249FF2" w:tentative="1">
      <w:start w:val="1"/>
      <w:numFmt w:val="bullet"/>
      <w:lvlText w:val="•"/>
      <w:lvlJc w:val="left"/>
      <w:pPr>
        <w:tabs>
          <w:tab w:val="num" w:pos="5760"/>
        </w:tabs>
        <w:ind w:left="5760" w:hanging="360"/>
      </w:pPr>
      <w:rPr>
        <w:rFonts w:ascii="Arial" w:hAnsi="Arial" w:hint="default"/>
      </w:rPr>
    </w:lvl>
    <w:lvl w:ilvl="8" w:tplc="6E44A74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C916AFC"/>
    <w:multiLevelType w:val="hybridMultilevel"/>
    <w:tmpl w:val="B6A2D5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F21C6E"/>
    <w:multiLevelType w:val="hybridMultilevel"/>
    <w:tmpl w:val="7D5E1C64"/>
    <w:lvl w:ilvl="0" w:tplc="3C2CB35C">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CC223C"/>
    <w:multiLevelType w:val="hybridMultilevel"/>
    <w:tmpl w:val="C9F67352"/>
    <w:lvl w:ilvl="0" w:tplc="559CD2BA">
      <w:start w:val="4"/>
      <w:numFmt w:val="lowerRoman"/>
      <w:lvlText w:val="%1.)"/>
      <w:lvlJc w:val="left"/>
      <w:pPr>
        <w:ind w:left="1080" w:hanging="720"/>
      </w:pPr>
      <w:rPr>
        <w:rFonts w:eastAsiaTheme="minorEastAsia"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7D049F"/>
    <w:multiLevelType w:val="hybridMultilevel"/>
    <w:tmpl w:val="DFE862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46154703"/>
    <w:multiLevelType w:val="hybridMultilevel"/>
    <w:tmpl w:val="13A64F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47CB79A0"/>
    <w:multiLevelType w:val="hybridMultilevel"/>
    <w:tmpl w:val="306E3B5C"/>
    <w:lvl w:ilvl="0" w:tplc="CB96D404">
      <w:start w:val="3"/>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4" w15:restartNumberingAfterBreak="0">
    <w:nsid w:val="61C46C94"/>
    <w:multiLevelType w:val="multilevel"/>
    <w:tmpl w:val="4CCEDA56"/>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696D59A5"/>
    <w:multiLevelType w:val="multilevel"/>
    <w:tmpl w:val="9A6E175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735304F3"/>
    <w:multiLevelType w:val="hybridMultilevel"/>
    <w:tmpl w:val="97669A62"/>
    <w:lvl w:ilvl="0" w:tplc="10D62E7C">
      <w:start w:val="1"/>
      <w:numFmt w:val="lowerRoman"/>
      <w:lvlText w:val="%1.)"/>
      <w:lvlJc w:val="left"/>
      <w:pPr>
        <w:tabs>
          <w:tab w:val="num" w:pos="720"/>
        </w:tabs>
        <w:ind w:left="720" w:hanging="360"/>
      </w:pPr>
      <w:rPr>
        <w:rFonts w:ascii="Times New Roman" w:eastAsiaTheme="minorHAnsi" w:hAnsi="Times New Roman" w:cs="Times New Roman"/>
      </w:rPr>
    </w:lvl>
    <w:lvl w:ilvl="1" w:tplc="2F4284B4" w:tentative="1">
      <w:start w:val="1"/>
      <w:numFmt w:val="bullet"/>
      <w:lvlText w:val="•"/>
      <w:lvlJc w:val="left"/>
      <w:pPr>
        <w:tabs>
          <w:tab w:val="num" w:pos="1440"/>
        </w:tabs>
        <w:ind w:left="1440" w:hanging="360"/>
      </w:pPr>
      <w:rPr>
        <w:rFonts w:ascii="Arial" w:hAnsi="Arial" w:hint="default"/>
      </w:rPr>
    </w:lvl>
    <w:lvl w:ilvl="2" w:tplc="5198A8A2" w:tentative="1">
      <w:start w:val="1"/>
      <w:numFmt w:val="bullet"/>
      <w:lvlText w:val="•"/>
      <w:lvlJc w:val="left"/>
      <w:pPr>
        <w:tabs>
          <w:tab w:val="num" w:pos="2160"/>
        </w:tabs>
        <w:ind w:left="2160" w:hanging="360"/>
      </w:pPr>
      <w:rPr>
        <w:rFonts w:ascii="Arial" w:hAnsi="Arial" w:hint="default"/>
      </w:rPr>
    </w:lvl>
    <w:lvl w:ilvl="3" w:tplc="BD8A043C" w:tentative="1">
      <w:start w:val="1"/>
      <w:numFmt w:val="bullet"/>
      <w:lvlText w:val="•"/>
      <w:lvlJc w:val="left"/>
      <w:pPr>
        <w:tabs>
          <w:tab w:val="num" w:pos="2880"/>
        </w:tabs>
        <w:ind w:left="2880" w:hanging="360"/>
      </w:pPr>
      <w:rPr>
        <w:rFonts w:ascii="Arial" w:hAnsi="Arial" w:hint="default"/>
      </w:rPr>
    </w:lvl>
    <w:lvl w:ilvl="4" w:tplc="EEFE14D2" w:tentative="1">
      <w:start w:val="1"/>
      <w:numFmt w:val="bullet"/>
      <w:lvlText w:val="•"/>
      <w:lvlJc w:val="left"/>
      <w:pPr>
        <w:tabs>
          <w:tab w:val="num" w:pos="3600"/>
        </w:tabs>
        <w:ind w:left="3600" w:hanging="360"/>
      </w:pPr>
      <w:rPr>
        <w:rFonts w:ascii="Arial" w:hAnsi="Arial" w:hint="default"/>
      </w:rPr>
    </w:lvl>
    <w:lvl w:ilvl="5" w:tplc="0108F65C" w:tentative="1">
      <w:start w:val="1"/>
      <w:numFmt w:val="bullet"/>
      <w:lvlText w:val="•"/>
      <w:lvlJc w:val="left"/>
      <w:pPr>
        <w:tabs>
          <w:tab w:val="num" w:pos="4320"/>
        </w:tabs>
        <w:ind w:left="4320" w:hanging="360"/>
      </w:pPr>
      <w:rPr>
        <w:rFonts w:ascii="Arial" w:hAnsi="Arial" w:hint="default"/>
      </w:rPr>
    </w:lvl>
    <w:lvl w:ilvl="6" w:tplc="D15AE874" w:tentative="1">
      <w:start w:val="1"/>
      <w:numFmt w:val="bullet"/>
      <w:lvlText w:val="•"/>
      <w:lvlJc w:val="left"/>
      <w:pPr>
        <w:tabs>
          <w:tab w:val="num" w:pos="5040"/>
        </w:tabs>
        <w:ind w:left="5040" w:hanging="360"/>
      </w:pPr>
      <w:rPr>
        <w:rFonts w:ascii="Arial" w:hAnsi="Arial" w:hint="default"/>
      </w:rPr>
    </w:lvl>
    <w:lvl w:ilvl="7" w:tplc="60249FF2" w:tentative="1">
      <w:start w:val="1"/>
      <w:numFmt w:val="bullet"/>
      <w:lvlText w:val="•"/>
      <w:lvlJc w:val="left"/>
      <w:pPr>
        <w:tabs>
          <w:tab w:val="num" w:pos="5760"/>
        </w:tabs>
        <w:ind w:left="5760" w:hanging="360"/>
      </w:pPr>
      <w:rPr>
        <w:rFonts w:ascii="Arial" w:hAnsi="Arial" w:hint="default"/>
      </w:rPr>
    </w:lvl>
    <w:lvl w:ilvl="8" w:tplc="6E44A74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3670561"/>
    <w:multiLevelType w:val="multilevel"/>
    <w:tmpl w:val="17BA9E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4302257"/>
    <w:multiLevelType w:val="hybridMultilevel"/>
    <w:tmpl w:val="39668868"/>
    <w:lvl w:ilvl="0" w:tplc="A8F2D8F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6403F0F"/>
    <w:multiLevelType w:val="multilevel"/>
    <w:tmpl w:val="ADB6A66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79352C9F"/>
    <w:multiLevelType w:val="multilevel"/>
    <w:tmpl w:val="1C7C0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C60510F"/>
    <w:multiLevelType w:val="multilevel"/>
    <w:tmpl w:val="FD0EC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87257892">
    <w:abstractNumId w:val="14"/>
  </w:num>
  <w:num w:numId="2" w16cid:durableId="1236091466">
    <w:abstractNumId w:val="8"/>
  </w:num>
  <w:num w:numId="3" w16cid:durableId="180582838">
    <w:abstractNumId w:val="1"/>
  </w:num>
  <w:num w:numId="4" w16cid:durableId="163309909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5983455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09376641">
    <w:abstractNumId w:val="5"/>
  </w:num>
  <w:num w:numId="7" w16cid:durableId="1255478238">
    <w:abstractNumId w:val="15"/>
  </w:num>
  <w:num w:numId="8" w16cid:durableId="563681649">
    <w:abstractNumId w:val="4"/>
  </w:num>
  <w:num w:numId="9" w16cid:durableId="202907146">
    <w:abstractNumId w:val="6"/>
  </w:num>
  <w:num w:numId="10" w16cid:durableId="1304193632">
    <w:abstractNumId w:val="9"/>
  </w:num>
  <w:num w:numId="11" w16cid:durableId="1450471407">
    <w:abstractNumId w:val="0"/>
  </w:num>
  <w:num w:numId="12" w16cid:durableId="1684698587">
    <w:abstractNumId w:val="13"/>
  </w:num>
  <w:num w:numId="13" w16cid:durableId="1738043411">
    <w:abstractNumId w:val="7"/>
  </w:num>
  <w:num w:numId="14" w16cid:durableId="628902040">
    <w:abstractNumId w:val="10"/>
  </w:num>
  <w:num w:numId="15" w16cid:durableId="1215853525">
    <w:abstractNumId w:val="18"/>
  </w:num>
  <w:num w:numId="16" w16cid:durableId="252588523">
    <w:abstractNumId w:val="17"/>
  </w:num>
  <w:num w:numId="17" w16cid:durableId="1191842119">
    <w:abstractNumId w:val="20"/>
  </w:num>
  <w:num w:numId="18" w16cid:durableId="947813884">
    <w:abstractNumId w:val="3"/>
  </w:num>
  <w:num w:numId="19" w16cid:durableId="409470182">
    <w:abstractNumId w:val="2"/>
  </w:num>
  <w:num w:numId="20" w16cid:durableId="1666473975">
    <w:abstractNumId w:val="21"/>
  </w:num>
  <w:num w:numId="21" w16cid:durableId="1343318824">
    <w:abstractNumId w:val="19"/>
  </w:num>
  <w:num w:numId="22" w16cid:durableId="13203808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C08CC"/>
    <w:rsid w:val="00002359"/>
    <w:rsid w:val="00002967"/>
    <w:rsid w:val="00002C41"/>
    <w:rsid w:val="0000368A"/>
    <w:rsid w:val="0000385F"/>
    <w:rsid w:val="00004285"/>
    <w:rsid w:val="000045A5"/>
    <w:rsid w:val="00005D10"/>
    <w:rsid w:val="00007821"/>
    <w:rsid w:val="00007DC0"/>
    <w:rsid w:val="000104E5"/>
    <w:rsid w:val="000107D5"/>
    <w:rsid w:val="00010815"/>
    <w:rsid w:val="00013120"/>
    <w:rsid w:val="000143D6"/>
    <w:rsid w:val="000146AE"/>
    <w:rsid w:val="000149A1"/>
    <w:rsid w:val="00017888"/>
    <w:rsid w:val="00022E72"/>
    <w:rsid w:val="00022ECC"/>
    <w:rsid w:val="00023C0A"/>
    <w:rsid w:val="00025C56"/>
    <w:rsid w:val="0003046C"/>
    <w:rsid w:val="00030797"/>
    <w:rsid w:val="00030BBB"/>
    <w:rsid w:val="00034397"/>
    <w:rsid w:val="00036320"/>
    <w:rsid w:val="00037F4E"/>
    <w:rsid w:val="00040492"/>
    <w:rsid w:val="00040F26"/>
    <w:rsid w:val="000411E1"/>
    <w:rsid w:val="000417A2"/>
    <w:rsid w:val="00041D7A"/>
    <w:rsid w:val="00043382"/>
    <w:rsid w:val="00044B40"/>
    <w:rsid w:val="000465FE"/>
    <w:rsid w:val="00047F81"/>
    <w:rsid w:val="000502AC"/>
    <w:rsid w:val="0005088A"/>
    <w:rsid w:val="00051181"/>
    <w:rsid w:val="00051756"/>
    <w:rsid w:val="00051922"/>
    <w:rsid w:val="00052821"/>
    <w:rsid w:val="000529A9"/>
    <w:rsid w:val="0005346A"/>
    <w:rsid w:val="0005548F"/>
    <w:rsid w:val="00060A4D"/>
    <w:rsid w:val="00061CD9"/>
    <w:rsid w:val="0006333C"/>
    <w:rsid w:val="000638B5"/>
    <w:rsid w:val="00063F2B"/>
    <w:rsid w:val="00065748"/>
    <w:rsid w:val="00066B8B"/>
    <w:rsid w:val="00066C42"/>
    <w:rsid w:val="00066D24"/>
    <w:rsid w:val="00067932"/>
    <w:rsid w:val="00070BEE"/>
    <w:rsid w:val="0007341C"/>
    <w:rsid w:val="00075005"/>
    <w:rsid w:val="00076129"/>
    <w:rsid w:val="00081BCB"/>
    <w:rsid w:val="00084431"/>
    <w:rsid w:val="00084B31"/>
    <w:rsid w:val="00085254"/>
    <w:rsid w:val="000856A8"/>
    <w:rsid w:val="000907F1"/>
    <w:rsid w:val="00090A05"/>
    <w:rsid w:val="00091624"/>
    <w:rsid w:val="0009274C"/>
    <w:rsid w:val="0009343E"/>
    <w:rsid w:val="0009481F"/>
    <w:rsid w:val="00095276"/>
    <w:rsid w:val="0009705E"/>
    <w:rsid w:val="00097E7B"/>
    <w:rsid w:val="000A333E"/>
    <w:rsid w:val="000A6D0B"/>
    <w:rsid w:val="000A7510"/>
    <w:rsid w:val="000B1093"/>
    <w:rsid w:val="000B362A"/>
    <w:rsid w:val="000B3B6D"/>
    <w:rsid w:val="000B73EC"/>
    <w:rsid w:val="000C0D2C"/>
    <w:rsid w:val="000D0192"/>
    <w:rsid w:val="000D0C86"/>
    <w:rsid w:val="000D30DB"/>
    <w:rsid w:val="000D3B4E"/>
    <w:rsid w:val="000D54CF"/>
    <w:rsid w:val="000D6DA0"/>
    <w:rsid w:val="000E30D3"/>
    <w:rsid w:val="000E50C5"/>
    <w:rsid w:val="000E5D56"/>
    <w:rsid w:val="000E5E0B"/>
    <w:rsid w:val="000F01F4"/>
    <w:rsid w:val="000F28D0"/>
    <w:rsid w:val="000F41E4"/>
    <w:rsid w:val="000F5D2F"/>
    <w:rsid w:val="000F6D73"/>
    <w:rsid w:val="001011D3"/>
    <w:rsid w:val="001109E1"/>
    <w:rsid w:val="001117C6"/>
    <w:rsid w:val="0011366C"/>
    <w:rsid w:val="001209B6"/>
    <w:rsid w:val="00120E05"/>
    <w:rsid w:val="00122210"/>
    <w:rsid w:val="00123C7A"/>
    <w:rsid w:val="00123EC9"/>
    <w:rsid w:val="00126275"/>
    <w:rsid w:val="00126DE5"/>
    <w:rsid w:val="00130616"/>
    <w:rsid w:val="00130B95"/>
    <w:rsid w:val="00132550"/>
    <w:rsid w:val="00133BEA"/>
    <w:rsid w:val="00137F91"/>
    <w:rsid w:val="00145D5B"/>
    <w:rsid w:val="001473EA"/>
    <w:rsid w:val="0015075B"/>
    <w:rsid w:val="00150BFE"/>
    <w:rsid w:val="00150CE6"/>
    <w:rsid w:val="00152E24"/>
    <w:rsid w:val="0015383E"/>
    <w:rsid w:val="00154A6A"/>
    <w:rsid w:val="00154F78"/>
    <w:rsid w:val="001551C3"/>
    <w:rsid w:val="001556BB"/>
    <w:rsid w:val="001556C6"/>
    <w:rsid w:val="001561FF"/>
    <w:rsid w:val="00156553"/>
    <w:rsid w:val="0016439C"/>
    <w:rsid w:val="00164D82"/>
    <w:rsid w:val="0016558B"/>
    <w:rsid w:val="00165F9B"/>
    <w:rsid w:val="0016661C"/>
    <w:rsid w:val="00166CCE"/>
    <w:rsid w:val="00170BA8"/>
    <w:rsid w:val="00171105"/>
    <w:rsid w:val="001765FC"/>
    <w:rsid w:val="00177EAE"/>
    <w:rsid w:val="0018088C"/>
    <w:rsid w:val="00184611"/>
    <w:rsid w:val="00186351"/>
    <w:rsid w:val="00187EEC"/>
    <w:rsid w:val="0019107F"/>
    <w:rsid w:val="00191E18"/>
    <w:rsid w:val="00192B27"/>
    <w:rsid w:val="00196165"/>
    <w:rsid w:val="0019798B"/>
    <w:rsid w:val="001A00EB"/>
    <w:rsid w:val="001A0F41"/>
    <w:rsid w:val="001A103A"/>
    <w:rsid w:val="001A30F3"/>
    <w:rsid w:val="001A7277"/>
    <w:rsid w:val="001A7CA1"/>
    <w:rsid w:val="001B0697"/>
    <w:rsid w:val="001B36BD"/>
    <w:rsid w:val="001B3D81"/>
    <w:rsid w:val="001C0058"/>
    <w:rsid w:val="001C1A99"/>
    <w:rsid w:val="001C23FE"/>
    <w:rsid w:val="001C3F25"/>
    <w:rsid w:val="001C47B7"/>
    <w:rsid w:val="001C4C66"/>
    <w:rsid w:val="001C4DFC"/>
    <w:rsid w:val="001C551F"/>
    <w:rsid w:val="001C6C9E"/>
    <w:rsid w:val="001D1436"/>
    <w:rsid w:val="001D2425"/>
    <w:rsid w:val="001D2E2F"/>
    <w:rsid w:val="001D35BD"/>
    <w:rsid w:val="001D4F20"/>
    <w:rsid w:val="001D55CC"/>
    <w:rsid w:val="001D6AC6"/>
    <w:rsid w:val="001D7CE7"/>
    <w:rsid w:val="001E201D"/>
    <w:rsid w:val="001E24B6"/>
    <w:rsid w:val="001E3841"/>
    <w:rsid w:val="001E4135"/>
    <w:rsid w:val="001E473B"/>
    <w:rsid w:val="001E7F13"/>
    <w:rsid w:val="001F2AA7"/>
    <w:rsid w:val="001F2F15"/>
    <w:rsid w:val="001F3C44"/>
    <w:rsid w:val="001F4FAD"/>
    <w:rsid w:val="001F7E84"/>
    <w:rsid w:val="00202F1B"/>
    <w:rsid w:val="00204DCE"/>
    <w:rsid w:val="0020618B"/>
    <w:rsid w:val="00206590"/>
    <w:rsid w:val="00206727"/>
    <w:rsid w:val="002108D1"/>
    <w:rsid w:val="00210A78"/>
    <w:rsid w:val="002136F1"/>
    <w:rsid w:val="002138ED"/>
    <w:rsid w:val="00213FB3"/>
    <w:rsid w:val="00214945"/>
    <w:rsid w:val="00214F54"/>
    <w:rsid w:val="002156F2"/>
    <w:rsid w:val="00215CD6"/>
    <w:rsid w:val="00216665"/>
    <w:rsid w:val="0021708B"/>
    <w:rsid w:val="00217AE5"/>
    <w:rsid w:val="00220B63"/>
    <w:rsid w:val="00221311"/>
    <w:rsid w:val="0022186E"/>
    <w:rsid w:val="00221EA9"/>
    <w:rsid w:val="00222593"/>
    <w:rsid w:val="0022277C"/>
    <w:rsid w:val="00222A11"/>
    <w:rsid w:val="00222D77"/>
    <w:rsid w:val="00224685"/>
    <w:rsid w:val="0022478E"/>
    <w:rsid w:val="00225BBE"/>
    <w:rsid w:val="002308FC"/>
    <w:rsid w:val="00230C84"/>
    <w:rsid w:val="002407C3"/>
    <w:rsid w:val="00244930"/>
    <w:rsid w:val="002449D4"/>
    <w:rsid w:val="00250647"/>
    <w:rsid w:val="0025066D"/>
    <w:rsid w:val="00251F45"/>
    <w:rsid w:val="002521BA"/>
    <w:rsid w:val="0025382D"/>
    <w:rsid w:val="00253EEA"/>
    <w:rsid w:val="002605AE"/>
    <w:rsid w:val="00260BC9"/>
    <w:rsid w:val="00261D16"/>
    <w:rsid w:val="00261D6F"/>
    <w:rsid w:val="00262C58"/>
    <w:rsid w:val="0026548E"/>
    <w:rsid w:val="0026556A"/>
    <w:rsid w:val="002669BD"/>
    <w:rsid w:val="00267271"/>
    <w:rsid w:val="00267F66"/>
    <w:rsid w:val="00270992"/>
    <w:rsid w:val="00271EB6"/>
    <w:rsid w:val="00272057"/>
    <w:rsid w:val="00273901"/>
    <w:rsid w:val="00275504"/>
    <w:rsid w:val="00276BD2"/>
    <w:rsid w:val="002772E6"/>
    <w:rsid w:val="00280652"/>
    <w:rsid w:val="002816EF"/>
    <w:rsid w:val="00284D50"/>
    <w:rsid w:val="00284F94"/>
    <w:rsid w:val="002854ED"/>
    <w:rsid w:val="00285725"/>
    <w:rsid w:val="00285D64"/>
    <w:rsid w:val="00287B9E"/>
    <w:rsid w:val="002914DD"/>
    <w:rsid w:val="00291702"/>
    <w:rsid w:val="00292024"/>
    <w:rsid w:val="002A28A9"/>
    <w:rsid w:val="002A2B17"/>
    <w:rsid w:val="002A3085"/>
    <w:rsid w:val="002A53BE"/>
    <w:rsid w:val="002A631E"/>
    <w:rsid w:val="002A6B62"/>
    <w:rsid w:val="002A6DA7"/>
    <w:rsid w:val="002A728E"/>
    <w:rsid w:val="002A795B"/>
    <w:rsid w:val="002A7E09"/>
    <w:rsid w:val="002B4B3A"/>
    <w:rsid w:val="002B5391"/>
    <w:rsid w:val="002B5D2D"/>
    <w:rsid w:val="002B6396"/>
    <w:rsid w:val="002B63BE"/>
    <w:rsid w:val="002C0354"/>
    <w:rsid w:val="002C2ECB"/>
    <w:rsid w:val="002C3E02"/>
    <w:rsid w:val="002C495B"/>
    <w:rsid w:val="002C4D72"/>
    <w:rsid w:val="002C7008"/>
    <w:rsid w:val="002C709B"/>
    <w:rsid w:val="002C710E"/>
    <w:rsid w:val="002D0C76"/>
    <w:rsid w:val="002D15AA"/>
    <w:rsid w:val="002D32C5"/>
    <w:rsid w:val="002D3335"/>
    <w:rsid w:val="002D3740"/>
    <w:rsid w:val="002D6966"/>
    <w:rsid w:val="002D79CD"/>
    <w:rsid w:val="002E143F"/>
    <w:rsid w:val="002E5D6C"/>
    <w:rsid w:val="002E5E79"/>
    <w:rsid w:val="002E61C6"/>
    <w:rsid w:val="002E6837"/>
    <w:rsid w:val="002E6D02"/>
    <w:rsid w:val="002E74A0"/>
    <w:rsid w:val="002E7A2B"/>
    <w:rsid w:val="002F07EE"/>
    <w:rsid w:val="002F1CC3"/>
    <w:rsid w:val="002F20B7"/>
    <w:rsid w:val="002F305A"/>
    <w:rsid w:val="002F3EFB"/>
    <w:rsid w:val="002F4977"/>
    <w:rsid w:val="002F7C12"/>
    <w:rsid w:val="002F7C4C"/>
    <w:rsid w:val="0030190D"/>
    <w:rsid w:val="00301B53"/>
    <w:rsid w:val="00302ACD"/>
    <w:rsid w:val="00303476"/>
    <w:rsid w:val="00304B19"/>
    <w:rsid w:val="003054F6"/>
    <w:rsid w:val="00306636"/>
    <w:rsid w:val="00310180"/>
    <w:rsid w:val="003106B5"/>
    <w:rsid w:val="003110E2"/>
    <w:rsid w:val="0031204D"/>
    <w:rsid w:val="00315B68"/>
    <w:rsid w:val="00320710"/>
    <w:rsid w:val="003217BE"/>
    <w:rsid w:val="00323396"/>
    <w:rsid w:val="00323A83"/>
    <w:rsid w:val="00323C69"/>
    <w:rsid w:val="003259C8"/>
    <w:rsid w:val="00326AB2"/>
    <w:rsid w:val="00327DA0"/>
    <w:rsid w:val="00330023"/>
    <w:rsid w:val="00331069"/>
    <w:rsid w:val="00331D31"/>
    <w:rsid w:val="00333021"/>
    <w:rsid w:val="003369F1"/>
    <w:rsid w:val="00341927"/>
    <w:rsid w:val="00344B92"/>
    <w:rsid w:val="003450EF"/>
    <w:rsid w:val="00346255"/>
    <w:rsid w:val="003462F6"/>
    <w:rsid w:val="003473CC"/>
    <w:rsid w:val="00347459"/>
    <w:rsid w:val="0035071A"/>
    <w:rsid w:val="003520E5"/>
    <w:rsid w:val="00354127"/>
    <w:rsid w:val="00355763"/>
    <w:rsid w:val="00355C61"/>
    <w:rsid w:val="003572FD"/>
    <w:rsid w:val="003607A9"/>
    <w:rsid w:val="00360BC1"/>
    <w:rsid w:val="003650D3"/>
    <w:rsid w:val="00365FA2"/>
    <w:rsid w:val="00370F92"/>
    <w:rsid w:val="0037207D"/>
    <w:rsid w:val="00373259"/>
    <w:rsid w:val="0037432E"/>
    <w:rsid w:val="00374388"/>
    <w:rsid w:val="003746BA"/>
    <w:rsid w:val="00374854"/>
    <w:rsid w:val="00375F50"/>
    <w:rsid w:val="003767A6"/>
    <w:rsid w:val="00376E83"/>
    <w:rsid w:val="00377B5F"/>
    <w:rsid w:val="00377DE7"/>
    <w:rsid w:val="00377FFE"/>
    <w:rsid w:val="00380172"/>
    <w:rsid w:val="003807A6"/>
    <w:rsid w:val="003821FC"/>
    <w:rsid w:val="00382B7B"/>
    <w:rsid w:val="00384AB2"/>
    <w:rsid w:val="00384FB8"/>
    <w:rsid w:val="003856E0"/>
    <w:rsid w:val="003861D4"/>
    <w:rsid w:val="0038791D"/>
    <w:rsid w:val="003901E7"/>
    <w:rsid w:val="00392AF0"/>
    <w:rsid w:val="003940E9"/>
    <w:rsid w:val="0039471A"/>
    <w:rsid w:val="00394FFF"/>
    <w:rsid w:val="003971FF"/>
    <w:rsid w:val="003A0F87"/>
    <w:rsid w:val="003A1ABD"/>
    <w:rsid w:val="003A38EC"/>
    <w:rsid w:val="003A3E20"/>
    <w:rsid w:val="003A4179"/>
    <w:rsid w:val="003A6DF5"/>
    <w:rsid w:val="003B0C73"/>
    <w:rsid w:val="003B223A"/>
    <w:rsid w:val="003B2719"/>
    <w:rsid w:val="003B2FA3"/>
    <w:rsid w:val="003B65E4"/>
    <w:rsid w:val="003B696A"/>
    <w:rsid w:val="003C35B9"/>
    <w:rsid w:val="003C3BC0"/>
    <w:rsid w:val="003C40F8"/>
    <w:rsid w:val="003C49C2"/>
    <w:rsid w:val="003C4BA3"/>
    <w:rsid w:val="003C5538"/>
    <w:rsid w:val="003C6A47"/>
    <w:rsid w:val="003D1737"/>
    <w:rsid w:val="003D1E0E"/>
    <w:rsid w:val="003D28BC"/>
    <w:rsid w:val="003D3E89"/>
    <w:rsid w:val="003D660C"/>
    <w:rsid w:val="003D7C5D"/>
    <w:rsid w:val="003D7ECD"/>
    <w:rsid w:val="003E37B2"/>
    <w:rsid w:val="003E5CEE"/>
    <w:rsid w:val="003E6984"/>
    <w:rsid w:val="003F0B98"/>
    <w:rsid w:val="003F1A6C"/>
    <w:rsid w:val="00400094"/>
    <w:rsid w:val="00400BBE"/>
    <w:rsid w:val="0040465B"/>
    <w:rsid w:val="004069F3"/>
    <w:rsid w:val="00406EEA"/>
    <w:rsid w:val="00412063"/>
    <w:rsid w:val="004126EC"/>
    <w:rsid w:val="0041301B"/>
    <w:rsid w:val="00414B93"/>
    <w:rsid w:val="00416ADD"/>
    <w:rsid w:val="00420444"/>
    <w:rsid w:val="004205D6"/>
    <w:rsid w:val="00421C86"/>
    <w:rsid w:val="00422D84"/>
    <w:rsid w:val="00423B47"/>
    <w:rsid w:val="0042463A"/>
    <w:rsid w:val="004301AB"/>
    <w:rsid w:val="0043086A"/>
    <w:rsid w:val="0043337C"/>
    <w:rsid w:val="00433717"/>
    <w:rsid w:val="00437021"/>
    <w:rsid w:val="0044161F"/>
    <w:rsid w:val="004423E8"/>
    <w:rsid w:val="00443731"/>
    <w:rsid w:val="00443A65"/>
    <w:rsid w:val="004456A6"/>
    <w:rsid w:val="004466FF"/>
    <w:rsid w:val="004471A8"/>
    <w:rsid w:val="004543E5"/>
    <w:rsid w:val="0045479E"/>
    <w:rsid w:val="00455F11"/>
    <w:rsid w:val="004565CF"/>
    <w:rsid w:val="00456836"/>
    <w:rsid w:val="00456AFE"/>
    <w:rsid w:val="00462E3A"/>
    <w:rsid w:val="00463131"/>
    <w:rsid w:val="0046436B"/>
    <w:rsid w:val="00470568"/>
    <w:rsid w:val="004708B2"/>
    <w:rsid w:val="00472F1E"/>
    <w:rsid w:val="00475277"/>
    <w:rsid w:val="00475855"/>
    <w:rsid w:val="00475DAF"/>
    <w:rsid w:val="004765A9"/>
    <w:rsid w:val="0047679F"/>
    <w:rsid w:val="00477099"/>
    <w:rsid w:val="00480725"/>
    <w:rsid w:val="00480F25"/>
    <w:rsid w:val="00483107"/>
    <w:rsid w:val="00483996"/>
    <w:rsid w:val="004854CA"/>
    <w:rsid w:val="00485E3F"/>
    <w:rsid w:val="00486923"/>
    <w:rsid w:val="00487D69"/>
    <w:rsid w:val="00490362"/>
    <w:rsid w:val="00490A26"/>
    <w:rsid w:val="00494692"/>
    <w:rsid w:val="00495489"/>
    <w:rsid w:val="00495978"/>
    <w:rsid w:val="004968AC"/>
    <w:rsid w:val="004A1EAB"/>
    <w:rsid w:val="004A231E"/>
    <w:rsid w:val="004A40E0"/>
    <w:rsid w:val="004A473A"/>
    <w:rsid w:val="004A4F42"/>
    <w:rsid w:val="004A4FAC"/>
    <w:rsid w:val="004A67D0"/>
    <w:rsid w:val="004B0577"/>
    <w:rsid w:val="004B08C3"/>
    <w:rsid w:val="004B1093"/>
    <w:rsid w:val="004B47B0"/>
    <w:rsid w:val="004B5865"/>
    <w:rsid w:val="004C00C8"/>
    <w:rsid w:val="004C0A86"/>
    <w:rsid w:val="004C12F5"/>
    <w:rsid w:val="004C26C0"/>
    <w:rsid w:val="004C3E4B"/>
    <w:rsid w:val="004C488A"/>
    <w:rsid w:val="004C519F"/>
    <w:rsid w:val="004C5DDE"/>
    <w:rsid w:val="004C7A97"/>
    <w:rsid w:val="004D00C7"/>
    <w:rsid w:val="004D1F16"/>
    <w:rsid w:val="004D2565"/>
    <w:rsid w:val="004D4073"/>
    <w:rsid w:val="004D4F3E"/>
    <w:rsid w:val="004D50C5"/>
    <w:rsid w:val="004D5198"/>
    <w:rsid w:val="004D5787"/>
    <w:rsid w:val="004D791A"/>
    <w:rsid w:val="004D7B06"/>
    <w:rsid w:val="004E0679"/>
    <w:rsid w:val="004E2E9E"/>
    <w:rsid w:val="004E589C"/>
    <w:rsid w:val="004E735C"/>
    <w:rsid w:val="004F04B8"/>
    <w:rsid w:val="004F29BF"/>
    <w:rsid w:val="004F3694"/>
    <w:rsid w:val="004F67D9"/>
    <w:rsid w:val="004F6D57"/>
    <w:rsid w:val="004F7F19"/>
    <w:rsid w:val="005002B8"/>
    <w:rsid w:val="0050041E"/>
    <w:rsid w:val="00501D96"/>
    <w:rsid w:val="005020A5"/>
    <w:rsid w:val="0050600D"/>
    <w:rsid w:val="00512756"/>
    <w:rsid w:val="00512C8A"/>
    <w:rsid w:val="00513F94"/>
    <w:rsid w:val="00514047"/>
    <w:rsid w:val="00515928"/>
    <w:rsid w:val="00516638"/>
    <w:rsid w:val="00516EDD"/>
    <w:rsid w:val="00517E6E"/>
    <w:rsid w:val="00520A69"/>
    <w:rsid w:val="00524A25"/>
    <w:rsid w:val="00524CB0"/>
    <w:rsid w:val="00527BE9"/>
    <w:rsid w:val="00527D48"/>
    <w:rsid w:val="0053073D"/>
    <w:rsid w:val="00532940"/>
    <w:rsid w:val="00533DCD"/>
    <w:rsid w:val="00536968"/>
    <w:rsid w:val="005377C6"/>
    <w:rsid w:val="005410DD"/>
    <w:rsid w:val="005410E6"/>
    <w:rsid w:val="00541E65"/>
    <w:rsid w:val="0054200F"/>
    <w:rsid w:val="0054254D"/>
    <w:rsid w:val="00545046"/>
    <w:rsid w:val="0054531A"/>
    <w:rsid w:val="00545A8A"/>
    <w:rsid w:val="00546CB1"/>
    <w:rsid w:val="00547644"/>
    <w:rsid w:val="00550177"/>
    <w:rsid w:val="0055073D"/>
    <w:rsid w:val="00554655"/>
    <w:rsid w:val="005548E6"/>
    <w:rsid w:val="0055665F"/>
    <w:rsid w:val="00556E5E"/>
    <w:rsid w:val="00557EC1"/>
    <w:rsid w:val="00560627"/>
    <w:rsid w:val="00560E0E"/>
    <w:rsid w:val="005611BA"/>
    <w:rsid w:val="00561445"/>
    <w:rsid w:val="005637DC"/>
    <w:rsid w:val="00565A63"/>
    <w:rsid w:val="005667E3"/>
    <w:rsid w:val="00571431"/>
    <w:rsid w:val="00571723"/>
    <w:rsid w:val="00571DC5"/>
    <w:rsid w:val="00574365"/>
    <w:rsid w:val="00574C61"/>
    <w:rsid w:val="00575B93"/>
    <w:rsid w:val="00577297"/>
    <w:rsid w:val="0057770D"/>
    <w:rsid w:val="00580929"/>
    <w:rsid w:val="00580EFB"/>
    <w:rsid w:val="005812D4"/>
    <w:rsid w:val="00581EB5"/>
    <w:rsid w:val="00582E35"/>
    <w:rsid w:val="0058517C"/>
    <w:rsid w:val="00586929"/>
    <w:rsid w:val="00587442"/>
    <w:rsid w:val="00587BA2"/>
    <w:rsid w:val="0059371D"/>
    <w:rsid w:val="00593DC2"/>
    <w:rsid w:val="005950F6"/>
    <w:rsid w:val="005A0781"/>
    <w:rsid w:val="005A2636"/>
    <w:rsid w:val="005A66CC"/>
    <w:rsid w:val="005A6D89"/>
    <w:rsid w:val="005B01F3"/>
    <w:rsid w:val="005B166C"/>
    <w:rsid w:val="005B21D4"/>
    <w:rsid w:val="005B225D"/>
    <w:rsid w:val="005B2BC1"/>
    <w:rsid w:val="005B4FB2"/>
    <w:rsid w:val="005C0B12"/>
    <w:rsid w:val="005C0BD5"/>
    <w:rsid w:val="005C20A8"/>
    <w:rsid w:val="005C436E"/>
    <w:rsid w:val="005C4983"/>
    <w:rsid w:val="005C65A4"/>
    <w:rsid w:val="005C76FA"/>
    <w:rsid w:val="005C7BFB"/>
    <w:rsid w:val="005D1E3E"/>
    <w:rsid w:val="005D2B35"/>
    <w:rsid w:val="005D3001"/>
    <w:rsid w:val="005D527B"/>
    <w:rsid w:val="005D6C4F"/>
    <w:rsid w:val="005D7301"/>
    <w:rsid w:val="005E03F5"/>
    <w:rsid w:val="005E1516"/>
    <w:rsid w:val="005E2291"/>
    <w:rsid w:val="005E289F"/>
    <w:rsid w:val="005E2CD2"/>
    <w:rsid w:val="005E3340"/>
    <w:rsid w:val="005E3EB8"/>
    <w:rsid w:val="005E4804"/>
    <w:rsid w:val="005E4F2F"/>
    <w:rsid w:val="005E7692"/>
    <w:rsid w:val="005F39F2"/>
    <w:rsid w:val="005F4089"/>
    <w:rsid w:val="005F4CDA"/>
    <w:rsid w:val="005F76BF"/>
    <w:rsid w:val="0060079E"/>
    <w:rsid w:val="006017AE"/>
    <w:rsid w:val="00602B4E"/>
    <w:rsid w:val="00603027"/>
    <w:rsid w:val="0060319B"/>
    <w:rsid w:val="00604B02"/>
    <w:rsid w:val="0060516F"/>
    <w:rsid w:val="00605713"/>
    <w:rsid w:val="00605B8B"/>
    <w:rsid w:val="00606E2C"/>
    <w:rsid w:val="00607E9B"/>
    <w:rsid w:val="006100FB"/>
    <w:rsid w:val="00612E1C"/>
    <w:rsid w:val="00616656"/>
    <w:rsid w:val="0062024C"/>
    <w:rsid w:val="0062051A"/>
    <w:rsid w:val="00620B65"/>
    <w:rsid w:val="00622E97"/>
    <w:rsid w:val="00624387"/>
    <w:rsid w:val="00627415"/>
    <w:rsid w:val="00627E3D"/>
    <w:rsid w:val="00630744"/>
    <w:rsid w:val="00630A9D"/>
    <w:rsid w:val="00630D7A"/>
    <w:rsid w:val="00635312"/>
    <w:rsid w:val="006353F0"/>
    <w:rsid w:val="00636247"/>
    <w:rsid w:val="00637D3B"/>
    <w:rsid w:val="00641CA9"/>
    <w:rsid w:val="006422EE"/>
    <w:rsid w:val="00645D8F"/>
    <w:rsid w:val="00646DD8"/>
    <w:rsid w:val="0064716D"/>
    <w:rsid w:val="00647F7F"/>
    <w:rsid w:val="00650B4A"/>
    <w:rsid w:val="006511D8"/>
    <w:rsid w:val="00651EF1"/>
    <w:rsid w:val="00662D59"/>
    <w:rsid w:val="006663D8"/>
    <w:rsid w:val="00667720"/>
    <w:rsid w:val="00672B91"/>
    <w:rsid w:val="00673049"/>
    <w:rsid w:val="0067315D"/>
    <w:rsid w:val="00675D76"/>
    <w:rsid w:val="00681B27"/>
    <w:rsid w:val="006829B6"/>
    <w:rsid w:val="00682DE1"/>
    <w:rsid w:val="00683016"/>
    <w:rsid w:val="0068529A"/>
    <w:rsid w:val="006864A7"/>
    <w:rsid w:val="00687EB4"/>
    <w:rsid w:val="00690116"/>
    <w:rsid w:val="00690E34"/>
    <w:rsid w:val="0069357C"/>
    <w:rsid w:val="00695791"/>
    <w:rsid w:val="00696355"/>
    <w:rsid w:val="006A2FB4"/>
    <w:rsid w:val="006A3CE7"/>
    <w:rsid w:val="006A4666"/>
    <w:rsid w:val="006A5EC5"/>
    <w:rsid w:val="006A693D"/>
    <w:rsid w:val="006B05FD"/>
    <w:rsid w:val="006B42D2"/>
    <w:rsid w:val="006B4DEF"/>
    <w:rsid w:val="006B5FF4"/>
    <w:rsid w:val="006C0562"/>
    <w:rsid w:val="006C5E67"/>
    <w:rsid w:val="006C6578"/>
    <w:rsid w:val="006C685B"/>
    <w:rsid w:val="006C6F02"/>
    <w:rsid w:val="006C7538"/>
    <w:rsid w:val="006D10C9"/>
    <w:rsid w:val="006D151C"/>
    <w:rsid w:val="006D484A"/>
    <w:rsid w:val="006D5F85"/>
    <w:rsid w:val="006D6A3C"/>
    <w:rsid w:val="006D6D8A"/>
    <w:rsid w:val="006D7921"/>
    <w:rsid w:val="006E1281"/>
    <w:rsid w:val="006E1960"/>
    <w:rsid w:val="006E1CE2"/>
    <w:rsid w:val="006E4F63"/>
    <w:rsid w:val="006E53B8"/>
    <w:rsid w:val="006F00A9"/>
    <w:rsid w:val="006F0723"/>
    <w:rsid w:val="006F092D"/>
    <w:rsid w:val="006F0BEB"/>
    <w:rsid w:val="006F270A"/>
    <w:rsid w:val="006F34ED"/>
    <w:rsid w:val="006F3D5E"/>
    <w:rsid w:val="00701686"/>
    <w:rsid w:val="00702253"/>
    <w:rsid w:val="00702985"/>
    <w:rsid w:val="007046F0"/>
    <w:rsid w:val="00704BEA"/>
    <w:rsid w:val="00704C15"/>
    <w:rsid w:val="0070568D"/>
    <w:rsid w:val="0070602E"/>
    <w:rsid w:val="00706C95"/>
    <w:rsid w:val="00707A83"/>
    <w:rsid w:val="00711C35"/>
    <w:rsid w:val="0071355B"/>
    <w:rsid w:val="007146FD"/>
    <w:rsid w:val="0071592B"/>
    <w:rsid w:val="00715F3D"/>
    <w:rsid w:val="00716EDA"/>
    <w:rsid w:val="00720021"/>
    <w:rsid w:val="007205E9"/>
    <w:rsid w:val="00720F14"/>
    <w:rsid w:val="00722571"/>
    <w:rsid w:val="0072330E"/>
    <w:rsid w:val="00724276"/>
    <w:rsid w:val="00724BA6"/>
    <w:rsid w:val="00724EDD"/>
    <w:rsid w:val="007252C2"/>
    <w:rsid w:val="0072786D"/>
    <w:rsid w:val="00730E88"/>
    <w:rsid w:val="0073250B"/>
    <w:rsid w:val="00734EE1"/>
    <w:rsid w:val="00736A67"/>
    <w:rsid w:val="00737990"/>
    <w:rsid w:val="0074378A"/>
    <w:rsid w:val="007440CA"/>
    <w:rsid w:val="007453A3"/>
    <w:rsid w:val="007470A6"/>
    <w:rsid w:val="00750379"/>
    <w:rsid w:val="007519A5"/>
    <w:rsid w:val="007522D8"/>
    <w:rsid w:val="00753A5C"/>
    <w:rsid w:val="00755A3C"/>
    <w:rsid w:val="00755C5A"/>
    <w:rsid w:val="00756644"/>
    <w:rsid w:val="00757FE6"/>
    <w:rsid w:val="00760D02"/>
    <w:rsid w:val="007632D6"/>
    <w:rsid w:val="00765D3B"/>
    <w:rsid w:val="00772215"/>
    <w:rsid w:val="00772F10"/>
    <w:rsid w:val="00775E88"/>
    <w:rsid w:val="00782689"/>
    <w:rsid w:val="00783994"/>
    <w:rsid w:val="007849F5"/>
    <w:rsid w:val="0078581F"/>
    <w:rsid w:val="00786F61"/>
    <w:rsid w:val="00791712"/>
    <w:rsid w:val="00792106"/>
    <w:rsid w:val="00792323"/>
    <w:rsid w:val="00792C83"/>
    <w:rsid w:val="00792D09"/>
    <w:rsid w:val="00793C1C"/>
    <w:rsid w:val="00793FA9"/>
    <w:rsid w:val="00794888"/>
    <w:rsid w:val="00794E21"/>
    <w:rsid w:val="00797C67"/>
    <w:rsid w:val="00797FE8"/>
    <w:rsid w:val="007A0868"/>
    <w:rsid w:val="007A0F1D"/>
    <w:rsid w:val="007A359A"/>
    <w:rsid w:val="007B0A10"/>
    <w:rsid w:val="007B2B37"/>
    <w:rsid w:val="007B453B"/>
    <w:rsid w:val="007B6E2C"/>
    <w:rsid w:val="007B6F42"/>
    <w:rsid w:val="007B7C8D"/>
    <w:rsid w:val="007C0BBF"/>
    <w:rsid w:val="007C0BED"/>
    <w:rsid w:val="007C1387"/>
    <w:rsid w:val="007C1867"/>
    <w:rsid w:val="007C3688"/>
    <w:rsid w:val="007C4FFE"/>
    <w:rsid w:val="007C6046"/>
    <w:rsid w:val="007D0978"/>
    <w:rsid w:val="007D0E4E"/>
    <w:rsid w:val="007D2579"/>
    <w:rsid w:val="007D2E3D"/>
    <w:rsid w:val="007D5439"/>
    <w:rsid w:val="007D67C0"/>
    <w:rsid w:val="007D67D6"/>
    <w:rsid w:val="007D6B46"/>
    <w:rsid w:val="007D7FDE"/>
    <w:rsid w:val="007E3379"/>
    <w:rsid w:val="007E6840"/>
    <w:rsid w:val="007E7290"/>
    <w:rsid w:val="007F0501"/>
    <w:rsid w:val="007F123A"/>
    <w:rsid w:val="007F2716"/>
    <w:rsid w:val="007F637A"/>
    <w:rsid w:val="007F687E"/>
    <w:rsid w:val="007F7A50"/>
    <w:rsid w:val="008005D5"/>
    <w:rsid w:val="0080108B"/>
    <w:rsid w:val="008011A5"/>
    <w:rsid w:val="00801A00"/>
    <w:rsid w:val="00803088"/>
    <w:rsid w:val="008036F2"/>
    <w:rsid w:val="00804129"/>
    <w:rsid w:val="00805570"/>
    <w:rsid w:val="00810011"/>
    <w:rsid w:val="00812958"/>
    <w:rsid w:val="00813B2A"/>
    <w:rsid w:val="00815590"/>
    <w:rsid w:val="00821F10"/>
    <w:rsid w:val="0082356F"/>
    <w:rsid w:val="00825393"/>
    <w:rsid w:val="00827078"/>
    <w:rsid w:val="00827F82"/>
    <w:rsid w:val="00827F90"/>
    <w:rsid w:val="0083053D"/>
    <w:rsid w:val="00830DDB"/>
    <w:rsid w:val="008320F4"/>
    <w:rsid w:val="0083322E"/>
    <w:rsid w:val="00833CF8"/>
    <w:rsid w:val="008345C8"/>
    <w:rsid w:val="00834968"/>
    <w:rsid w:val="00836188"/>
    <w:rsid w:val="0084009B"/>
    <w:rsid w:val="008415FA"/>
    <w:rsid w:val="008426C9"/>
    <w:rsid w:val="00843E02"/>
    <w:rsid w:val="00844B79"/>
    <w:rsid w:val="008451EB"/>
    <w:rsid w:val="00845542"/>
    <w:rsid w:val="00846809"/>
    <w:rsid w:val="00847110"/>
    <w:rsid w:val="00847156"/>
    <w:rsid w:val="00847697"/>
    <w:rsid w:val="008527FF"/>
    <w:rsid w:val="00852977"/>
    <w:rsid w:val="00852FB1"/>
    <w:rsid w:val="008549BB"/>
    <w:rsid w:val="0085558B"/>
    <w:rsid w:val="008577D6"/>
    <w:rsid w:val="00863F17"/>
    <w:rsid w:val="00865373"/>
    <w:rsid w:val="00866C1F"/>
    <w:rsid w:val="00867336"/>
    <w:rsid w:val="008677E0"/>
    <w:rsid w:val="00867BE1"/>
    <w:rsid w:val="008725D7"/>
    <w:rsid w:val="0087277C"/>
    <w:rsid w:val="0087657D"/>
    <w:rsid w:val="00880E1F"/>
    <w:rsid w:val="0088168B"/>
    <w:rsid w:val="008826E4"/>
    <w:rsid w:val="00891AC9"/>
    <w:rsid w:val="00891FC6"/>
    <w:rsid w:val="008929BD"/>
    <w:rsid w:val="00894111"/>
    <w:rsid w:val="00895F74"/>
    <w:rsid w:val="008A0C20"/>
    <w:rsid w:val="008A1BDD"/>
    <w:rsid w:val="008A1F0A"/>
    <w:rsid w:val="008A4976"/>
    <w:rsid w:val="008A53C1"/>
    <w:rsid w:val="008A5C75"/>
    <w:rsid w:val="008A5D37"/>
    <w:rsid w:val="008A5FD3"/>
    <w:rsid w:val="008B3D6B"/>
    <w:rsid w:val="008B46A5"/>
    <w:rsid w:val="008B4E5B"/>
    <w:rsid w:val="008B5510"/>
    <w:rsid w:val="008B73B7"/>
    <w:rsid w:val="008C1D61"/>
    <w:rsid w:val="008C3B8A"/>
    <w:rsid w:val="008C4677"/>
    <w:rsid w:val="008C46D5"/>
    <w:rsid w:val="008C54BC"/>
    <w:rsid w:val="008C7560"/>
    <w:rsid w:val="008D07B9"/>
    <w:rsid w:val="008D1931"/>
    <w:rsid w:val="008D46F7"/>
    <w:rsid w:val="008D76A1"/>
    <w:rsid w:val="008E4781"/>
    <w:rsid w:val="008E4F0D"/>
    <w:rsid w:val="008E70EE"/>
    <w:rsid w:val="008F0C56"/>
    <w:rsid w:val="008F1049"/>
    <w:rsid w:val="008F12ED"/>
    <w:rsid w:val="008F5853"/>
    <w:rsid w:val="00900F75"/>
    <w:rsid w:val="0090179D"/>
    <w:rsid w:val="00903C18"/>
    <w:rsid w:val="00903E25"/>
    <w:rsid w:val="009042C1"/>
    <w:rsid w:val="00904339"/>
    <w:rsid w:val="00905BC5"/>
    <w:rsid w:val="0090603C"/>
    <w:rsid w:val="009066D0"/>
    <w:rsid w:val="0090719E"/>
    <w:rsid w:val="00907C5E"/>
    <w:rsid w:val="009106E1"/>
    <w:rsid w:val="00914327"/>
    <w:rsid w:val="0091522C"/>
    <w:rsid w:val="00916118"/>
    <w:rsid w:val="0092024A"/>
    <w:rsid w:val="009203E5"/>
    <w:rsid w:val="00922EB7"/>
    <w:rsid w:val="00923CEA"/>
    <w:rsid w:val="0092534B"/>
    <w:rsid w:val="00926F57"/>
    <w:rsid w:val="00933EB4"/>
    <w:rsid w:val="0093440C"/>
    <w:rsid w:val="0093448A"/>
    <w:rsid w:val="00934E7E"/>
    <w:rsid w:val="009350E2"/>
    <w:rsid w:val="0093562A"/>
    <w:rsid w:val="0093799D"/>
    <w:rsid w:val="00941064"/>
    <w:rsid w:val="0094149A"/>
    <w:rsid w:val="009416F5"/>
    <w:rsid w:val="009422E4"/>
    <w:rsid w:val="00944D52"/>
    <w:rsid w:val="00950150"/>
    <w:rsid w:val="009501F5"/>
    <w:rsid w:val="009502A1"/>
    <w:rsid w:val="0095158F"/>
    <w:rsid w:val="00952DD5"/>
    <w:rsid w:val="00954089"/>
    <w:rsid w:val="00954393"/>
    <w:rsid w:val="00956466"/>
    <w:rsid w:val="00957DDC"/>
    <w:rsid w:val="00960CC3"/>
    <w:rsid w:val="009620C0"/>
    <w:rsid w:val="009627F7"/>
    <w:rsid w:val="00962E50"/>
    <w:rsid w:val="00962FD7"/>
    <w:rsid w:val="00963FC8"/>
    <w:rsid w:val="00965D23"/>
    <w:rsid w:val="0096675C"/>
    <w:rsid w:val="00966B9B"/>
    <w:rsid w:val="009711A9"/>
    <w:rsid w:val="00971D8E"/>
    <w:rsid w:val="0097345A"/>
    <w:rsid w:val="009747E1"/>
    <w:rsid w:val="00975D33"/>
    <w:rsid w:val="009769AF"/>
    <w:rsid w:val="00981956"/>
    <w:rsid w:val="0098352C"/>
    <w:rsid w:val="00984DFD"/>
    <w:rsid w:val="00985193"/>
    <w:rsid w:val="00986210"/>
    <w:rsid w:val="009926F1"/>
    <w:rsid w:val="00992751"/>
    <w:rsid w:val="009941E8"/>
    <w:rsid w:val="00994A63"/>
    <w:rsid w:val="00997638"/>
    <w:rsid w:val="009976E1"/>
    <w:rsid w:val="009A766E"/>
    <w:rsid w:val="009B1204"/>
    <w:rsid w:val="009B187B"/>
    <w:rsid w:val="009B32C4"/>
    <w:rsid w:val="009B394B"/>
    <w:rsid w:val="009B5635"/>
    <w:rsid w:val="009B7C02"/>
    <w:rsid w:val="009C24BE"/>
    <w:rsid w:val="009C2B3D"/>
    <w:rsid w:val="009C3655"/>
    <w:rsid w:val="009C70FE"/>
    <w:rsid w:val="009C7420"/>
    <w:rsid w:val="009C7C49"/>
    <w:rsid w:val="009D0555"/>
    <w:rsid w:val="009D2C16"/>
    <w:rsid w:val="009D633A"/>
    <w:rsid w:val="009D7229"/>
    <w:rsid w:val="009D790B"/>
    <w:rsid w:val="009E0393"/>
    <w:rsid w:val="009E4FF8"/>
    <w:rsid w:val="009E5E0F"/>
    <w:rsid w:val="009E62C5"/>
    <w:rsid w:val="009E70A4"/>
    <w:rsid w:val="009F0851"/>
    <w:rsid w:val="009F3205"/>
    <w:rsid w:val="009F40BE"/>
    <w:rsid w:val="009F70E3"/>
    <w:rsid w:val="009F797A"/>
    <w:rsid w:val="00A00773"/>
    <w:rsid w:val="00A02594"/>
    <w:rsid w:val="00A03617"/>
    <w:rsid w:val="00A03E9A"/>
    <w:rsid w:val="00A069D1"/>
    <w:rsid w:val="00A06C45"/>
    <w:rsid w:val="00A06E1F"/>
    <w:rsid w:val="00A073E2"/>
    <w:rsid w:val="00A101DB"/>
    <w:rsid w:val="00A101DE"/>
    <w:rsid w:val="00A10392"/>
    <w:rsid w:val="00A10CD7"/>
    <w:rsid w:val="00A14587"/>
    <w:rsid w:val="00A148CA"/>
    <w:rsid w:val="00A1724A"/>
    <w:rsid w:val="00A179EA"/>
    <w:rsid w:val="00A20D5F"/>
    <w:rsid w:val="00A21CBD"/>
    <w:rsid w:val="00A30FB2"/>
    <w:rsid w:val="00A3485E"/>
    <w:rsid w:val="00A37D50"/>
    <w:rsid w:val="00A37DBE"/>
    <w:rsid w:val="00A37EB3"/>
    <w:rsid w:val="00A41D3A"/>
    <w:rsid w:val="00A44154"/>
    <w:rsid w:val="00A4461C"/>
    <w:rsid w:val="00A455C0"/>
    <w:rsid w:val="00A4592B"/>
    <w:rsid w:val="00A478BF"/>
    <w:rsid w:val="00A50234"/>
    <w:rsid w:val="00A51A7D"/>
    <w:rsid w:val="00A52045"/>
    <w:rsid w:val="00A5582D"/>
    <w:rsid w:val="00A5711A"/>
    <w:rsid w:val="00A61431"/>
    <w:rsid w:val="00A61F0F"/>
    <w:rsid w:val="00A621E2"/>
    <w:rsid w:val="00A624B2"/>
    <w:rsid w:val="00A62E9D"/>
    <w:rsid w:val="00A63A1F"/>
    <w:rsid w:val="00A65EAD"/>
    <w:rsid w:val="00A6621F"/>
    <w:rsid w:val="00A66A09"/>
    <w:rsid w:val="00A66D8C"/>
    <w:rsid w:val="00A67876"/>
    <w:rsid w:val="00A67B02"/>
    <w:rsid w:val="00A67CF0"/>
    <w:rsid w:val="00A707E6"/>
    <w:rsid w:val="00A7104F"/>
    <w:rsid w:val="00A71613"/>
    <w:rsid w:val="00A716F0"/>
    <w:rsid w:val="00A72F26"/>
    <w:rsid w:val="00A74E4F"/>
    <w:rsid w:val="00A77C7A"/>
    <w:rsid w:val="00A814C0"/>
    <w:rsid w:val="00A820FA"/>
    <w:rsid w:val="00A82B48"/>
    <w:rsid w:val="00A836BF"/>
    <w:rsid w:val="00A84321"/>
    <w:rsid w:val="00A85781"/>
    <w:rsid w:val="00A872E9"/>
    <w:rsid w:val="00A87960"/>
    <w:rsid w:val="00A92670"/>
    <w:rsid w:val="00A92728"/>
    <w:rsid w:val="00A928D1"/>
    <w:rsid w:val="00A9460B"/>
    <w:rsid w:val="00A94884"/>
    <w:rsid w:val="00A95AB7"/>
    <w:rsid w:val="00AA1410"/>
    <w:rsid w:val="00AA2DD8"/>
    <w:rsid w:val="00AA35B8"/>
    <w:rsid w:val="00AA4D06"/>
    <w:rsid w:val="00AA59B3"/>
    <w:rsid w:val="00AA6D2B"/>
    <w:rsid w:val="00AA7173"/>
    <w:rsid w:val="00AA7BAC"/>
    <w:rsid w:val="00AB065D"/>
    <w:rsid w:val="00AB26AC"/>
    <w:rsid w:val="00AB2AEB"/>
    <w:rsid w:val="00AB3D07"/>
    <w:rsid w:val="00AB731F"/>
    <w:rsid w:val="00AC2C34"/>
    <w:rsid w:val="00AC3AF3"/>
    <w:rsid w:val="00AC3E9B"/>
    <w:rsid w:val="00AC5DD5"/>
    <w:rsid w:val="00AD50FF"/>
    <w:rsid w:val="00AD6621"/>
    <w:rsid w:val="00AD6824"/>
    <w:rsid w:val="00AE195B"/>
    <w:rsid w:val="00AE1BDF"/>
    <w:rsid w:val="00AE34A8"/>
    <w:rsid w:val="00AE34B3"/>
    <w:rsid w:val="00AE3D67"/>
    <w:rsid w:val="00AE570E"/>
    <w:rsid w:val="00AE67FA"/>
    <w:rsid w:val="00AE71DD"/>
    <w:rsid w:val="00AE739C"/>
    <w:rsid w:val="00AF2E65"/>
    <w:rsid w:val="00AF358B"/>
    <w:rsid w:val="00AF37D0"/>
    <w:rsid w:val="00AF3912"/>
    <w:rsid w:val="00AF3C9C"/>
    <w:rsid w:val="00AF5410"/>
    <w:rsid w:val="00AF5714"/>
    <w:rsid w:val="00AF69A6"/>
    <w:rsid w:val="00B00604"/>
    <w:rsid w:val="00B00EAE"/>
    <w:rsid w:val="00B01835"/>
    <w:rsid w:val="00B03202"/>
    <w:rsid w:val="00B04B7C"/>
    <w:rsid w:val="00B06E1E"/>
    <w:rsid w:val="00B07F83"/>
    <w:rsid w:val="00B134CD"/>
    <w:rsid w:val="00B14613"/>
    <w:rsid w:val="00B14D42"/>
    <w:rsid w:val="00B1557A"/>
    <w:rsid w:val="00B15595"/>
    <w:rsid w:val="00B15D82"/>
    <w:rsid w:val="00B16BD4"/>
    <w:rsid w:val="00B1786A"/>
    <w:rsid w:val="00B20C02"/>
    <w:rsid w:val="00B21BD8"/>
    <w:rsid w:val="00B22800"/>
    <w:rsid w:val="00B233B9"/>
    <w:rsid w:val="00B25834"/>
    <w:rsid w:val="00B25B50"/>
    <w:rsid w:val="00B2681A"/>
    <w:rsid w:val="00B30315"/>
    <w:rsid w:val="00B33D0A"/>
    <w:rsid w:val="00B362FA"/>
    <w:rsid w:val="00B37B08"/>
    <w:rsid w:val="00B41D2E"/>
    <w:rsid w:val="00B436F1"/>
    <w:rsid w:val="00B44757"/>
    <w:rsid w:val="00B44AD4"/>
    <w:rsid w:val="00B507F4"/>
    <w:rsid w:val="00B50DC6"/>
    <w:rsid w:val="00B53052"/>
    <w:rsid w:val="00B55CF1"/>
    <w:rsid w:val="00B56DB2"/>
    <w:rsid w:val="00B5701D"/>
    <w:rsid w:val="00B573C5"/>
    <w:rsid w:val="00B57DEF"/>
    <w:rsid w:val="00B602EB"/>
    <w:rsid w:val="00B612AF"/>
    <w:rsid w:val="00B615CC"/>
    <w:rsid w:val="00B63B05"/>
    <w:rsid w:val="00B63E06"/>
    <w:rsid w:val="00B641F9"/>
    <w:rsid w:val="00B642DE"/>
    <w:rsid w:val="00B65304"/>
    <w:rsid w:val="00B653FF"/>
    <w:rsid w:val="00B65B29"/>
    <w:rsid w:val="00B65F20"/>
    <w:rsid w:val="00B65F40"/>
    <w:rsid w:val="00B663FD"/>
    <w:rsid w:val="00B669D4"/>
    <w:rsid w:val="00B733D7"/>
    <w:rsid w:val="00B74C7E"/>
    <w:rsid w:val="00B7516A"/>
    <w:rsid w:val="00B77272"/>
    <w:rsid w:val="00B779F0"/>
    <w:rsid w:val="00B77F4A"/>
    <w:rsid w:val="00B82E66"/>
    <w:rsid w:val="00B84730"/>
    <w:rsid w:val="00B86A92"/>
    <w:rsid w:val="00B913D5"/>
    <w:rsid w:val="00B91917"/>
    <w:rsid w:val="00B91F6E"/>
    <w:rsid w:val="00B93594"/>
    <w:rsid w:val="00B93F1C"/>
    <w:rsid w:val="00B95A63"/>
    <w:rsid w:val="00BA02F3"/>
    <w:rsid w:val="00BA396B"/>
    <w:rsid w:val="00BA4B6B"/>
    <w:rsid w:val="00BA5BEA"/>
    <w:rsid w:val="00BA7CEE"/>
    <w:rsid w:val="00BB083E"/>
    <w:rsid w:val="00BB19F7"/>
    <w:rsid w:val="00BB34D5"/>
    <w:rsid w:val="00BB3898"/>
    <w:rsid w:val="00BB399F"/>
    <w:rsid w:val="00BB3A83"/>
    <w:rsid w:val="00BB4A11"/>
    <w:rsid w:val="00BB5896"/>
    <w:rsid w:val="00BB69FC"/>
    <w:rsid w:val="00BB6BDD"/>
    <w:rsid w:val="00BC1FD2"/>
    <w:rsid w:val="00BC2846"/>
    <w:rsid w:val="00BC4238"/>
    <w:rsid w:val="00BC5CB8"/>
    <w:rsid w:val="00BC6131"/>
    <w:rsid w:val="00BC78E4"/>
    <w:rsid w:val="00BD3678"/>
    <w:rsid w:val="00BD4880"/>
    <w:rsid w:val="00BD61E4"/>
    <w:rsid w:val="00BE338A"/>
    <w:rsid w:val="00BE44CE"/>
    <w:rsid w:val="00BE555E"/>
    <w:rsid w:val="00BE59F1"/>
    <w:rsid w:val="00BF36CB"/>
    <w:rsid w:val="00BF5253"/>
    <w:rsid w:val="00C05EDE"/>
    <w:rsid w:val="00C06D8F"/>
    <w:rsid w:val="00C07C10"/>
    <w:rsid w:val="00C07FB0"/>
    <w:rsid w:val="00C10014"/>
    <w:rsid w:val="00C10348"/>
    <w:rsid w:val="00C150DB"/>
    <w:rsid w:val="00C17F75"/>
    <w:rsid w:val="00C21C42"/>
    <w:rsid w:val="00C224B8"/>
    <w:rsid w:val="00C2458A"/>
    <w:rsid w:val="00C30D5A"/>
    <w:rsid w:val="00C32C6C"/>
    <w:rsid w:val="00C32DD5"/>
    <w:rsid w:val="00C332AF"/>
    <w:rsid w:val="00C343BC"/>
    <w:rsid w:val="00C35363"/>
    <w:rsid w:val="00C36F04"/>
    <w:rsid w:val="00C40588"/>
    <w:rsid w:val="00C41B7E"/>
    <w:rsid w:val="00C425A0"/>
    <w:rsid w:val="00C42EC1"/>
    <w:rsid w:val="00C45984"/>
    <w:rsid w:val="00C45E4B"/>
    <w:rsid w:val="00C45F87"/>
    <w:rsid w:val="00C4651F"/>
    <w:rsid w:val="00C47CE3"/>
    <w:rsid w:val="00C538ED"/>
    <w:rsid w:val="00C60CE8"/>
    <w:rsid w:val="00C60D2D"/>
    <w:rsid w:val="00C60E4E"/>
    <w:rsid w:val="00C6205A"/>
    <w:rsid w:val="00C6352B"/>
    <w:rsid w:val="00C65EEB"/>
    <w:rsid w:val="00C665F4"/>
    <w:rsid w:val="00C66ADF"/>
    <w:rsid w:val="00C67703"/>
    <w:rsid w:val="00C701E0"/>
    <w:rsid w:val="00C70B96"/>
    <w:rsid w:val="00C71CE3"/>
    <w:rsid w:val="00C73FB2"/>
    <w:rsid w:val="00C765A2"/>
    <w:rsid w:val="00C76E9D"/>
    <w:rsid w:val="00C77DF7"/>
    <w:rsid w:val="00C77E4A"/>
    <w:rsid w:val="00C822C0"/>
    <w:rsid w:val="00C8271D"/>
    <w:rsid w:val="00C82E4F"/>
    <w:rsid w:val="00C83231"/>
    <w:rsid w:val="00C84EE0"/>
    <w:rsid w:val="00C866C4"/>
    <w:rsid w:val="00C86A63"/>
    <w:rsid w:val="00C871D6"/>
    <w:rsid w:val="00C875E4"/>
    <w:rsid w:val="00C92376"/>
    <w:rsid w:val="00C9532D"/>
    <w:rsid w:val="00C95C9D"/>
    <w:rsid w:val="00C95DA2"/>
    <w:rsid w:val="00C96C8F"/>
    <w:rsid w:val="00C96E66"/>
    <w:rsid w:val="00C97810"/>
    <w:rsid w:val="00C97ED5"/>
    <w:rsid w:val="00CA0E65"/>
    <w:rsid w:val="00CA430E"/>
    <w:rsid w:val="00CA4670"/>
    <w:rsid w:val="00CA4EDE"/>
    <w:rsid w:val="00CA58A0"/>
    <w:rsid w:val="00CB0381"/>
    <w:rsid w:val="00CB0C45"/>
    <w:rsid w:val="00CB1990"/>
    <w:rsid w:val="00CB52CD"/>
    <w:rsid w:val="00CB68D9"/>
    <w:rsid w:val="00CB726C"/>
    <w:rsid w:val="00CB7C85"/>
    <w:rsid w:val="00CC09DB"/>
    <w:rsid w:val="00CC0D73"/>
    <w:rsid w:val="00CC0F39"/>
    <w:rsid w:val="00CC1B6A"/>
    <w:rsid w:val="00CC61C7"/>
    <w:rsid w:val="00CD0200"/>
    <w:rsid w:val="00CD24D0"/>
    <w:rsid w:val="00CD2A6D"/>
    <w:rsid w:val="00CD3606"/>
    <w:rsid w:val="00CD4937"/>
    <w:rsid w:val="00CD4C90"/>
    <w:rsid w:val="00CD4D84"/>
    <w:rsid w:val="00CD74B8"/>
    <w:rsid w:val="00CE0386"/>
    <w:rsid w:val="00CE163C"/>
    <w:rsid w:val="00CE7A80"/>
    <w:rsid w:val="00CE7C5F"/>
    <w:rsid w:val="00CF2BA8"/>
    <w:rsid w:val="00CF3A66"/>
    <w:rsid w:val="00CF5F0E"/>
    <w:rsid w:val="00CF6EA2"/>
    <w:rsid w:val="00CF71E1"/>
    <w:rsid w:val="00CF7891"/>
    <w:rsid w:val="00D13CA9"/>
    <w:rsid w:val="00D14CDD"/>
    <w:rsid w:val="00D225D0"/>
    <w:rsid w:val="00D23EF7"/>
    <w:rsid w:val="00D266AD"/>
    <w:rsid w:val="00D26B95"/>
    <w:rsid w:val="00D277C2"/>
    <w:rsid w:val="00D27BF4"/>
    <w:rsid w:val="00D302EF"/>
    <w:rsid w:val="00D32197"/>
    <w:rsid w:val="00D32E2B"/>
    <w:rsid w:val="00D339D2"/>
    <w:rsid w:val="00D35446"/>
    <w:rsid w:val="00D36893"/>
    <w:rsid w:val="00D37713"/>
    <w:rsid w:val="00D4084A"/>
    <w:rsid w:val="00D40A08"/>
    <w:rsid w:val="00D41358"/>
    <w:rsid w:val="00D43A05"/>
    <w:rsid w:val="00D47565"/>
    <w:rsid w:val="00D47C16"/>
    <w:rsid w:val="00D52E8F"/>
    <w:rsid w:val="00D5414C"/>
    <w:rsid w:val="00D5656A"/>
    <w:rsid w:val="00D60B51"/>
    <w:rsid w:val="00D6104D"/>
    <w:rsid w:val="00D61336"/>
    <w:rsid w:val="00D62422"/>
    <w:rsid w:val="00D6294F"/>
    <w:rsid w:val="00D63703"/>
    <w:rsid w:val="00D63B6D"/>
    <w:rsid w:val="00D63C09"/>
    <w:rsid w:val="00D655E0"/>
    <w:rsid w:val="00D67447"/>
    <w:rsid w:val="00D67CEC"/>
    <w:rsid w:val="00D70DAC"/>
    <w:rsid w:val="00D74EC0"/>
    <w:rsid w:val="00D76BA6"/>
    <w:rsid w:val="00D81521"/>
    <w:rsid w:val="00D8268B"/>
    <w:rsid w:val="00D84CA2"/>
    <w:rsid w:val="00D86066"/>
    <w:rsid w:val="00D921F3"/>
    <w:rsid w:val="00D92A82"/>
    <w:rsid w:val="00D9350E"/>
    <w:rsid w:val="00D93ADD"/>
    <w:rsid w:val="00D94CFD"/>
    <w:rsid w:val="00D95AC6"/>
    <w:rsid w:val="00D97F37"/>
    <w:rsid w:val="00DA092A"/>
    <w:rsid w:val="00DA2915"/>
    <w:rsid w:val="00DA341C"/>
    <w:rsid w:val="00DA394E"/>
    <w:rsid w:val="00DA58FA"/>
    <w:rsid w:val="00DA6CD6"/>
    <w:rsid w:val="00DA7EB7"/>
    <w:rsid w:val="00DB0667"/>
    <w:rsid w:val="00DB18F5"/>
    <w:rsid w:val="00DB419A"/>
    <w:rsid w:val="00DB50AF"/>
    <w:rsid w:val="00DB636B"/>
    <w:rsid w:val="00DC08CC"/>
    <w:rsid w:val="00DC110C"/>
    <w:rsid w:val="00DC14EB"/>
    <w:rsid w:val="00DC2895"/>
    <w:rsid w:val="00DC331B"/>
    <w:rsid w:val="00DC3687"/>
    <w:rsid w:val="00DC51FF"/>
    <w:rsid w:val="00DC5529"/>
    <w:rsid w:val="00DC5C81"/>
    <w:rsid w:val="00DC719F"/>
    <w:rsid w:val="00DC7E98"/>
    <w:rsid w:val="00DD0517"/>
    <w:rsid w:val="00DD1800"/>
    <w:rsid w:val="00DD1BFF"/>
    <w:rsid w:val="00DD3654"/>
    <w:rsid w:val="00DD3ABB"/>
    <w:rsid w:val="00DD4969"/>
    <w:rsid w:val="00DD500D"/>
    <w:rsid w:val="00DD5331"/>
    <w:rsid w:val="00DE0910"/>
    <w:rsid w:val="00DE2FEC"/>
    <w:rsid w:val="00DE39DD"/>
    <w:rsid w:val="00DE4606"/>
    <w:rsid w:val="00DE5B0F"/>
    <w:rsid w:val="00DE6BB9"/>
    <w:rsid w:val="00DF1C2F"/>
    <w:rsid w:val="00DF1ED0"/>
    <w:rsid w:val="00DF2A3A"/>
    <w:rsid w:val="00DF3D1A"/>
    <w:rsid w:val="00DF6F12"/>
    <w:rsid w:val="00E00591"/>
    <w:rsid w:val="00E00954"/>
    <w:rsid w:val="00E00C19"/>
    <w:rsid w:val="00E01032"/>
    <w:rsid w:val="00E02CAC"/>
    <w:rsid w:val="00E02F8A"/>
    <w:rsid w:val="00E048FD"/>
    <w:rsid w:val="00E04B92"/>
    <w:rsid w:val="00E10348"/>
    <w:rsid w:val="00E11432"/>
    <w:rsid w:val="00E130FC"/>
    <w:rsid w:val="00E1469D"/>
    <w:rsid w:val="00E14B2F"/>
    <w:rsid w:val="00E16988"/>
    <w:rsid w:val="00E17991"/>
    <w:rsid w:val="00E228A8"/>
    <w:rsid w:val="00E23CB9"/>
    <w:rsid w:val="00E246EE"/>
    <w:rsid w:val="00E27026"/>
    <w:rsid w:val="00E2747B"/>
    <w:rsid w:val="00E2789E"/>
    <w:rsid w:val="00E27A8D"/>
    <w:rsid w:val="00E30B41"/>
    <w:rsid w:val="00E33767"/>
    <w:rsid w:val="00E34AFA"/>
    <w:rsid w:val="00E36487"/>
    <w:rsid w:val="00E36A9C"/>
    <w:rsid w:val="00E41406"/>
    <w:rsid w:val="00E4216D"/>
    <w:rsid w:val="00E4224E"/>
    <w:rsid w:val="00E422ED"/>
    <w:rsid w:val="00E42303"/>
    <w:rsid w:val="00E42ECB"/>
    <w:rsid w:val="00E43C8A"/>
    <w:rsid w:val="00E43EE2"/>
    <w:rsid w:val="00E442B2"/>
    <w:rsid w:val="00E45422"/>
    <w:rsid w:val="00E456C9"/>
    <w:rsid w:val="00E466E9"/>
    <w:rsid w:val="00E4750E"/>
    <w:rsid w:val="00E47C33"/>
    <w:rsid w:val="00E47CB7"/>
    <w:rsid w:val="00E51AEA"/>
    <w:rsid w:val="00E63C88"/>
    <w:rsid w:val="00E63CA2"/>
    <w:rsid w:val="00E70B8E"/>
    <w:rsid w:val="00E75760"/>
    <w:rsid w:val="00E76903"/>
    <w:rsid w:val="00E76DCF"/>
    <w:rsid w:val="00E77931"/>
    <w:rsid w:val="00E81163"/>
    <w:rsid w:val="00E8350B"/>
    <w:rsid w:val="00E854E5"/>
    <w:rsid w:val="00E85975"/>
    <w:rsid w:val="00E85B5A"/>
    <w:rsid w:val="00E900D8"/>
    <w:rsid w:val="00E928B6"/>
    <w:rsid w:val="00E93ABE"/>
    <w:rsid w:val="00E952D0"/>
    <w:rsid w:val="00E97101"/>
    <w:rsid w:val="00EA0AEE"/>
    <w:rsid w:val="00EA1F34"/>
    <w:rsid w:val="00EA34DE"/>
    <w:rsid w:val="00EA6FA3"/>
    <w:rsid w:val="00EB1E8C"/>
    <w:rsid w:val="00EB26C4"/>
    <w:rsid w:val="00EC02EA"/>
    <w:rsid w:val="00EC09B2"/>
    <w:rsid w:val="00EC174E"/>
    <w:rsid w:val="00EC20D6"/>
    <w:rsid w:val="00EC2176"/>
    <w:rsid w:val="00EC218D"/>
    <w:rsid w:val="00EC7575"/>
    <w:rsid w:val="00ED0B5D"/>
    <w:rsid w:val="00ED176B"/>
    <w:rsid w:val="00ED20D9"/>
    <w:rsid w:val="00ED404E"/>
    <w:rsid w:val="00ED4C65"/>
    <w:rsid w:val="00ED59FF"/>
    <w:rsid w:val="00EE002B"/>
    <w:rsid w:val="00EE0592"/>
    <w:rsid w:val="00EE3908"/>
    <w:rsid w:val="00EE4824"/>
    <w:rsid w:val="00EE5874"/>
    <w:rsid w:val="00EE73A7"/>
    <w:rsid w:val="00EE74FE"/>
    <w:rsid w:val="00EE78EC"/>
    <w:rsid w:val="00EF0127"/>
    <w:rsid w:val="00EF050F"/>
    <w:rsid w:val="00EF16DE"/>
    <w:rsid w:val="00EF2DC2"/>
    <w:rsid w:val="00EF30FD"/>
    <w:rsid w:val="00EF3852"/>
    <w:rsid w:val="00EF38A1"/>
    <w:rsid w:val="00EF5F34"/>
    <w:rsid w:val="00EF65C5"/>
    <w:rsid w:val="00F0053C"/>
    <w:rsid w:val="00F03CF8"/>
    <w:rsid w:val="00F03D38"/>
    <w:rsid w:val="00F057BC"/>
    <w:rsid w:val="00F06F67"/>
    <w:rsid w:val="00F07C43"/>
    <w:rsid w:val="00F07E55"/>
    <w:rsid w:val="00F1101D"/>
    <w:rsid w:val="00F11021"/>
    <w:rsid w:val="00F121B5"/>
    <w:rsid w:val="00F1224F"/>
    <w:rsid w:val="00F12966"/>
    <w:rsid w:val="00F12C49"/>
    <w:rsid w:val="00F12D7A"/>
    <w:rsid w:val="00F15A55"/>
    <w:rsid w:val="00F15D03"/>
    <w:rsid w:val="00F174A2"/>
    <w:rsid w:val="00F17FED"/>
    <w:rsid w:val="00F20BCD"/>
    <w:rsid w:val="00F21322"/>
    <w:rsid w:val="00F21767"/>
    <w:rsid w:val="00F239CE"/>
    <w:rsid w:val="00F239D7"/>
    <w:rsid w:val="00F254A8"/>
    <w:rsid w:val="00F25FE3"/>
    <w:rsid w:val="00F269C8"/>
    <w:rsid w:val="00F30367"/>
    <w:rsid w:val="00F314D8"/>
    <w:rsid w:val="00F32433"/>
    <w:rsid w:val="00F3352D"/>
    <w:rsid w:val="00F33E4D"/>
    <w:rsid w:val="00F35A62"/>
    <w:rsid w:val="00F3650E"/>
    <w:rsid w:val="00F405A2"/>
    <w:rsid w:val="00F40D7B"/>
    <w:rsid w:val="00F40FEF"/>
    <w:rsid w:val="00F41218"/>
    <w:rsid w:val="00F418E4"/>
    <w:rsid w:val="00F41915"/>
    <w:rsid w:val="00F425DC"/>
    <w:rsid w:val="00F446F5"/>
    <w:rsid w:val="00F466DC"/>
    <w:rsid w:val="00F50758"/>
    <w:rsid w:val="00F56DFD"/>
    <w:rsid w:val="00F57664"/>
    <w:rsid w:val="00F61666"/>
    <w:rsid w:val="00F6186C"/>
    <w:rsid w:val="00F62E80"/>
    <w:rsid w:val="00F647FB"/>
    <w:rsid w:val="00F6672C"/>
    <w:rsid w:val="00F67065"/>
    <w:rsid w:val="00F67314"/>
    <w:rsid w:val="00F67F1A"/>
    <w:rsid w:val="00F70A1C"/>
    <w:rsid w:val="00F70E6D"/>
    <w:rsid w:val="00F72E62"/>
    <w:rsid w:val="00F74395"/>
    <w:rsid w:val="00F76425"/>
    <w:rsid w:val="00F77080"/>
    <w:rsid w:val="00F82305"/>
    <w:rsid w:val="00F847D5"/>
    <w:rsid w:val="00F85DE1"/>
    <w:rsid w:val="00F868A1"/>
    <w:rsid w:val="00F869E2"/>
    <w:rsid w:val="00F872FD"/>
    <w:rsid w:val="00F90C0C"/>
    <w:rsid w:val="00F90D35"/>
    <w:rsid w:val="00F925F7"/>
    <w:rsid w:val="00F92872"/>
    <w:rsid w:val="00F93043"/>
    <w:rsid w:val="00FA0EA9"/>
    <w:rsid w:val="00FA2FE6"/>
    <w:rsid w:val="00FA628B"/>
    <w:rsid w:val="00FA6306"/>
    <w:rsid w:val="00FA6B0E"/>
    <w:rsid w:val="00FA7C4D"/>
    <w:rsid w:val="00FB0E06"/>
    <w:rsid w:val="00FB7B28"/>
    <w:rsid w:val="00FC03B9"/>
    <w:rsid w:val="00FC1C6A"/>
    <w:rsid w:val="00FC1EAF"/>
    <w:rsid w:val="00FC1EED"/>
    <w:rsid w:val="00FC20B7"/>
    <w:rsid w:val="00FC55A3"/>
    <w:rsid w:val="00FD1E19"/>
    <w:rsid w:val="00FD4F7C"/>
    <w:rsid w:val="00FD63BA"/>
    <w:rsid w:val="00FD750B"/>
    <w:rsid w:val="00FE1BE0"/>
    <w:rsid w:val="00FE2322"/>
    <w:rsid w:val="00FE3AE9"/>
    <w:rsid w:val="00FE4CC1"/>
    <w:rsid w:val="00FE4D01"/>
    <w:rsid w:val="00FE5DDC"/>
    <w:rsid w:val="00FF1957"/>
    <w:rsid w:val="00FF6974"/>
    <w:rsid w:val="00FF6AD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35233BF2"/>
  <w15:docId w15:val="{E8AF3A42-B9D0-4887-9823-F4A46CD69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My figures"/>
    <w:rsid w:val="00DC08CC"/>
    <w:pPr>
      <w:spacing w:after="200" w:line="480" w:lineRule="auto"/>
      <w:jc w:val="both"/>
    </w:pPr>
    <w:rPr>
      <w:rFonts w:ascii="Times New Roman" w:hAnsi="Times New Roman"/>
      <w:sz w:val="24"/>
      <w:lang w:val="en-GB"/>
    </w:rPr>
  </w:style>
  <w:style w:type="paragraph" w:styleId="Heading1">
    <w:name w:val="heading 1"/>
    <w:basedOn w:val="Normal"/>
    <w:next w:val="Normal"/>
    <w:link w:val="Heading1Char"/>
    <w:autoRedefine/>
    <w:uiPriority w:val="9"/>
    <w:qFormat/>
    <w:rsid w:val="00501D96"/>
    <w:pPr>
      <w:keepNext/>
      <w:keepLines/>
      <w:spacing w:after="0"/>
      <w:jc w:val="center"/>
      <w:outlineLvl w:val="0"/>
    </w:pPr>
    <w:rPr>
      <w:rFonts w:cs="Times New Roman"/>
      <w:b/>
      <w:color w:val="000000" w:themeColor="text1"/>
      <w:szCs w:val="24"/>
    </w:rPr>
  </w:style>
  <w:style w:type="paragraph" w:styleId="Heading2">
    <w:name w:val="heading 2"/>
    <w:basedOn w:val="Normal"/>
    <w:next w:val="Normal"/>
    <w:link w:val="Heading2Char"/>
    <w:autoRedefine/>
    <w:uiPriority w:val="9"/>
    <w:unhideWhenUsed/>
    <w:qFormat/>
    <w:rsid w:val="00514047"/>
    <w:pPr>
      <w:keepNext/>
      <w:keepLines/>
      <w:spacing w:after="0"/>
      <w:jc w:val="left"/>
      <w:outlineLvl w:val="1"/>
    </w:pPr>
    <w:rPr>
      <w:rFonts w:eastAsiaTheme="majorEastAsia" w:cs="Times New Roman"/>
      <w:b/>
      <w:color w:val="000000" w:themeColor="text1"/>
      <w:szCs w:val="24"/>
    </w:rPr>
  </w:style>
  <w:style w:type="paragraph" w:styleId="Heading3">
    <w:name w:val="heading 3"/>
    <w:basedOn w:val="Normal"/>
    <w:next w:val="Normal"/>
    <w:link w:val="Heading3Char"/>
    <w:autoRedefine/>
    <w:uiPriority w:val="9"/>
    <w:unhideWhenUsed/>
    <w:qFormat/>
    <w:rsid w:val="000B362A"/>
    <w:pPr>
      <w:keepNext/>
      <w:keepLines/>
      <w:spacing w:after="120"/>
      <w:jc w:val="left"/>
      <w:outlineLvl w:val="2"/>
    </w:pPr>
    <w:rPr>
      <w:rFonts w:eastAsiaTheme="majorEastAsia" w:cs="Times New Roman"/>
      <w:b/>
      <w:bCs/>
      <w:szCs w:val="24"/>
    </w:rPr>
  </w:style>
  <w:style w:type="paragraph" w:styleId="Heading4">
    <w:name w:val="heading 4"/>
    <w:basedOn w:val="Normal"/>
    <w:next w:val="Normal"/>
    <w:link w:val="Heading4Char"/>
    <w:autoRedefine/>
    <w:uiPriority w:val="9"/>
    <w:unhideWhenUsed/>
    <w:qFormat/>
    <w:rsid w:val="008E4F0D"/>
    <w:pPr>
      <w:keepNext/>
      <w:keepLines/>
      <w:spacing w:before="40" w:after="0"/>
      <w:jc w:val="left"/>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0B362A"/>
    <w:rPr>
      <w:rFonts w:ascii="Times New Roman" w:eastAsiaTheme="majorEastAsia" w:hAnsi="Times New Roman" w:cs="Times New Roman"/>
      <w:b/>
      <w:bCs/>
      <w:sz w:val="24"/>
      <w:szCs w:val="24"/>
      <w:lang w:val="en-GB"/>
    </w:rPr>
  </w:style>
  <w:style w:type="paragraph" w:styleId="ListParagraph">
    <w:name w:val="List Paragraph"/>
    <w:basedOn w:val="Normal"/>
    <w:uiPriority w:val="34"/>
    <w:qFormat/>
    <w:rsid w:val="002521BA"/>
    <w:pPr>
      <w:ind w:left="720"/>
      <w:contextualSpacing/>
    </w:pPr>
  </w:style>
  <w:style w:type="table" w:styleId="TableGrid">
    <w:name w:val="Table Grid"/>
    <w:basedOn w:val="TableNormal"/>
    <w:uiPriority w:val="59"/>
    <w:rsid w:val="002521BA"/>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MyTables">
    <w:name w:val="My Tables"/>
    <w:basedOn w:val="Normal"/>
    <w:rsid w:val="002521BA"/>
    <w:pPr>
      <w:spacing w:after="0"/>
    </w:pPr>
    <w:rPr>
      <w:rFonts w:cs="Times New Roman"/>
      <w:color w:val="000000" w:themeColor="text1"/>
      <w:szCs w:val="24"/>
    </w:rPr>
  </w:style>
  <w:style w:type="paragraph" w:customStyle="1" w:styleId="MyPlates">
    <w:name w:val="My Plates"/>
    <w:basedOn w:val="Normal"/>
    <w:qFormat/>
    <w:rsid w:val="002521BA"/>
    <w:pPr>
      <w:spacing w:after="0" w:line="360" w:lineRule="auto"/>
    </w:pPr>
    <w:rPr>
      <w:b/>
      <w:bCs/>
    </w:rPr>
  </w:style>
  <w:style w:type="character" w:customStyle="1" w:styleId="Heading1Char">
    <w:name w:val="Heading 1 Char"/>
    <w:basedOn w:val="DefaultParagraphFont"/>
    <w:link w:val="Heading1"/>
    <w:uiPriority w:val="9"/>
    <w:rsid w:val="00501D96"/>
    <w:rPr>
      <w:rFonts w:ascii="Times New Roman" w:hAnsi="Times New Roman" w:cs="Times New Roman"/>
      <w:b/>
      <w:color w:val="000000" w:themeColor="text1"/>
      <w:sz w:val="24"/>
      <w:szCs w:val="24"/>
      <w:lang w:val="en-GB"/>
    </w:rPr>
  </w:style>
  <w:style w:type="character" w:customStyle="1" w:styleId="Heading2Char">
    <w:name w:val="Heading 2 Char"/>
    <w:basedOn w:val="DefaultParagraphFont"/>
    <w:link w:val="Heading2"/>
    <w:uiPriority w:val="9"/>
    <w:qFormat/>
    <w:rsid w:val="00514047"/>
    <w:rPr>
      <w:rFonts w:ascii="Times New Roman" w:eastAsiaTheme="majorEastAsia" w:hAnsi="Times New Roman" w:cs="Times New Roman"/>
      <w:b/>
      <w:color w:val="000000" w:themeColor="text1"/>
      <w:sz w:val="24"/>
      <w:szCs w:val="24"/>
      <w:lang w:val="en-GB"/>
    </w:rPr>
  </w:style>
  <w:style w:type="character" w:customStyle="1" w:styleId="Heading4Char">
    <w:name w:val="Heading 4 Char"/>
    <w:basedOn w:val="DefaultParagraphFont"/>
    <w:link w:val="Heading4"/>
    <w:uiPriority w:val="9"/>
    <w:rsid w:val="008E4F0D"/>
    <w:rPr>
      <w:rFonts w:ascii="Times New Roman" w:eastAsiaTheme="majorEastAsia" w:hAnsi="Times New Roman" w:cstheme="majorBidi"/>
      <w:b/>
      <w:iCs/>
      <w:sz w:val="24"/>
      <w:lang w:val="en-GB"/>
    </w:rPr>
  </w:style>
  <w:style w:type="character" w:customStyle="1" w:styleId="markedcontent">
    <w:name w:val="markedcontent"/>
    <w:basedOn w:val="DefaultParagraphFont"/>
    <w:rsid w:val="003650D3"/>
  </w:style>
  <w:style w:type="paragraph" w:customStyle="1" w:styleId="MyFigures">
    <w:name w:val="My Figures"/>
    <w:basedOn w:val="Normal"/>
    <w:qFormat/>
    <w:rsid w:val="0093562A"/>
    <w:pPr>
      <w:spacing w:after="160" w:line="259" w:lineRule="auto"/>
    </w:pPr>
    <w:rPr>
      <w:rFonts w:eastAsiaTheme="majorEastAsia"/>
      <w:b/>
      <w:bCs/>
      <w:noProof/>
    </w:rPr>
  </w:style>
  <w:style w:type="paragraph" w:customStyle="1" w:styleId="Myfigures0">
    <w:name w:val="Myfigures"/>
    <w:basedOn w:val="Normal"/>
    <w:rsid w:val="0093562A"/>
    <w:pPr>
      <w:widowControl w:val="0"/>
      <w:autoSpaceDE w:val="0"/>
      <w:autoSpaceDN w:val="0"/>
      <w:spacing w:after="0" w:line="240" w:lineRule="auto"/>
    </w:pPr>
    <w:rPr>
      <w:rFonts w:eastAsia="Times New Roman"/>
      <w:b/>
      <w:bCs/>
      <w:lang w:bidi="en-US"/>
    </w:rPr>
  </w:style>
  <w:style w:type="paragraph" w:customStyle="1" w:styleId="MYTABLES0">
    <w:name w:val="MY TABLES"/>
    <w:basedOn w:val="Normal"/>
    <w:rsid w:val="0093562A"/>
    <w:pPr>
      <w:spacing w:after="0" w:line="276" w:lineRule="auto"/>
    </w:pPr>
    <w:rPr>
      <w:rFonts w:asciiTheme="minorHAnsi" w:hAnsiTheme="minorHAnsi"/>
      <w:bCs/>
    </w:rPr>
  </w:style>
  <w:style w:type="paragraph" w:styleId="Header">
    <w:name w:val="header"/>
    <w:basedOn w:val="Normal"/>
    <w:link w:val="HeaderChar"/>
    <w:uiPriority w:val="99"/>
    <w:unhideWhenUsed/>
    <w:rsid w:val="009356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562A"/>
    <w:rPr>
      <w:rFonts w:ascii="Times New Roman" w:hAnsi="Times New Roman"/>
      <w:sz w:val="24"/>
      <w:lang w:val="en-GB"/>
    </w:rPr>
  </w:style>
  <w:style w:type="paragraph" w:styleId="Footer">
    <w:name w:val="footer"/>
    <w:basedOn w:val="Normal"/>
    <w:link w:val="FooterChar"/>
    <w:uiPriority w:val="99"/>
    <w:unhideWhenUsed/>
    <w:rsid w:val="009356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562A"/>
    <w:rPr>
      <w:rFonts w:ascii="Times New Roman" w:hAnsi="Times New Roman"/>
      <w:sz w:val="24"/>
      <w:lang w:val="en-GB"/>
    </w:rPr>
  </w:style>
  <w:style w:type="paragraph" w:styleId="BalloonText">
    <w:name w:val="Balloon Text"/>
    <w:basedOn w:val="Normal"/>
    <w:link w:val="BalloonTextChar"/>
    <w:uiPriority w:val="99"/>
    <w:semiHidden/>
    <w:unhideWhenUsed/>
    <w:rsid w:val="009356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562A"/>
    <w:rPr>
      <w:rFonts w:ascii="Tahoma" w:hAnsi="Tahoma" w:cs="Tahoma"/>
      <w:sz w:val="16"/>
      <w:szCs w:val="16"/>
      <w:lang w:val="en-GB"/>
    </w:rPr>
  </w:style>
  <w:style w:type="paragraph" w:customStyle="1" w:styleId="Default">
    <w:name w:val="Default"/>
    <w:basedOn w:val="Heading1"/>
    <w:rsid w:val="0093562A"/>
    <w:pPr>
      <w:keepNext w:val="0"/>
      <w:keepLines w:val="0"/>
      <w:tabs>
        <w:tab w:val="center" w:pos="4396"/>
        <w:tab w:val="right" w:pos="8793"/>
      </w:tabs>
    </w:pPr>
    <w:rPr>
      <w:b w:val="0"/>
      <w:bCs/>
    </w:rPr>
  </w:style>
  <w:style w:type="character" w:customStyle="1" w:styleId="ls16d">
    <w:name w:val="ls16d"/>
    <w:basedOn w:val="DefaultParagraphFont"/>
    <w:rsid w:val="0093562A"/>
  </w:style>
  <w:style w:type="character" w:customStyle="1" w:styleId="ff4">
    <w:name w:val="ff4"/>
    <w:basedOn w:val="DefaultParagraphFont"/>
    <w:rsid w:val="0093562A"/>
  </w:style>
  <w:style w:type="character" w:customStyle="1" w:styleId="lsec">
    <w:name w:val="lsec"/>
    <w:basedOn w:val="DefaultParagraphFont"/>
    <w:rsid w:val="0093562A"/>
  </w:style>
  <w:style w:type="paragraph" w:styleId="Caption">
    <w:name w:val="caption"/>
    <w:basedOn w:val="Normal"/>
    <w:next w:val="Normal"/>
    <w:uiPriority w:val="35"/>
    <w:unhideWhenUsed/>
    <w:qFormat/>
    <w:rsid w:val="0093562A"/>
    <w:pPr>
      <w:keepNext/>
      <w:autoSpaceDE w:val="0"/>
      <w:autoSpaceDN w:val="0"/>
      <w:adjustRightInd w:val="0"/>
      <w:spacing w:after="0" w:line="360" w:lineRule="auto"/>
    </w:pPr>
    <w:rPr>
      <w:rFonts w:cs="Times New Roman"/>
      <w:b/>
      <w:bCs/>
      <w:i/>
      <w:szCs w:val="18"/>
    </w:rPr>
  </w:style>
  <w:style w:type="paragraph" w:styleId="TOCHeading">
    <w:name w:val="TOC Heading"/>
    <w:basedOn w:val="Heading1"/>
    <w:next w:val="Normal"/>
    <w:uiPriority w:val="39"/>
    <w:unhideWhenUsed/>
    <w:qFormat/>
    <w:rsid w:val="0093562A"/>
    <w:pPr>
      <w:keepNext w:val="0"/>
      <w:keepLines w:val="0"/>
      <w:tabs>
        <w:tab w:val="center" w:pos="4396"/>
        <w:tab w:val="right" w:pos="8793"/>
      </w:tabs>
      <w:spacing w:before="480"/>
      <w:outlineLvl w:val="9"/>
    </w:pPr>
    <w:rPr>
      <w:b w:val="0"/>
      <w:sz w:val="28"/>
      <w:szCs w:val="28"/>
    </w:rPr>
  </w:style>
  <w:style w:type="paragraph" w:styleId="TOC1">
    <w:name w:val="toc 1"/>
    <w:basedOn w:val="Normal"/>
    <w:next w:val="Normal"/>
    <w:autoRedefine/>
    <w:uiPriority w:val="39"/>
    <w:unhideWhenUsed/>
    <w:rsid w:val="0093562A"/>
    <w:pPr>
      <w:tabs>
        <w:tab w:val="right" w:leader="dot" w:pos="8783"/>
      </w:tabs>
      <w:spacing w:after="100"/>
    </w:pPr>
    <w:rPr>
      <w:rFonts w:cs="Times New Roman"/>
      <w:b/>
      <w:noProof/>
      <w:color w:val="FF0000"/>
      <w:szCs w:val="24"/>
    </w:rPr>
  </w:style>
  <w:style w:type="character" w:styleId="Hyperlink">
    <w:name w:val="Hyperlink"/>
    <w:basedOn w:val="DefaultParagraphFont"/>
    <w:uiPriority w:val="99"/>
    <w:unhideWhenUsed/>
    <w:rsid w:val="0093562A"/>
    <w:rPr>
      <w:color w:val="0563C1" w:themeColor="hyperlink"/>
      <w:u w:val="single"/>
    </w:rPr>
  </w:style>
  <w:style w:type="paragraph" w:styleId="TableofFigures">
    <w:name w:val="table of figures"/>
    <w:basedOn w:val="Normal"/>
    <w:next w:val="Normal"/>
    <w:uiPriority w:val="99"/>
    <w:unhideWhenUsed/>
    <w:rsid w:val="0093562A"/>
    <w:pPr>
      <w:spacing w:after="0"/>
    </w:pPr>
  </w:style>
  <w:style w:type="character" w:styleId="SubtleEmphasis">
    <w:name w:val="Subtle Emphasis"/>
    <w:basedOn w:val="DefaultParagraphFont"/>
    <w:uiPriority w:val="19"/>
    <w:qFormat/>
    <w:rsid w:val="0093562A"/>
    <w:rPr>
      <w:i/>
      <w:iCs/>
      <w:color w:val="808080" w:themeColor="text1" w:themeTint="7F"/>
    </w:rPr>
  </w:style>
  <w:style w:type="paragraph" w:styleId="TOC2">
    <w:name w:val="toc 2"/>
    <w:basedOn w:val="Normal"/>
    <w:next w:val="Normal"/>
    <w:autoRedefine/>
    <w:uiPriority w:val="39"/>
    <w:unhideWhenUsed/>
    <w:rsid w:val="0093562A"/>
    <w:pPr>
      <w:spacing w:after="100"/>
      <w:ind w:left="220"/>
    </w:pPr>
  </w:style>
  <w:style w:type="character" w:customStyle="1" w:styleId="t">
    <w:name w:val="t"/>
    <w:basedOn w:val="DefaultParagraphFont"/>
    <w:rsid w:val="0093562A"/>
  </w:style>
  <w:style w:type="paragraph" w:styleId="BodyText">
    <w:name w:val="Body Text"/>
    <w:basedOn w:val="Normal"/>
    <w:link w:val="BodyTextChar"/>
    <w:uiPriority w:val="1"/>
    <w:rsid w:val="0093562A"/>
    <w:pPr>
      <w:spacing w:after="0"/>
    </w:pPr>
    <w:rPr>
      <w:rFonts w:eastAsia="Times New Roman" w:cs="Times New Roman"/>
      <w:szCs w:val="24"/>
    </w:rPr>
  </w:style>
  <w:style w:type="character" w:customStyle="1" w:styleId="BodyTextChar">
    <w:name w:val="Body Text Char"/>
    <w:basedOn w:val="DefaultParagraphFont"/>
    <w:link w:val="BodyText"/>
    <w:uiPriority w:val="1"/>
    <w:qFormat/>
    <w:rsid w:val="0093562A"/>
    <w:rPr>
      <w:rFonts w:ascii="Times New Roman" w:eastAsia="Times New Roman" w:hAnsi="Times New Roman" w:cs="Times New Roman"/>
      <w:sz w:val="24"/>
      <w:szCs w:val="24"/>
      <w:lang w:val="en-GB"/>
    </w:rPr>
  </w:style>
  <w:style w:type="paragraph" w:styleId="NormalWeb">
    <w:name w:val="Normal (Web)"/>
    <w:basedOn w:val="Normal"/>
    <w:uiPriority w:val="99"/>
    <w:unhideWhenUsed/>
    <w:rsid w:val="0093562A"/>
    <w:pPr>
      <w:spacing w:before="100" w:beforeAutospacing="1" w:after="100" w:afterAutospacing="1" w:line="240" w:lineRule="auto"/>
    </w:pPr>
    <w:rPr>
      <w:rFonts w:eastAsia="Times New Roman" w:cs="Times New Roman"/>
      <w:szCs w:val="24"/>
    </w:rPr>
  </w:style>
  <w:style w:type="character" w:styleId="Emphasis">
    <w:name w:val="Emphasis"/>
    <w:basedOn w:val="DefaultParagraphFont"/>
    <w:uiPriority w:val="20"/>
    <w:qFormat/>
    <w:rsid w:val="0093562A"/>
    <w:rPr>
      <w:i/>
      <w:iCs/>
    </w:rPr>
  </w:style>
  <w:style w:type="paragraph" w:styleId="TOC3">
    <w:name w:val="toc 3"/>
    <w:basedOn w:val="Normal"/>
    <w:next w:val="Normal"/>
    <w:autoRedefine/>
    <w:uiPriority w:val="39"/>
    <w:unhideWhenUsed/>
    <w:rsid w:val="0093562A"/>
    <w:pPr>
      <w:tabs>
        <w:tab w:val="right" w:leader="dot" w:pos="8783"/>
      </w:tabs>
      <w:spacing w:after="100"/>
      <w:ind w:left="440"/>
    </w:pPr>
    <w:rPr>
      <w:noProof/>
      <w:color w:val="FF0000"/>
    </w:rPr>
  </w:style>
  <w:style w:type="numbering" w:customStyle="1" w:styleId="NoList1">
    <w:name w:val="No List1"/>
    <w:next w:val="NoList"/>
    <w:uiPriority w:val="99"/>
    <w:semiHidden/>
    <w:unhideWhenUsed/>
    <w:rsid w:val="0093562A"/>
  </w:style>
  <w:style w:type="character" w:customStyle="1" w:styleId="UnresolvedMention1">
    <w:name w:val="Unresolved Mention1"/>
    <w:basedOn w:val="DefaultParagraphFont"/>
    <w:uiPriority w:val="99"/>
    <w:semiHidden/>
    <w:unhideWhenUsed/>
    <w:rsid w:val="0093562A"/>
    <w:rPr>
      <w:color w:val="605E5C"/>
      <w:shd w:val="clear" w:color="auto" w:fill="E1DFDD"/>
    </w:rPr>
  </w:style>
  <w:style w:type="paragraph" w:styleId="TOC4">
    <w:name w:val="toc 4"/>
    <w:basedOn w:val="Normal"/>
    <w:next w:val="Normal"/>
    <w:autoRedefine/>
    <w:uiPriority w:val="39"/>
    <w:unhideWhenUsed/>
    <w:rsid w:val="0093562A"/>
    <w:pPr>
      <w:spacing w:after="100" w:line="259" w:lineRule="auto"/>
      <w:ind w:left="660"/>
    </w:pPr>
    <w:rPr>
      <w:rFonts w:eastAsiaTheme="minorEastAsia"/>
    </w:rPr>
  </w:style>
  <w:style w:type="paragraph" w:styleId="TOC5">
    <w:name w:val="toc 5"/>
    <w:basedOn w:val="Normal"/>
    <w:next w:val="Normal"/>
    <w:autoRedefine/>
    <w:uiPriority w:val="39"/>
    <w:unhideWhenUsed/>
    <w:rsid w:val="0093562A"/>
    <w:pPr>
      <w:spacing w:after="100" w:line="259" w:lineRule="auto"/>
      <w:ind w:left="880"/>
    </w:pPr>
    <w:rPr>
      <w:rFonts w:eastAsiaTheme="minorEastAsia"/>
    </w:rPr>
  </w:style>
  <w:style w:type="paragraph" w:styleId="TOC6">
    <w:name w:val="toc 6"/>
    <w:basedOn w:val="Normal"/>
    <w:next w:val="Normal"/>
    <w:autoRedefine/>
    <w:uiPriority w:val="39"/>
    <w:unhideWhenUsed/>
    <w:rsid w:val="0093562A"/>
    <w:pPr>
      <w:spacing w:after="100" w:line="259" w:lineRule="auto"/>
      <w:ind w:left="1100"/>
    </w:pPr>
    <w:rPr>
      <w:rFonts w:eastAsiaTheme="minorEastAsia"/>
    </w:rPr>
  </w:style>
  <w:style w:type="paragraph" w:styleId="TOC7">
    <w:name w:val="toc 7"/>
    <w:basedOn w:val="Normal"/>
    <w:next w:val="Normal"/>
    <w:autoRedefine/>
    <w:uiPriority w:val="39"/>
    <w:unhideWhenUsed/>
    <w:rsid w:val="0093562A"/>
    <w:pPr>
      <w:spacing w:after="100" w:line="259" w:lineRule="auto"/>
      <w:ind w:left="1320"/>
    </w:pPr>
    <w:rPr>
      <w:rFonts w:eastAsiaTheme="minorEastAsia"/>
    </w:rPr>
  </w:style>
  <w:style w:type="paragraph" w:styleId="TOC8">
    <w:name w:val="toc 8"/>
    <w:basedOn w:val="Normal"/>
    <w:next w:val="Normal"/>
    <w:autoRedefine/>
    <w:uiPriority w:val="39"/>
    <w:unhideWhenUsed/>
    <w:rsid w:val="0093562A"/>
    <w:pPr>
      <w:spacing w:after="100" w:line="259" w:lineRule="auto"/>
      <w:ind w:left="1540"/>
    </w:pPr>
    <w:rPr>
      <w:rFonts w:eastAsiaTheme="minorEastAsia"/>
    </w:rPr>
  </w:style>
  <w:style w:type="paragraph" w:styleId="TOC9">
    <w:name w:val="toc 9"/>
    <w:basedOn w:val="Normal"/>
    <w:next w:val="Normal"/>
    <w:autoRedefine/>
    <w:uiPriority w:val="39"/>
    <w:unhideWhenUsed/>
    <w:rsid w:val="0093562A"/>
    <w:pPr>
      <w:spacing w:after="100" w:line="259" w:lineRule="auto"/>
      <w:ind w:left="1760"/>
    </w:pPr>
    <w:rPr>
      <w:rFonts w:eastAsiaTheme="minorEastAsia"/>
    </w:rPr>
  </w:style>
  <w:style w:type="character" w:customStyle="1" w:styleId="familyname">
    <w:name w:val="familyname"/>
    <w:basedOn w:val="DefaultParagraphFont"/>
    <w:rsid w:val="0093562A"/>
  </w:style>
  <w:style w:type="character" w:customStyle="1" w:styleId="MyfiguresChar">
    <w:name w:val="My figures Char"/>
    <w:basedOn w:val="DefaultParagraphFont"/>
    <w:rsid w:val="0093562A"/>
    <w:rPr>
      <w:rFonts w:ascii="Times New Roman" w:eastAsia="Calibri" w:hAnsi="Times New Roman" w:cs="Times New Roman"/>
      <w:b/>
      <w:bCs/>
      <w:color w:val="000000"/>
      <w:sz w:val="24"/>
      <w:szCs w:val="23"/>
    </w:rPr>
  </w:style>
  <w:style w:type="character" w:customStyle="1" w:styleId="UnresolvedMention11">
    <w:name w:val="Unresolved Mention11"/>
    <w:basedOn w:val="DefaultParagraphFont"/>
    <w:uiPriority w:val="99"/>
    <w:semiHidden/>
    <w:unhideWhenUsed/>
    <w:rsid w:val="0093562A"/>
    <w:rPr>
      <w:color w:val="605E5C"/>
      <w:shd w:val="clear" w:color="auto" w:fill="E1DFDD"/>
    </w:rPr>
  </w:style>
  <w:style w:type="character" w:styleId="CommentReference">
    <w:name w:val="annotation reference"/>
    <w:basedOn w:val="DefaultParagraphFont"/>
    <w:uiPriority w:val="99"/>
    <w:semiHidden/>
    <w:unhideWhenUsed/>
    <w:rsid w:val="0093562A"/>
    <w:rPr>
      <w:sz w:val="16"/>
      <w:szCs w:val="16"/>
    </w:rPr>
  </w:style>
  <w:style w:type="paragraph" w:styleId="CommentText">
    <w:name w:val="annotation text"/>
    <w:basedOn w:val="Normal"/>
    <w:link w:val="CommentTextChar"/>
    <w:uiPriority w:val="99"/>
    <w:semiHidden/>
    <w:unhideWhenUsed/>
    <w:rsid w:val="0093562A"/>
    <w:pPr>
      <w:spacing w:line="240" w:lineRule="auto"/>
    </w:pPr>
    <w:rPr>
      <w:sz w:val="20"/>
      <w:szCs w:val="20"/>
    </w:rPr>
  </w:style>
  <w:style w:type="character" w:customStyle="1" w:styleId="CommentTextChar">
    <w:name w:val="Comment Text Char"/>
    <w:basedOn w:val="DefaultParagraphFont"/>
    <w:link w:val="CommentText"/>
    <w:uiPriority w:val="99"/>
    <w:semiHidden/>
    <w:rsid w:val="0093562A"/>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sid w:val="0093562A"/>
    <w:rPr>
      <w:b/>
      <w:bCs/>
    </w:rPr>
  </w:style>
  <w:style w:type="character" w:customStyle="1" w:styleId="CommentSubjectChar">
    <w:name w:val="Comment Subject Char"/>
    <w:basedOn w:val="CommentTextChar"/>
    <w:link w:val="CommentSubject"/>
    <w:uiPriority w:val="99"/>
    <w:semiHidden/>
    <w:rsid w:val="0093562A"/>
    <w:rPr>
      <w:rFonts w:ascii="Times New Roman" w:hAnsi="Times New Roman"/>
      <w:b/>
      <w:bCs/>
      <w:sz w:val="20"/>
      <w:szCs w:val="20"/>
      <w:lang w:val="en-GB"/>
    </w:rPr>
  </w:style>
  <w:style w:type="paragraph" w:customStyle="1" w:styleId="root-block-node">
    <w:name w:val="root-block-node"/>
    <w:basedOn w:val="Normal"/>
    <w:rsid w:val="0093562A"/>
    <w:pPr>
      <w:spacing w:before="100" w:beforeAutospacing="1" w:after="100" w:afterAutospacing="1" w:line="240" w:lineRule="auto"/>
    </w:pPr>
    <w:rPr>
      <w:rFonts w:eastAsia="Times New Roman" w:cs="Times New Roman"/>
      <w:szCs w:val="24"/>
      <w:lang w:eastAsia="en-GB"/>
    </w:rPr>
  </w:style>
  <w:style w:type="paragraph" w:styleId="Subtitle">
    <w:name w:val="Subtitle"/>
    <w:basedOn w:val="Normal"/>
    <w:next w:val="Normal"/>
    <w:link w:val="SubtitleChar"/>
    <w:uiPriority w:val="11"/>
    <w:qFormat/>
    <w:rsid w:val="0093562A"/>
    <w:pPr>
      <w:numPr>
        <w:ilvl w:val="1"/>
      </w:numPr>
      <w:spacing w:after="160"/>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93562A"/>
    <w:rPr>
      <w:rFonts w:eastAsiaTheme="minorEastAsia"/>
      <w:color w:val="5A5A5A" w:themeColor="text1" w:themeTint="A5"/>
      <w:spacing w:val="15"/>
      <w:lang w:val="en-GB"/>
    </w:rPr>
  </w:style>
  <w:style w:type="paragraph" w:styleId="NoSpacing">
    <w:name w:val="No Spacing"/>
    <w:uiPriority w:val="1"/>
    <w:rsid w:val="0093562A"/>
    <w:pPr>
      <w:spacing w:after="0" w:line="240" w:lineRule="auto"/>
      <w:jc w:val="both"/>
    </w:pPr>
    <w:rPr>
      <w:rFonts w:ascii="Times New Roman" w:hAnsi="Times New Roman"/>
      <w:sz w:val="24"/>
      <w:lang w:val="en-GB"/>
    </w:rPr>
  </w:style>
  <w:style w:type="character" w:customStyle="1" w:styleId="UnresolvedMention2">
    <w:name w:val="Unresolved Mention2"/>
    <w:basedOn w:val="DefaultParagraphFont"/>
    <w:uiPriority w:val="99"/>
    <w:semiHidden/>
    <w:unhideWhenUsed/>
    <w:rsid w:val="0093562A"/>
    <w:rPr>
      <w:color w:val="605E5C"/>
      <w:shd w:val="clear" w:color="auto" w:fill="E1DFDD"/>
    </w:rPr>
  </w:style>
  <w:style w:type="character" w:customStyle="1" w:styleId="personname">
    <w:name w:val="person_name"/>
    <w:basedOn w:val="DefaultParagraphFont"/>
    <w:rsid w:val="0093562A"/>
  </w:style>
  <w:style w:type="character" w:customStyle="1" w:styleId="UnresolvedMention3">
    <w:name w:val="Unresolved Mention3"/>
    <w:basedOn w:val="DefaultParagraphFont"/>
    <w:uiPriority w:val="99"/>
    <w:semiHidden/>
    <w:unhideWhenUsed/>
    <w:rsid w:val="0093562A"/>
    <w:rPr>
      <w:color w:val="605E5C"/>
      <w:shd w:val="clear" w:color="auto" w:fill="E1DFDD"/>
    </w:rPr>
  </w:style>
  <w:style w:type="character" w:customStyle="1" w:styleId="name">
    <w:name w:val="name"/>
    <w:basedOn w:val="DefaultParagraphFont"/>
    <w:rsid w:val="0093562A"/>
  </w:style>
  <w:style w:type="character" w:customStyle="1" w:styleId="surname">
    <w:name w:val="surname"/>
    <w:basedOn w:val="DefaultParagraphFont"/>
    <w:rsid w:val="0093562A"/>
  </w:style>
  <w:style w:type="character" w:customStyle="1" w:styleId="given-names">
    <w:name w:val="given-names"/>
    <w:basedOn w:val="DefaultParagraphFont"/>
    <w:rsid w:val="0093562A"/>
  </w:style>
  <w:style w:type="character" w:customStyle="1" w:styleId="year">
    <w:name w:val="year"/>
    <w:basedOn w:val="DefaultParagraphFont"/>
    <w:rsid w:val="0093562A"/>
  </w:style>
  <w:style w:type="character" w:customStyle="1" w:styleId="source">
    <w:name w:val="source"/>
    <w:basedOn w:val="DefaultParagraphFont"/>
    <w:rsid w:val="0093562A"/>
  </w:style>
  <w:style w:type="character" w:customStyle="1" w:styleId="volume">
    <w:name w:val="volume"/>
    <w:basedOn w:val="DefaultParagraphFont"/>
    <w:rsid w:val="0093562A"/>
  </w:style>
  <w:style w:type="character" w:customStyle="1" w:styleId="fpage">
    <w:name w:val="fpage"/>
    <w:basedOn w:val="DefaultParagraphFont"/>
    <w:rsid w:val="0093562A"/>
  </w:style>
  <w:style w:type="character" w:customStyle="1" w:styleId="lpage">
    <w:name w:val="lpage"/>
    <w:basedOn w:val="DefaultParagraphFont"/>
    <w:rsid w:val="0093562A"/>
  </w:style>
  <w:style w:type="character" w:customStyle="1" w:styleId="publisher-loc">
    <w:name w:val="publisher-loc"/>
    <w:basedOn w:val="DefaultParagraphFont"/>
    <w:rsid w:val="0093562A"/>
  </w:style>
  <w:style w:type="character" w:customStyle="1" w:styleId="publisher-name">
    <w:name w:val="publisher-name"/>
    <w:basedOn w:val="DefaultParagraphFont"/>
    <w:rsid w:val="0093562A"/>
  </w:style>
  <w:style w:type="character" w:customStyle="1" w:styleId="authors">
    <w:name w:val="authors"/>
    <w:basedOn w:val="DefaultParagraphFont"/>
    <w:rsid w:val="0093562A"/>
  </w:style>
  <w:style w:type="character" w:customStyle="1" w:styleId="Date1">
    <w:name w:val="Date1"/>
    <w:basedOn w:val="DefaultParagraphFont"/>
    <w:rsid w:val="0093562A"/>
  </w:style>
  <w:style w:type="character" w:customStyle="1" w:styleId="arttitle">
    <w:name w:val="art_title"/>
    <w:basedOn w:val="DefaultParagraphFont"/>
    <w:rsid w:val="0093562A"/>
  </w:style>
  <w:style w:type="character" w:customStyle="1" w:styleId="serialtitle">
    <w:name w:val="serial_title"/>
    <w:basedOn w:val="DefaultParagraphFont"/>
    <w:rsid w:val="0093562A"/>
  </w:style>
  <w:style w:type="character" w:customStyle="1" w:styleId="volumeissue">
    <w:name w:val="volume_issue"/>
    <w:basedOn w:val="DefaultParagraphFont"/>
    <w:rsid w:val="0093562A"/>
  </w:style>
  <w:style w:type="character" w:customStyle="1" w:styleId="pagerange">
    <w:name w:val="page_range"/>
    <w:basedOn w:val="DefaultParagraphFont"/>
    <w:rsid w:val="0093562A"/>
  </w:style>
  <w:style w:type="character" w:customStyle="1" w:styleId="A6">
    <w:name w:val="A6"/>
    <w:uiPriority w:val="99"/>
    <w:rsid w:val="0093562A"/>
    <w:rPr>
      <w:rFonts w:cs="Calibri"/>
      <w:color w:val="000000"/>
      <w:sz w:val="20"/>
      <w:szCs w:val="20"/>
    </w:rPr>
  </w:style>
  <w:style w:type="paragraph" w:customStyle="1" w:styleId="Pa10">
    <w:name w:val="Pa10"/>
    <w:basedOn w:val="Default"/>
    <w:next w:val="Default"/>
    <w:uiPriority w:val="99"/>
    <w:rsid w:val="0093562A"/>
    <w:pPr>
      <w:tabs>
        <w:tab w:val="clear" w:pos="4396"/>
        <w:tab w:val="clear" w:pos="8793"/>
      </w:tabs>
      <w:autoSpaceDE w:val="0"/>
      <w:autoSpaceDN w:val="0"/>
      <w:adjustRightInd w:val="0"/>
      <w:spacing w:line="221" w:lineRule="atLeast"/>
      <w:jc w:val="left"/>
      <w:outlineLvl w:val="9"/>
    </w:pPr>
    <w:rPr>
      <w:rFonts w:ascii="Calibri" w:hAnsi="Calibri"/>
      <w:b/>
      <w:bCs w:val="0"/>
      <w:color w:val="auto"/>
      <w:lang w:val="en-US"/>
    </w:rPr>
  </w:style>
  <w:style w:type="character" w:customStyle="1" w:styleId="A10">
    <w:name w:val="A10"/>
    <w:uiPriority w:val="99"/>
    <w:rsid w:val="0093562A"/>
    <w:rPr>
      <w:rFonts w:cs="Calibri"/>
      <w:color w:val="000000"/>
      <w:sz w:val="11"/>
      <w:szCs w:val="11"/>
    </w:rPr>
  </w:style>
  <w:style w:type="paragraph" w:styleId="FootnoteText">
    <w:name w:val="footnote text"/>
    <w:basedOn w:val="Normal"/>
    <w:link w:val="FootnoteTextChar"/>
    <w:uiPriority w:val="99"/>
    <w:semiHidden/>
    <w:unhideWhenUsed/>
    <w:rsid w:val="009356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3562A"/>
    <w:rPr>
      <w:rFonts w:ascii="Times New Roman" w:hAnsi="Times New Roman"/>
      <w:sz w:val="20"/>
      <w:szCs w:val="20"/>
      <w:lang w:val="en-GB"/>
    </w:rPr>
  </w:style>
  <w:style w:type="character" w:styleId="FootnoteReference">
    <w:name w:val="footnote reference"/>
    <w:basedOn w:val="DefaultParagraphFont"/>
    <w:uiPriority w:val="99"/>
    <w:semiHidden/>
    <w:unhideWhenUsed/>
    <w:rsid w:val="0093562A"/>
    <w:rPr>
      <w:vertAlign w:val="superscript"/>
    </w:rPr>
  </w:style>
  <w:style w:type="table" w:customStyle="1" w:styleId="PlainTable11">
    <w:name w:val="Plain Table 11"/>
    <w:basedOn w:val="TableNormal"/>
    <w:uiPriority w:val="41"/>
    <w:rsid w:val="0093562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Light1">
    <w:name w:val="Table Grid Light1"/>
    <w:basedOn w:val="TableNormal"/>
    <w:uiPriority w:val="40"/>
    <w:rsid w:val="0093562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gkelc">
    <w:name w:val="hgkelc"/>
    <w:basedOn w:val="DefaultParagraphFont"/>
    <w:rsid w:val="0093562A"/>
  </w:style>
  <w:style w:type="table" w:customStyle="1" w:styleId="PlainTable12">
    <w:name w:val="Plain Table 12"/>
    <w:basedOn w:val="TableNormal"/>
    <w:uiPriority w:val="41"/>
    <w:rsid w:val="00E7576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Light2">
    <w:name w:val="Table Grid Light2"/>
    <w:basedOn w:val="TableNormal"/>
    <w:uiPriority w:val="40"/>
    <w:rsid w:val="00E7576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muxgbd">
    <w:name w:val="muxgbd"/>
    <w:basedOn w:val="DefaultParagraphFont"/>
    <w:rsid w:val="00624387"/>
  </w:style>
  <w:style w:type="character" w:customStyle="1" w:styleId="UnresolvedMention4">
    <w:name w:val="Unresolved Mention4"/>
    <w:basedOn w:val="DefaultParagraphFont"/>
    <w:uiPriority w:val="99"/>
    <w:semiHidden/>
    <w:unhideWhenUsed/>
    <w:rsid w:val="009564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65904">
      <w:bodyDiv w:val="1"/>
      <w:marLeft w:val="0"/>
      <w:marRight w:val="0"/>
      <w:marTop w:val="0"/>
      <w:marBottom w:val="0"/>
      <w:divBdr>
        <w:top w:val="none" w:sz="0" w:space="0" w:color="auto"/>
        <w:left w:val="none" w:sz="0" w:space="0" w:color="auto"/>
        <w:bottom w:val="none" w:sz="0" w:space="0" w:color="auto"/>
        <w:right w:val="none" w:sz="0" w:space="0" w:color="auto"/>
      </w:divBdr>
      <w:divsChild>
        <w:div w:id="565991968">
          <w:marLeft w:val="360"/>
          <w:marRight w:val="0"/>
          <w:marTop w:val="200"/>
          <w:marBottom w:val="0"/>
          <w:divBdr>
            <w:top w:val="none" w:sz="0" w:space="0" w:color="auto"/>
            <w:left w:val="none" w:sz="0" w:space="0" w:color="auto"/>
            <w:bottom w:val="none" w:sz="0" w:space="0" w:color="auto"/>
            <w:right w:val="none" w:sz="0" w:space="0" w:color="auto"/>
          </w:divBdr>
        </w:div>
        <w:div w:id="2014259150">
          <w:marLeft w:val="360"/>
          <w:marRight w:val="0"/>
          <w:marTop w:val="200"/>
          <w:marBottom w:val="0"/>
          <w:divBdr>
            <w:top w:val="none" w:sz="0" w:space="0" w:color="auto"/>
            <w:left w:val="none" w:sz="0" w:space="0" w:color="auto"/>
            <w:bottom w:val="none" w:sz="0" w:space="0" w:color="auto"/>
            <w:right w:val="none" w:sz="0" w:space="0" w:color="auto"/>
          </w:divBdr>
        </w:div>
        <w:div w:id="984240308">
          <w:marLeft w:val="360"/>
          <w:marRight w:val="0"/>
          <w:marTop w:val="200"/>
          <w:marBottom w:val="0"/>
          <w:divBdr>
            <w:top w:val="none" w:sz="0" w:space="0" w:color="auto"/>
            <w:left w:val="none" w:sz="0" w:space="0" w:color="auto"/>
            <w:bottom w:val="none" w:sz="0" w:space="0" w:color="auto"/>
            <w:right w:val="none" w:sz="0" w:space="0" w:color="auto"/>
          </w:divBdr>
        </w:div>
        <w:div w:id="1538424156">
          <w:marLeft w:val="360"/>
          <w:marRight w:val="0"/>
          <w:marTop w:val="200"/>
          <w:marBottom w:val="0"/>
          <w:divBdr>
            <w:top w:val="none" w:sz="0" w:space="0" w:color="auto"/>
            <w:left w:val="none" w:sz="0" w:space="0" w:color="auto"/>
            <w:bottom w:val="none" w:sz="0" w:space="0" w:color="auto"/>
            <w:right w:val="none" w:sz="0" w:space="0" w:color="auto"/>
          </w:divBdr>
        </w:div>
        <w:div w:id="824585292">
          <w:marLeft w:val="360"/>
          <w:marRight w:val="0"/>
          <w:marTop w:val="200"/>
          <w:marBottom w:val="0"/>
          <w:divBdr>
            <w:top w:val="none" w:sz="0" w:space="0" w:color="auto"/>
            <w:left w:val="none" w:sz="0" w:space="0" w:color="auto"/>
            <w:bottom w:val="none" w:sz="0" w:space="0" w:color="auto"/>
            <w:right w:val="none" w:sz="0" w:space="0" w:color="auto"/>
          </w:divBdr>
        </w:div>
      </w:divsChild>
    </w:div>
    <w:div w:id="445658888">
      <w:bodyDiv w:val="1"/>
      <w:marLeft w:val="0"/>
      <w:marRight w:val="0"/>
      <w:marTop w:val="0"/>
      <w:marBottom w:val="0"/>
      <w:divBdr>
        <w:top w:val="none" w:sz="0" w:space="0" w:color="auto"/>
        <w:left w:val="none" w:sz="0" w:space="0" w:color="auto"/>
        <w:bottom w:val="none" w:sz="0" w:space="0" w:color="auto"/>
        <w:right w:val="none" w:sz="0" w:space="0" w:color="auto"/>
      </w:divBdr>
    </w:div>
    <w:div w:id="623118127">
      <w:bodyDiv w:val="1"/>
      <w:marLeft w:val="0"/>
      <w:marRight w:val="0"/>
      <w:marTop w:val="0"/>
      <w:marBottom w:val="0"/>
      <w:divBdr>
        <w:top w:val="none" w:sz="0" w:space="0" w:color="auto"/>
        <w:left w:val="none" w:sz="0" w:space="0" w:color="auto"/>
        <w:bottom w:val="none" w:sz="0" w:space="0" w:color="auto"/>
        <w:right w:val="none" w:sz="0" w:space="0" w:color="auto"/>
      </w:divBdr>
    </w:div>
    <w:div w:id="941835233">
      <w:bodyDiv w:val="1"/>
      <w:marLeft w:val="0"/>
      <w:marRight w:val="0"/>
      <w:marTop w:val="0"/>
      <w:marBottom w:val="0"/>
      <w:divBdr>
        <w:top w:val="none" w:sz="0" w:space="0" w:color="auto"/>
        <w:left w:val="none" w:sz="0" w:space="0" w:color="auto"/>
        <w:bottom w:val="none" w:sz="0" w:space="0" w:color="auto"/>
        <w:right w:val="none" w:sz="0" w:space="0" w:color="auto"/>
      </w:divBdr>
    </w:div>
    <w:div w:id="1090200024">
      <w:bodyDiv w:val="1"/>
      <w:marLeft w:val="0"/>
      <w:marRight w:val="0"/>
      <w:marTop w:val="0"/>
      <w:marBottom w:val="0"/>
      <w:divBdr>
        <w:top w:val="none" w:sz="0" w:space="0" w:color="auto"/>
        <w:left w:val="none" w:sz="0" w:space="0" w:color="auto"/>
        <w:bottom w:val="none" w:sz="0" w:space="0" w:color="auto"/>
        <w:right w:val="none" w:sz="0" w:space="0" w:color="auto"/>
      </w:divBdr>
    </w:div>
    <w:div w:id="1528373287">
      <w:bodyDiv w:val="1"/>
      <w:marLeft w:val="0"/>
      <w:marRight w:val="0"/>
      <w:marTop w:val="0"/>
      <w:marBottom w:val="0"/>
      <w:divBdr>
        <w:top w:val="none" w:sz="0" w:space="0" w:color="auto"/>
        <w:left w:val="none" w:sz="0" w:space="0" w:color="auto"/>
        <w:bottom w:val="none" w:sz="0" w:space="0" w:color="auto"/>
        <w:right w:val="none" w:sz="0" w:space="0" w:color="auto"/>
      </w:divBdr>
    </w:div>
    <w:div w:id="1675569893">
      <w:bodyDiv w:val="1"/>
      <w:marLeft w:val="0"/>
      <w:marRight w:val="0"/>
      <w:marTop w:val="0"/>
      <w:marBottom w:val="0"/>
      <w:divBdr>
        <w:top w:val="none" w:sz="0" w:space="0" w:color="auto"/>
        <w:left w:val="none" w:sz="0" w:space="0" w:color="auto"/>
        <w:bottom w:val="none" w:sz="0" w:space="0" w:color="auto"/>
        <w:right w:val="none" w:sz="0" w:space="0" w:color="auto"/>
      </w:divBdr>
    </w:div>
    <w:div w:id="1971744523">
      <w:bodyDiv w:val="1"/>
      <w:marLeft w:val="0"/>
      <w:marRight w:val="0"/>
      <w:marTop w:val="0"/>
      <w:marBottom w:val="0"/>
      <w:divBdr>
        <w:top w:val="none" w:sz="0" w:space="0" w:color="auto"/>
        <w:left w:val="none" w:sz="0" w:space="0" w:color="auto"/>
        <w:bottom w:val="none" w:sz="0" w:space="0" w:color="auto"/>
        <w:right w:val="none" w:sz="0" w:space="0" w:color="auto"/>
      </w:divBdr>
    </w:div>
    <w:div w:id="2007853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standardmedia.co.ke/article/2000147455/how-skewed-state-policies-"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19.jpe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8.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BBC1B1-7795-4A57-93FB-42A3C0064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401</Pages>
  <Words>103440</Words>
  <Characters>575128</Characters>
  <Application>Microsoft Office Word</Application>
  <DocSecurity>0</DocSecurity>
  <Lines>9428</Lines>
  <Paragraphs>2522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676046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Philemone Buoro</cp:lastModifiedBy>
  <cp:revision>3</cp:revision>
  <cp:lastPrinted>2022-02-02T17:32:00Z</cp:lastPrinted>
  <dcterms:created xsi:type="dcterms:W3CDTF">2022-04-05T07:40:00Z</dcterms:created>
  <dcterms:modified xsi:type="dcterms:W3CDTF">2025-11-18T12:53:00Z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3349a0ca-b376-4362-a02f-24ae28c32a24</vt:lpwstr>
  </property>
</Properties>
</file>